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EA1" w:rsidRDefault="00863960">
      <w:pPr>
        <w:spacing w:after="98" w:line="259" w:lineRule="auto"/>
        <w:ind w:left="1108" w:right="0" w:firstLine="0"/>
        <w:jc w:val="center"/>
      </w:pPr>
      <w:r>
        <w:rPr>
          <w:noProof/>
        </w:rPr>
        <w:drawing>
          <wp:inline distT="0" distB="0" distL="0" distR="0">
            <wp:extent cx="2383790" cy="55941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5"/>
                    <a:stretch>
                      <a:fillRect/>
                    </a:stretch>
                  </pic:blipFill>
                  <pic:spPr>
                    <a:xfrm>
                      <a:off x="0" y="0"/>
                      <a:ext cx="2383790" cy="559410"/>
                    </a:xfrm>
                    <a:prstGeom prst="rect">
                      <a:avLst/>
                    </a:prstGeom>
                  </pic:spPr>
                </pic:pic>
              </a:graphicData>
            </a:graphic>
          </wp:inline>
        </w:drawing>
      </w:r>
      <w:r>
        <w:rPr>
          <w:rFonts w:ascii="Calibri" w:eastAsia="Calibri" w:hAnsi="Calibri" w:cs="Calibri"/>
          <w:sz w:val="22"/>
        </w:rPr>
        <w:t xml:space="preserve"> </w:t>
      </w:r>
    </w:p>
    <w:p w:rsidR="00306EA1" w:rsidRDefault="00863960">
      <w:pPr>
        <w:spacing w:after="177" w:line="259" w:lineRule="auto"/>
        <w:ind w:left="1110" w:right="0" w:firstLine="0"/>
        <w:jc w:val="center"/>
      </w:pPr>
      <w:r>
        <w:rPr>
          <w:rFonts w:ascii="Calibri" w:eastAsia="Calibri" w:hAnsi="Calibri" w:cs="Calibri"/>
          <w:sz w:val="22"/>
        </w:rPr>
        <w:t xml:space="preserve"> </w:t>
      </w:r>
    </w:p>
    <w:p w:rsidR="00306EA1" w:rsidRDefault="00863960">
      <w:pPr>
        <w:spacing w:after="0" w:line="399" w:lineRule="auto"/>
        <w:ind w:left="2131" w:right="994"/>
        <w:jc w:val="center"/>
      </w:pPr>
      <w:r>
        <w:rPr>
          <w:b/>
        </w:rPr>
        <w:t xml:space="preserve">ESCOLA BAHIANA DE MEDICINA E SAÚDE PÚBLICA CURSO DE MEDICINA  </w:t>
      </w:r>
    </w:p>
    <w:p w:rsidR="00306EA1" w:rsidRDefault="00863960">
      <w:pPr>
        <w:spacing w:after="161"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rPr>
        <w:t xml:space="preserve"> </w:t>
      </w:r>
    </w:p>
    <w:p w:rsidR="00306EA1" w:rsidRDefault="00863960">
      <w:pPr>
        <w:spacing w:line="259" w:lineRule="auto"/>
        <w:ind w:left="2131" w:right="1062"/>
        <w:jc w:val="center"/>
      </w:pPr>
      <w:r>
        <w:rPr>
          <w:b/>
        </w:rPr>
        <w:t xml:space="preserve">BRUNA TEIXEIRA BRANDÃO DUTRA </w:t>
      </w:r>
    </w:p>
    <w:p w:rsidR="00306EA1" w:rsidRDefault="00863960">
      <w:pPr>
        <w:spacing w:after="160" w:line="259" w:lineRule="auto"/>
        <w:ind w:left="1127" w:right="0" w:firstLine="0"/>
        <w:jc w:val="center"/>
      </w:pPr>
      <w:r>
        <w:rPr>
          <w:b/>
        </w:rPr>
        <w:t xml:space="preserve"> </w:t>
      </w:r>
    </w:p>
    <w:p w:rsidR="00306EA1" w:rsidRDefault="00863960">
      <w:pPr>
        <w:spacing w:line="259" w:lineRule="auto"/>
        <w:ind w:left="1127" w:right="0" w:firstLine="0"/>
        <w:jc w:val="center"/>
      </w:pPr>
      <w:r>
        <w:rPr>
          <w:b/>
        </w:rPr>
        <w:t xml:space="preserve"> </w:t>
      </w:r>
    </w:p>
    <w:p w:rsidR="00306EA1" w:rsidRDefault="00863960">
      <w:pPr>
        <w:spacing w:after="160" w:line="259" w:lineRule="auto"/>
        <w:ind w:left="1127" w:right="0" w:firstLine="0"/>
        <w:jc w:val="center"/>
      </w:pPr>
      <w:r>
        <w:rPr>
          <w:b/>
        </w:rPr>
        <w:t xml:space="preserve"> </w:t>
      </w:r>
    </w:p>
    <w:p w:rsidR="00306EA1" w:rsidRDefault="00863960">
      <w:pPr>
        <w:spacing w:after="160" w:line="259" w:lineRule="auto"/>
        <w:ind w:left="1127" w:right="0" w:firstLine="0"/>
        <w:jc w:val="center"/>
      </w:pPr>
      <w:r>
        <w:rPr>
          <w:b/>
        </w:rPr>
        <w:t xml:space="preserve"> </w:t>
      </w:r>
    </w:p>
    <w:p w:rsidR="00306EA1" w:rsidRDefault="00863960">
      <w:pPr>
        <w:spacing w:after="160" w:line="259" w:lineRule="auto"/>
        <w:ind w:left="1127" w:right="0" w:firstLine="0"/>
        <w:jc w:val="center"/>
      </w:pPr>
      <w:r>
        <w:rPr>
          <w:b/>
        </w:rPr>
        <w:t xml:space="preserve"> </w:t>
      </w:r>
    </w:p>
    <w:p w:rsidR="00306EA1" w:rsidRDefault="00863960">
      <w:pPr>
        <w:spacing w:after="161" w:line="259" w:lineRule="auto"/>
        <w:ind w:left="3949" w:right="0" w:hanging="2729"/>
        <w:jc w:val="left"/>
      </w:pPr>
      <w:r>
        <w:rPr>
          <w:b/>
        </w:rPr>
        <w:t xml:space="preserve">AVALIAÇÃO DO PERFIL LIPÍDICO DE MULHERES COM EXCESSO DE PESO: UM ESTUDO TRANSVERSAL  </w:t>
      </w:r>
    </w:p>
    <w:p w:rsidR="00306EA1" w:rsidRDefault="00863960">
      <w:pPr>
        <w:spacing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1"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line="259" w:lineRule="auto"/>
        <w:ind w:left="2131" w:right="1063"/>
        <w:jc w:val="center"/>
      </w:pPr>
      <w:r>
        <w:rPr>
          <w:b/>
        </w:rPr>
        <w:t xml:space="preserve">TRABALHO DE CONCLUSÃO DE CURSO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line="259" w:lineRule="auto"/>
        <w:ind w:left="1066" w:right="0" w:firstLine="0"/>
        <w:jc w:val="left"/>
      </w:pPr>
      <w:r>
        <w:rPr>
          <w:b/>
          <w:color w:val="FF0000"/>
        </w:rPr>
        <w:t xml:space="preserve"> </w:t>
      </w:r>
    </w:p>
    <w:p w:rsidR="00306EA1" w:rsidRDefault="00863960">
      <w:pPr>
        <w:spacing w:after="161" w:line="259" w:lineRule="auto"/>
        <w:ind w:left="1066" w:right="0" w:firstLine="0"/>
        <w:jc w:val="left"/>
      </w:pPr>
      <w:r>
        <w:rPr>
          <w:b/>
          <w:color w:val="FF0000"/>
        </w:rPr>
        <w:t xml:space="preserve"> </w:t>
      </w:r>
    </w:p>
    <w:p w:rsidR="00306EA1" w:rsidRDefault="00863960">
      <w:pPr>
        <w:spacing w:after="160" w:line="259" w:lineRule="auto"/>
        <w:ind w:left="1066" w:right="0" w:firstLine="0"/>
        <w:jc w:val="left"/>
      </w:pPr>
      <w:r>
        <w:rPr>
          <w:b/>
          <w:color w:val="FF0000"/>
        </w:rPr>
        <w:t xml:space="preserve"> </w:t>
      </w:r>
    </w:p>
    <w:p w:rsidR="00306EA1" w:rsidRDefault="00863960">
      <w:pPr>
        <w:spacing w:line="259" w:lineRule="auto"/>
        <w:ind w:left="2131" w:right="1060"/>
        <w:jc w:val="center"/>
      </w:pPr>
      <w:r>
        <w:rPr>
          <w:b/>
        </w:rPr>
        <w:t xml:space="preserve">SALVADOR - BA </w:t>
      </w:r>
    </w:p>
    <w:p w:rsidR="00306EA1" w:rsidRDefault="00863960">
      <w:pPr>
        <w:spacing w:line="259" w:lineRule="auto"/>
        <w:ind w:left="2131" w:right="1060"/>
        <w:jc w:val="center"/>
      </w:pPr>
      <w:r>
        <w:rPr>
          <w:b/>
        </w:rPr>
        <w:t xml:space="preserve">2023 </w:t>
      </w:r>
    </w:p>
    <w:p w:rsidR="00306EA1" w:rsidRDefault="00863960">
      <w:pPr>
        <w:spacing w:line="259" w:lineRule="auto"/>
        <w:ind w:left="2131" w:right="1062"/>
        <w:jc w:val="center"/>
      </w:pPr>
      <w:r>
        <w:rPr>
          <w:b/>
        </w:rPr>
        <w:lastRenderedPageBreak/>
        <w:t xml:space="preserve">BRUNA TEIXEIRA BRANDÃO DUTRA  </w:t>
      </w:r>
    </w:p>
    <w:p w:rsidR="00306EA1" w:rsidRDefault="00863960">
      <w:pPr>
        <w:spacing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line="259" w:lineRule="auto"/>
        <w:ind w:left="1127" w:right="0" w:firstLine="0"/>
        <w:jc w:val="center"/>
      </w:pPr>
      <w:r>
        <w:rPr>
          <w:b/>
          <w:color w:val="FF0000"/>
        </w:rPr>
        <w:t xml:space="preserve"> </w:t>
      </w:r>
    </w:p>
    <w:p w:rsidR="00306EA1" w:rsidRDefault="00863960">
      <w:pPr>
        <w:spacing w:after="160" w:line="259" w:lineRule="auto"/>
        <w:ind w:left="3949" w:right="0" w:hanging="2729"/>
        <w:jc w:val="left"/>
      </w:pPr>
      <w:r>
        <w:rPr>
          <w:b/>
        </w:rPr>
        <w:t xml:space="preserve">AVALIAÇÃO DO PERFIL LIPÍDICO DE MULHERES COM EXCESSO DE PESO: UM ESTUDO TRANSVERSAL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22" w:line="276" w:lineRule="auto"/>
        <w:ind w:right="0"/>
      </w:pPr>
      <w:r>
        <w:t xml:space="preserve">Trabalho de Conclusão de Curso </w:t>
      </w:r>
      <w:r>
        <w:t xml:space="preserve">apresentado ao Curso de Graduação em Medicina da Escola </w:t>
      </w:r>
      <w:proofErr w:type="spellStart"/>
      <w:r>
        <w:t>Bahiana</w:t>
      </w:r>
      <w:proofErr w:type="spellEnd"/>
      <w:r>
        <w:t xml:space="preserve"> de Medicina e Saúde Pública como requisito para aprovação no 4º ano de Medicina.  Orientador(a): Dra. Maria de Lourdes Lima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59"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after="161" w:line="259" w:lineRule="auto"/>
        <w:ind w:left="1127" w:right="0" w:firstLine="0"/>
        <w:jc w:val="center"/>
      </w:pPr>
      <w:r>
        <w:rPr>
          <w:b/>
          <w:color w:val="FF0000"/>
        </w:rPr>
        <w:t xml:space="preserve"> </w:t>
      </w:r>
    </w:p>
    <w:p w:rsidR="00306EA1" w:rsidRDefault="00863960">
      <w:pPr>
        <w:spacing w:after="160" w:line="259" w:lineRule="auto"/>
        <w:ind w:left="1127" w:right="0" w:firstLine="0"/>
        <w:jc w:val="center"/>
      </w:pPr>
      <w:r>
        <w:rPr>
          <w:b/>
          <w:color w:val="FF0000"/>
        </w:rPr>
        <w:t xml:space="preserve"> </w:t>
      </w:r>
    </w:p>
    <w:p w:rsidR="00306EA1" w:rsidRDefault="00863960">
      <w:pPr>
        <w:spacing w:line="259" w:lineRule="auto"/>
        <w:ind w:left="2131" w:right="1060"/>
        <w:jc w:val="center"/>
      </w:pPr>
      <w:r>
        <w:rPr>
          <w:b/>
        </w:rPr>
        <w:t xml:space="preserve">SALVADOR - BA </w:t>
      </w:r>
    </w:p>
    <w:p w:rsidR="00306EA1" w:rsidRDefault="00863960">
      <w:pPr>
        <w:spacing w:line="259" w:lineRule="auto"/>
        <w:ind w:left="2131" w:right="1060"/>
        <w:jc w:val="center"/>
      </w:pPr>
      <w:r>
        <w:rPr>
          <w:b/>
        </w:rPr>
        <w:t xml:space="preserve">2023 </w:t>
      </w:r>
    </w:p>
    <w:p w:rsidR="00306EA1" w:rsidRDefault="00863960">
      <w:pPr>
        <w:spacing w:line="259" w:lineRule="auto"/>
        <w:ind w:left="2131" w:right="1063"/>
        <w:jc w:val="center"/>
      </w:pPr>
      <w:r>
        <w:rPr>
          <w:b/>
        </w:rPr>
        <w:lastRenderedPageBreak/>
        <w:t xml:space="preserve">AGRADECIMENTOS </w:t>
      </w:r>
    </w:p>
    <w:p w:rsidR="00306EA1" w:rsidRDefault="00863960">
      <w:pPr>
        <w:spacing w:line="259" w:lineRule="auto"/>
        <w:ind w:left="1127" w:right="0" w:firstLine="0"/>
        <w:jc w:val="center"/>
      </w:pPr>
      <w:r>
        <w:rPr>
          <w:b/>
        </w:rPr>
        <w:t xml:space="preserve"> </w:t>
      </w:r>
    </w:p>
    <w:p w:rsidR="00306EA1" w:rsidRDefault="00863960">
      <w:pPr>
        <w:ind w:left="1061" w:right="0"/>
      </w:pPr>
      <w:r>
        <w:t>Primeiramente, gostaria de começar agradecendo a meus pais, Ana Cláudia e Carlos Brandão, e meu irmão, Carlos, por sempre confiarem e mim, abraçarem todos os meus sonhos e me apoiarem em todos os momentos. À minha mãe por ser a calmaria em meio ao caos e a</w:t>
      </w:r>
      <w:r>
        <w:t xml:space="preserve">o meu pai por ser o suporte que eu preciso. Sem a graça de Deus abençoando nossa família e sem vocês, eu não conseguiria ter chegado até aqui e não seria o que sou hoje. A luta contínua de me tornar a minha melhor versão é sempre por vocês. </w:t>
      </w:r>
    </w:p>
    <w:p w:rsidR="00306EA1" w:rsidRDefault="00863960">
      <w:pPr>
        <w:ind w:left="1061" w:right="0"/>
      </w:pPr>
      <w:r>
        <w:t>Gostaria de ag</w:t>
      </w:r>
      <w:r>
        <w:t>radecer, também, à minha avó Maria, à minha Tia Renata e à minha prima Maria Eduarda, por me terem me dado o suporte e que eu precisava ao me mudar para outra cidade, no início da faculdade. O processo de morar longe de casa é difícil, mas vocês me permiti</w:t>
      </w:r>
      <w:r>
        <w:t xml:space="preserve">ram liberdade e ofereceram carinho e acolhimento diariamente, tornando o caminho mais fácil.  </w:t>
      </w:r>
    </w:p>
    <w:p w:rsidR="00306EA1" w:rsidRDefault="00863960">
      <w:pPr>
        <w:ind w:left="1061" w:right="0"/>
      </w:pPr>
      <w:r>
        <w:t>Aos meus amigos e futuros colegas de profissão, que se tornaram família. Compartilhar essa fase com vocês, dividindo desde as angústias até os momentos de lazer,</w:t>
      </w:r>
      <w:r>
        <w:t xml:space="preserve"> deixando o processo muito mais leve, com momentos incríveis que, com certeza, transformaram minha experiência acadêmica. Dividir essa caminhada com vocês é um privilégio, tenho sorte. Obrigada.  </w:t>
      </w:r>
    </w:p>
    <w:p w:rsidR="00306EA1" w:rsidRDefault="00863960">
      <w:pPr>
        <w:ind w:left="1061" w:right="0"/>
      </w:pPr>
      <w:r>
        <w:t>Por fim, à minha orientadora, Dra. Maria de Lourdes Lima, p</w:t>
      </w:r>
      <w:r>
        <w:t>rofissional de referência, que me ajudou do início ao fim. Ensinou-me pesquisa e estatística, aperfeiçoou cada detalhe com toda a paciência e atenção, foi uma verdadeira orientadora. Obrigada por ter sido solícita, ter compreendido minhas dificuldades e to</w:t>
      </w:r>
      <w:r>
        <w:t>das as adversidades que tive no meio do caminho. As muitas vezes que me senti perdida e com dificuldades no processo de construção desse trabalho, logo me sentia acolhida, recebia ajuda e não me sentia sozinha no processo. Além disso, sou muito grata por t</w:t>
      </w:r>
      <w:r>
        <w:t>er tido a sorte de conhecer uma profissional de referência e que é inspiração para estar comigo nesse processo. Foi uma grande honra ter sido sua orientanda ao longo desses 4 semestres de construção desse trabalho, e espero que eu tenha conseguido correspo</w:t>
      </w:r>
      <w:r>
        <w:t xml:space="preserve">nder às demandas e expectativas exigidas.  </w:t>
      </w:r>
    </w:p>
    <w:p w:rsidR="00306EA1" w:rsidRDefault="00863960">
      <w:pPr>
        <w:spacing w:after="276" w:line="259" w:lineRule="auto"/>
        <w:ind w:left="1066" w:right="0" w:firstLine="0"/>
        <w:jc w:val="left"/>
      </w:pPr>
      <w:r>
        <w:rPr>
          <w:b/>
        </w:rPr>
        <w:t xml:space="preserve"> </w:t>
      </w:r>
    </w:p>
    <w:p w:rsidR="00306EA1" w:rsidRDefault="00863960">
      <w:pPr>
        <w:spacing w:after="0" w:line="259" w:lineRule="auto"/>
        <w:ind w:left="1066" w:right="0" w:firstLine="0"/>
        <w:jc w:val="left"/>
      </w:pPr>
      <w:r>
        <w:rPr>
          <w:b/>
        </w:rPr>
        <w:lastRenderedPageBreak/>
        <w:t xml:space="preserve"> </w:t>
      </w:r>
    </w:p>
    <w:p w:rsidR="00306EA1" w:rsidRDefault="00863960">
      <w:pPr>
        <w:spacing w:after="276" w:line="259" w:lineRule="auto"/>
        <w:ind w:left="2131" w:right="1064"/>
        <w:jc w:val="center"/>
      </w:pPr>
      <w:r>
        <w:rPr>
          <w:b/>
        </w:rPr>
        <w:t xml:space="preserve">RESUMO </w:t>
      </w:r>
    </w:p>
    <w:p w:rsidR="00306EA1" w:rsidRDefault="00863960">
      <w:pPr>
        <w:spacing w:after="0" w:line="240" w:lineRule="auto"/>
        <w:ind w:left="1061" w:right="0"/>
      </w:pPr>
      <w:bookmarkStart w:id="0" w:name="_GoBack"/>
      <w:r>
        <w:rPr>
          <w:b/>
        </w:rPr>
        <w:t xml:space="preserve">Introdução: </w:t>
      </w:r>
      <w:r>
        <w:t>Os reflexos de um desbalanço no metabolismo lipídico pode ser evidenciado pela elevação dos níveis plasmáticos de colesterol de baixa densidade (LDL-c), redução dos de alta densidade (HDL-</w:t>
      </w:r>
      <w:r>
        <w:t>c) e/ou aumento de triglicérides (</w:t>
      </w:r>
      <w:proofErr w:type="spellStart"/>
      <w:r>
        <w:t>TGs</w:t>
      </w:r>
      <w:proofErr w:type="spellEnd"/>
      <w:r>
        <w:t>), caracterizando a dislipidemia. Ademais, pode haver o aumento do Não HDL-c, uma lipoproteína de não alta densidade que tem a finalidade de estimar a quantidade de lipoproteínas aterogênicas circulantes, sendo um bom m</w:t>
      </w:r>
      <w:r>
        <w:t xml:space="preserve">arcador de </w:t>
      </w:r>
      <w:proofErr w:type="spellStart"/>
      <w:r>
        <w:t>aterogenicidade</w:t>
      </w:r>
      <w:proofErr w:type="spellEnd"/>
      <w:r>
        <w:t xml:space="preserve">. Essa comorbidade está intimamente relacionada ao excesso de peso devido à sua </w:t>
      </w:r>
      <w:proofErr w:type="spellStart"/>
      <w:r>
        <w:t>aterogenicidade</w:t>
      </w:r>
      <w:proofErr w:type="spellEnd"/>
      <w:r>
        <w:t>, refletindo diretamente no aumento do risco de doenças cardiovasculares (RCV). Entretanto, pode haver discordância entre a elevação de</w:t>
      </w:r>
      <w:r>
        <w:t xml:space="preserve">sses parâmetros, refletindo no perfil clínico das pacientes. </w:t>
      </w:r>
      <w:r>
        <w:rPr>
          <w:b/>
        </w:rPr>
        <w:t xml:space="preserve">Objetivo: </w:t>
      </w:r>
      <w:r>
        <w:t xml:space="preserve">Avaliar o perfil lipídico de mulheres com excesso de peso em um ambulatório multiprofissional especializado da rede do Sistema Único de Saúde (SUS). </w:t>
      </w:r>
      <w:r>
        <w:rPr>
          <w:b/>
        </w:rPr>
        <w:t xml:space="preserve">Métodos: </w:t>
      </w:r>
      <w:r>
        <w:t>Trata-se de um estudo trans</w:t>
      </w:r>
      <w:r>
        <w:t xml:space="preserve">versal, no qual foi analisado o perfil lipídico e sua relação com outras variáveis clínicas e laboratoriais de uma amostra constituída por pacientes do sexo feminino com 18 anos ou mais. </w:t>
      </w:r>
      <w:r>
        <w:rPr>
          <w:b/>
        </w:rPr>
        <w:t xml:space="preserve">Resultados: </w:t>
      </w:r>
      <w:r>
        <w:t xml:space="preserve">Dados de 311 pacientes do sexo feminino foram revisados, </w:t>
      </w:r>
      <w:r>
        <w:t>mas apenas 260 estavam no critério de inclusão e apresentaram dados válidos. A amostra apresentou uma mediana de idade de 46 anos e mediana de IMC de 35,97 kg/m². Destas, 140 (55,3%) pacientes apresentaram algum tipo de dislipidemia, sendo que 79,7% não es</w:t>
      </w:r>
      <w:r>
        <w:t xml:space="preserve">tava em uso de </w:t>
      </w:r>
      <w:proofErr w:type="spellStart"/>
      <w:r>
        <w:t>hipolipemiante</w:t>
      </w:r>
      <w:proofErr w:type="spellEnd"/>
      <w:r>
        <w:t xml:space="preserve">. Mais da metade da amostra apresentou risco cardiovascular alto. Ademais, a hipercolesterolemia esteve presente em (26%), seguido da hipertrigliceridemia (15%). Cerca de 68,8% apresentaram um HDL-c baixo, estando associado ou </w:t>
      </w:r>
      <w:r>
        <w:t xml:space="preserve">não ao aumento de </w:t>
      </w:r>
      <w:proofErr w:type="spellStart"/>
      <w:r>
        <w:t>TGs</w:t>
      </w:r>
      <w:proofErr w:type="spellEnd"/>
      <w:r>
        <w:t xml:space="preserve"> e LDL-</w:t>
      </w:r>
    </w:p>
    <w:p w:rsidR="00306EA1" w:rsidRDefault="00863960">
      <w:pPr>
        <w:spacing w:line="240" w:lineRule="auto"/>
        <w:ind w:left="1061" w:right="0"/>
      </w:pPr>
      <w:r>
        <w:t xml:space="preserve">c. Além disso, 68,5% da amostra apresentou um Não-HDL-c elevado. Cerca de 34,6% apresentaram discordância na elevação de LDL-c </w:t>
      </w:r>
      <w:proofErr w:type="gramStart"/>
      <w:r>
        <w:t>e Não</w:t>
      </w:r>
      <w:proofErr w:type="gramEnd"/>
      <w:r>
        <w:t xml:space="preserve"> HDL-c, sendo possível observar uma correlação positiva significativa entre o LDL-c com a idade</w:t>
      </w:r>
      <w:r>
        <w:t xml:space="preserve"> e do Não HDL-c com a idade e a glicemia em jejum. Não houve significância estatística na diferença dos valores das variáveis clínicas e laboratoriais entre o grupo concordante e discordante. </w:t>
      </w:r>
      <w:r>
        <w:rPr>
          <w:b/>
        </w:rPr>
        <w:t xml:space="preserve">Conclusão: </w:t>
      </w:r>
      <w:r>
        <w:t>O tipo de dislipidemia mais prevalente, além do HDL-c</w:t>
      </w:r>
      <w:r>
        <w:t xml:space="preserve"> baixo, foi a hipercolesterolemia, a maioria sem tratamento. Em se tratando de pacientes com excesso de peso, esperava-se encontrar maior aumento de </w:t>
      </w:r>
      <w:proofErr w:type="spellStart"/>
      <w:r>
        <w:t>TGs</w:t>
      </w:r>
      <w:proofErr w:type="spellEnd"/>
      <w:r>
        <w:t>. A prevalência de não HDL elevado foi maior do que a do LDL, mas não houve correlação das variáveis clí</w:t>
      </w:r>
      <w:r>
        <w:t xml:space="preserve">nicas e laboratoriais com essas lipoproteínas. Por fim, a maior prevalência </w:t>
      </w:r>
      <w:proofErr w:type="gramStart"/>
      <w:r>
        <w:t>de Não</w:t>
      </w:r>
      <w:proofErr w:type="gramEnd"/>
      <w:r>
        <w:t xml:space="preserve"> HDL-c do que LDL-c pode sugerir que isso reflete em uma alta prevalência de riscos cardiovasculares elevados. </w:t>
      </w:r>
    </w:p>
    <w:bookmarkEnd w:id="0"/>
    <w:p w:rsidR="00306EA1" w:rsidRDefault="00863960">
      <w:pPr>
        <w:spacing w:after="139" w:line="259" w:lineRule="auto"/>
        <w:ind w:left="1066" w:right="0" w:firstLine="0"/>
        <w:jc w:val="left"/>
      </w:pPr>
      <w:r>
        <w:t xml:space="preserve"> </w:t>
      </w:r>
    </w:p>
    <w:p w:rsidR="00306EA1" w:rsidRDefault="00863960">
      <w:pPr>
        <w:spacing w:after="139" w:line="259" w:lineRule="auto"/>
        <w:ind w:left="1066" w:right="0" w:firstLine="0"/>
        <w:jc w:val="left"/>
      </w:pPr>
      <w:r>
        <w:t xml:space="preserve"> </w:t>
      </w:r>
    </w:p>
    <w:p w:rsidR="00306EA1" w:rsidRDefault="00863960">
      <w:pPr>
        <w:spacing w:after="136" w:line="259" w:lineRule="auto"/>
        <w:ind w:left="1066" w:right="0" w:firstLine="0"/>
        <w:jc w:val="left"/>
      </w:pPr>
      <w:r>
        <w:rPr>
          <w:b/>
        </w:rPr>
        <w:t xml:space="preserve"> </w:t>
      </w:r>
    </w:p>
    <w:p w:rsidR="00306EA1" w:rsidRDefault="00863960">
      <w:pPr>
        <w:spacing w:after="160" w:line="259" w:lineRule="auto"/>
        <w:ind w:left="1127" w:right="0" w:firstLine="0"/>
        <w:jc w:val="center"/>
      </w:pPr>
      <w:r>
        <w:rPr>
          <w:b/>
        </w:rPr>
        <w:t xml:space="preserve"> </w:t>
      </w:r>
    </w:p>
    <w:p w:rsidR="00306EA1" w:rsidRDefault="00863960">
      <w:pPr>
        <w:spacing w:after="160" w:line="259" w:lineRule="auto"/>
        <w:ind w:left="1127" w:right="0" w:firstLine="0"/>
        <w:jc w:val="center"/>
      </w:pPr>
      <w:r>
        <w:rPr>
          <w:b/>
        </w:rPr>
        <w:t xml:space="preserve"> </w:t>
      </w:r>
    </w:p>
    <w:p w:rsidR="00306EA1" w:rsidRDefault="00863960">
      <w:pPr>
        <w:spacing w:line="259" w:lineRule="auto"/>
        <w:ind w:left="1127" w:right="0" w:firstLine="0"/>
        <w:jc w:val="center"/>
      </w:pPr>
      <w:r>
        <w:rPr>
          <w:b/>
        </w:rPr>
        <w:t xml:space="preserve"> </w:t>
      </w:r>
    </w:p>
    <w:p w:rsidR="00306EA1" w:rsidRDefault="00863960">
      <w:pPr>
        <w:spacing w:after="160" w:line="259" w:lineRule="auto"/>
        <w:ind w:left="1127" w:right="0" w:firstLine="0"/>
        <w:jc w:val="center"/>
      </w:pPr>
      <w:r>
        <w:rPr>
          <w:b/>
        </w:rPr>
        <w:t xml:space="preserve"> </w:t>
      </w:r>
    </w:p>
    <w:p w:rsidR="00306EA1" w:rsidRDefault="00863960">
      <w:pPr>
        <w:spacing w:after="160" w:line="259" w:lineRule="auto"/>
        <w:ind w:left="1127" w:right="0" w:firstLine="0"/>
        <w:jc w:val="center"/>
      </w:pPr>
      <w:r>
        <w:rPr>
          <w:b/>
        </w:rPr>
        <w:t xml:space="preserve"> </w:t>
      </w:r>
    </w:p>
    <w:p w:rsidR="00306EA1" w:rsidRDefault="00863960">
      <w:pPr>
        <w:spacing w:after="0" w:line="259" w:lineRule="auto"/>
        <w:ind w:left="1127" w:right="0" w:firstLine="0"/>
        <w:jc w:val="center"/>
      </w:pPr>
      <w:r>
        <w:rPr>
          <w:b/>
        </w:rPr>
        <w:lastRenderedPageBreak/>
        <w:t xml:space="preserve"> </w:t>
      </w:r>
    </w:p>
    <w:p w:rsidR="00306EA1" w:rsidRPr="00863960" w:rsidRDefault="00863960">
      <w:pPr>
        <w:spacing w:after="276" w:line="259" w:lineRule="auto"/>
        <w:ind w:left="2131" w:right="1061"/>
        <w:jc w:val="center"/>
        <w:rPr>
          <w:lang w:val="en-US"/>
        </w:rPr>
      </w:pPr>
      <w:r w:rsidRPr="00863960">
        <w:rPr>
          <w:b/>
          <w:lang w:val="en-US"/>
        </w:rPr>
        <w:t xml:space="preserve">ABSTRACT </w:t>
      </w:r>
    </w:p>
    <w:p w:rsidR="00306EA1" w:rsidRPr="00863960" w:rsidRDefault="00863960">
      <w:pPr>
        <w:spacing w:line="259" w:lineRule="auto"/>
        <w:ind w:left="1061" w:right="0"/>
        <w:rPr>
          <w:lang w:val="en-US"/>
        </w:rPr>
      </w:pPr>
      <w:r w:rsidRPr="00863960">
        <w:rPr>
          <w:b/>
          <w:lang w:val="en-US"/>
        </w:rPr>
        <w:t xml:space="preserve">Introduction: </w:t>
      </w:r>
      <w:r w:rsidRPr="00863960">
        <w:rPr>
          <w:lang w:val="en-US"/>
        </w:rPr>
        <w:t xml:space="preserve">The effects of an imbalance in lipid metabolism can be evidenced by the elevation of low-density lipoprotein cholesterol (LDL-c) levels, reduced high-density lipoprotein cholesterol (HDL-c) and/or </w:t>
      </w:r>
      <w:proofErr w:type="spellStart"/>
      <w:r w:rsidRPr="00863960">
        <w:rPr>
          <w:lang w:val="en-US"/>
        </w:rPr>
        <w:t>na</w:t>
      </w:r>
      <w:proofErr w:type="spellEnd"/>
      <w:r w:rsidRPr="00863960">
        <w:rPr>
          <w:lang w:val="en-US"/>
        </w:rPr>
        <w:t xml:space="preserve"> increase in triglycerides (TGs), characterizing dyslipid</w:t>
      </w:r>
      <w:r w:rsidRPr="00863960">
        <w:rPr>
          <w:lang w:val="en-US"/>
        </w:rPr>
        <w:t>emia. In addition, there may be an increase in Non-HDL-c, a non-</w:t>
      </w:r>
      <w:proofErr w:type="gramStart"/>
      <w:r w:rsidRPr="00863960">
        <w:rPr>
          <w:lang w:val="en-US"/>
        </w:rPr>
        <w:t>high density</w:t>
      </w:r>
      <w:proofErr w:type="gramEnd"/>
      <w:r w:rsidRPr="00863960">
        <w:rPr>
          <w:lang w:val="en-US"/>
        </w:rPr>
        <w:t xml:space="preserve"> lipoprotein which is used to estimate the amount of circulating atherogenic lipoproteins, making it a good marker of atherogenicity. This comorbidity is closely related to excess </w:t>
      </w:r>
      <w:r w:rsidRPr="00863960">
        <w:rPr>
          <w:lang w:val="en-US"/>
        </w:rPr>
        <w:t xml:space="preserve">weight due to its atherogenicity, directly reflecting an increased risk of cardiovascular disease (CVD). However, there may be disagreement between the elevation of these parameters, reflecting the clinical profile of the patients. </w:t>
      </w:r>
      <w:r w:rsidRPr="00863960">
        <w:rPr>
          <w:b/>
          <w:lang w:val="en-US"/>
        </w:rPr>
        <w:t xml:space="preserve">Objective: </w:t>
      </w:r>
      <w:r w:rsidRPr="00863960">
        <w:rPr>
          <w:lang w:val="en-US"/>
        </w:rPr>
        <w:t>To evaluate t</w:t>
      </w:r>
      <w:r w:rsidRPr="00863960">
        <w:rPr>
          <w:lang w:val="en-US"/>
        </w:rPr>
        <w:t xml:space="preserve">he lipid profile of overweight women in a specialized </w:t>
      </w:r>
      <w:proofErr w:type="spellStart"/>
      <w:r w:rsidRPr="00863960">
        <w:rPr>
          <w:lang w:val="en-US"/>
        </w:rPr>
        <w:t>multiprofessional</w:t>
      </w:r>
      <w:proofErr w:type="spellEnd"/>
      <w:r w:rsidRPr="00863960">
        <w:rPr>
          <w:lang w:val="en-US"/>
        </w:rPr>
        <w:t xml:space="preserve"> outpatient clinic in the Unified Health System (SUS) network. </w:t>
      </w:r>
      <w:r w:rsidRPr="00863960">
        <w:rPr>
          <w:b/>
          <w:lang w:val="en-US"/>
        </w:rPr>
        <w:t xml:space="preserve">Methods: </w:t>
      </w:r>
      <w:r w:rsidRPr="00863960">
        <w:rPr>
          <w:lang w:val="en-US"/>
        </w:rPr>
        <w:t>This is a cross-sectional study in which the lipid profile and its relationship with other clinical and laborator</w:t>
      </w:r>
      <w:r w:rsidRPr="00863960">
        <w:rPr>
          <w:lang w:val="en-US"/>
        </w:rPr>
        <w:t xml:space="preserve">y variables were analyzed in a sample made up of female patients aged 18 and over. </w:t>
      </w:r>
      <w:r w:rsidRPr="00863960">
        <w:rPr>
          <w:b/>
          <w:lang w:val="en-US"/>
        </w:rPr>
        <w:t xml:space="preserve">Results: </w:t>
      </w:r>
      <w:r w:rsidRPr="00863960">
        <w:rPr>
          <w:lang w:val="en-US"/>
        </w:rPr>
        <w:t>Data from 311 female patients were reviewed, but only 260 met the inclusion criteria and provided valid data. The sample had a median age of 46 years and a median B</w:t>
      </w:r>
      <w:r w:rsidRPr="00863960">
        <w:rPr>
          <w:lang w:val="en-US"/>
        </w:rPr>
        <w:t>MI of 35.97 kg/m². Of these, 140 (55.3%) patients had some type of dyslipidemia, and 79.7% were not taking lipid-lowering drugs. More than half of the sample was at high cardiovascular risk. In addition, hypercholesterolemia was present in 26%, followed by</w:t>
      </w:r>
      <w:r w:rsidRPr="00863960">
        <w:rPr>
          <w:lang w:val="en-US"/>
        </w:rPr>
        <w:t xml:space="preserve"> hypertriglyceridemia (15%). Around 68.8% had low HDL-c, whether or not this was associated with increased TGs and LDL-c. In addition, 68.5% of the sample had high non-HDL-c. </w:t>
      </w:r>
      <w:proofErr w:type="spellStart"/>
      <w:r>
        <w:t>Around</w:t>
      </w:r>
      <w:proofErr w:type="spellEnd"/>
      <w:r>
        <w:t xml:space="preserve"> 34.6% </w:t>
      </w:r>
      <w:proofErr w:type="spellStart"/>
      <w:r>
        <w:t>showed</w:t>
      </w:r>
      <w:proofErr w:type="spellEnd"/>
      <w:r>
        <w:t xml:space="preserve"> </w:t>
      </w:r>
      <w:proofErr w:type="spellStart"/>
      <w:r>
        <w:t>disagreement</w:t>
      </w:r>
      <w:proofErr w:type="spellEnd"/>
      <w:r>
        <w:t xml:space="preserve"> in </w:t>
      </w:r>
      <w:proofErr w:type="spellStart"/>
      <w:r>
        <w:t>the</w:t>
      </w:r>
      <w:proofErr w:type="spellEnd"/>
      <w:r>
        <w:t xml:space="preserve"> </w:t>
      </w:r>
      <w:proofErr w:type="spellStart"/>
      <w:r>
        <w:t>elevation</w:t>
      </w:r>
      <w:proofErr w:type="spellEnd"/>
      <w:r>
        <w:t xml:space="preserve"> </w:t>
      </w:r>
      <w:proofErr w:type="spellStart"/>
      <w:r>
        <w:t>of</w:t>
      </w:r>
      <w:proofErr w:type="spellEnd"/>
      <w:r>
        <w:t xml:space="preserve"> LDL-c </w:t>
      </w:r>
      <w:proofErr w:type="spellStart"/>
      <w:r>
        <w:t>and</w:t>
      </w:r>
      <w:proofErr w:type="spellEnd"/>
      <w:r>
        <w:t xml:space="preserve"> </w:t>
      </w:r>
      <w:proofErr w:type="spellStart"/>
      <w:r>
        <w:t>nonHDL</w:t>
      </w:r>
      <w:proofErr w:type="spellEnd"/>
      <w:r>
        <w:t xml:space="preserve">-c, </w:t>
      </w:r>
      <w:proofErr w:type="spellStart"/>
      <w:r>
        <w:t>and</w:t>
      </w:r>
      <w:proofErr w:type="spellEnd"/>
      <w:r>
        <w:t xml:space="preserve"> it </w:t>
      </w:r>
      <w:proofErr w:type="spellStart"/>
      <w:r>
        <w:t>w</w:t>
      </w:r>
      <w:r>
        <w:t>as</w:t>
      </w:r>
      <w:proofErr w:type="spellEnd"/>
      <w:r>
        <w:t xml:space="preserve"> </w:t>
      </w:r>
      <w:proofErr w:type="spellStart"/>
      <w:r>
        <w:t>possible</w:t>
      </w:r>
      <w:proofErr w:type="spellEnd"/>
      <w:r>
        <w:t xml:space="preserve"> </w:t>
      </w:r>
      <w:proofErr w:type="spellStart"/>
      <w:r>
        <w:t>to</w:t>
      </w:r>
      <w:proofErr w:type="spellEnd"/>
      <w:r>
        <w:t xml:space="preserve"> observe a </w:t>
      </w:r>
      <w:proofErr w:type="spellStart"/>
      <w:r>
        <w:t>significant</w:t>
      </w:r>
      <w:proofErr w:type="spellEnd"/>
      <w:r>
        <w:t xml:space="preserve"> positive </w:t>
      </w:r>
      <w:proofErr w:type="spellStart"/>
      <w:r>
        <w:t>correlation</w:t>
      </w:r>
      <w:proofErr w:type="spellEnd"/>
      <w:r>
        <w:t xml:space="preserve"> </w:t>
      </w:r>
      <w:proofErr w:type="spellStart"/>
      <w:r>
        <w:t>between</w:t>
      </w:r>
      <w:proofErr w:type="spellEnd"/>
      <w:r>
        <w:t xml:space="preserve"> </w:t>
      </w:r>
      <w:proofErr w:type="spellStart"/>
      <w:r>
        <w:t>LDLc</w:t>
      </w:r>
      <w:proofErr w:type="spellEnd"/>
      <w:r>
        <w:t xml:space="preserve"> </w:t>
      </w:r>
      <w:proofErr w:type="spellStart"/>
      <w:r>
        <w:t>with</w:t>
      </w:r>
      <w:proofErr w:type="spellEnd"/>
      <w:r>
        <w:t xml:space="preserve"> age </w:t>
      </w:r>
      <w:proofErr w:type="spellStart"/>
      <w:r>
        <w:t>and</w:t>
      </w:r>
      <w:proofErr w:type="spellEnd"/>
      <w:r>
        <w:t xml:space="preserve"> non-HDL-c </w:t>
      </w:r>
      <w:proofErr w:type="spellStart"/>
      <w:r>
        <w:t>with</w:t>
      </w:r>
      <w:proofErr w:type="spellEnd"/>
      <w:r>
        <w:t xml:space="preserve"> age </w:t>
      </w:r>
      <w:proofErr w:type="spellStart"/>
      <w:r>
        <w:t>and</w:t>
      </w:r>
      <w:proofErr w:type="spellEnd"/>
      <w:r>
        <w:t xml:space="preserve"> </w:t>
      </w:r>
      <w:proofErr w:type="spellStart"/>
      <w:r>
        <w:t>fasting</w:t>
      </w:r>
      <w:proofErr w:type="spellEnd"/>
      <w:r>
        <w:t xml:space="preserve"> </w:t>
      </w:r>
      <w:proofErr w:type="spellStart"/>
      <w:r>
        <w:t>glycemia</w:t>
      </w:r>
      <w:proofErr w:type="spellEnd"/>
      <w:r>
        <w:t xml:space="preserve">. </w:t>
      </w:r>
      <w:r w:rsidRPr="00863960">
        <w:rPr>
          <w:lang w:val="en-US"/>
        </w:rPr>
        <w:t>There was no statistical significance in the difference in the values of the clinical and laboratory variables between the concorda</w:t>
      </w:r>
      <w:r w:rsidRPr="00863960">
        <w:rPr>
          <w:lang w:val="en-US"/>
        </w:rPr>
        <w:t xml:space="preserve">nt and discordant groups. </w:t>
      </w:r>
      <w:r w:rsidRPr="00863960">
        <w:rPr>
          <w:b/>
          <w:lang w:val="en-US"/>
        </w:rPr>
        <w:t xml:space="preserve">Conclusion: </w:t>
      </w:r>
      <w:r w:rsidRPr="00863960">
        <w:rPr>
          <w:lang w:val="en-US"/>
        </w:rPr>
        <w:t>The most prevalent type of dyslipidemia, apart from low HDL-</w:t>
      </w:r>
      <w:r w:rsidRPr="00863960">
        <w:rPr>
          <w:lang w:val="en-US"/>
        </w:rPr>
        <w:t>c, was hypercholesterolemia, most of which was untreated. In the case of overweight patients, it was expected to find a greater increase in TGs. The prevalence of elevated non-HDL was higher than that of LDL, but there was no correlation between clinical a</w:t>
      </w:r>
      <w:r w:rsidRPr="00863960">
        <w:rPr>
          <w:lang w:val="en-US"/>
        </w:rPr>
        <w:t xml:space="preserve">nd laboratory variables and these lipoproteins. Finally, the higher prevalence of non-HDL-c than LDL-c suggests that there is a relationship with the high prevalence of cardiovascular risk found. </w:t>
      </w:r>
    </w:p>
    <w:p w:rsidR="00306EA1" w:rsidRPr="00863960" w:rsidRDefault="00863960">
      <w:pPr>
        <w:spacing w:line="259" w:lineRule="auto"/>
        <w:ind w:left="1066" w:right="0" w:firstLine="0"/>
        <w:jc w:val="left"/>
        <w:rPr>
          <w:lang w:val="en-US"/>
        </w:rPr>
      </w:pPr>
      <w:r w:rsidRPr="00863960">
        <w:rPr>
          <w:lang w:val="en-US"/>
        </w:rPr>
        <w:t xml:space="preserve"> </w:t>
      </w:r>
    </w:p>
    <w:p w:rsidR="00306EA1" w:rsidRPr="00863960" w:rsidRDefault="00863960">
      <w:pPr>
        <w:spacing w:after="160" w:line="259" w:lineRule="auto"/>
        <w:ind w:left="1066" w:right="0" w:firstLine="0"/>
        <w:jc w:val="left"/>
        <w:rPr>
          <w:lang w:val="en-US"/>
        </w:rPr>
      </w:pPr>
      <w:r w:rsidRPr="00863960">
        <w:rPr>
          <w:b/>
          <w:lang w:val="en-US"/>
        </w:rPr>
        <w:t xml:space="preserve"> </w:t>
      </w:r>
    </w:p>
    <w:p w:rsidR="00306EA1" w:rsidRPr="00863960" w:rsidRDefault="00863960">
      <w:pPr>
        <w:spacing w:after="160" w:line="259" w:lineRule="auto"/>
        <w:ind w:left="1127" w:right="0" w:firstLine="0"/>
        <w:jc w:val="center"/>
        <w:rPr>
          <w:lang w:val="en-US"/>
        </w:rPr>
      </w:pPr>
      <w:r w:rsidRPr="00863960">
        <w:rPr>
          <w:b/>
          <w:lang w:val="en-US"/>
        </w:rPr>
        <w:t xml:space="preserve"> </w:t>
      </w:r>
    </w:p>
    <w:p w:rsidR="00306EA1" w:rsidRPr="00863960" w:rsidRDefault="00863960">
      <w:pPr>
        <w:spacing w:after="160" w:line="259" w:lineRule="auto"/>
        <w:ind w:left="1127" w:right="0" w:firstLine="0"/>
        <w:jc w:val="center"/>
        <w:rPr>
          <w:lang w:val="en-US"/>
        </w:rPr>
      </w:pPr>
      <w:r w:rsidRPr="00863960">
        <w:rPr>
          <w:b/>
          <w:lang w:val="en-US"/>
        </w:rPr>
        <w:t xml:space="preserve"> </w:t>
      </w:r>
    </w:p>
    <w:p w:rsidR="00306EA1" w:rsidRPr="00863960" w:rsidRDefault="00863960">
      <w:pPr>
        <w:spacing w:line="259" w:lineRule="auto"/>
        <w:ind w:left="1127" w:right="0" w:firstLine="0"/>
        <w:jc w:val="center"/>
        <w:rPr>
          <w:lang w:val="en-US"/>
        </w:rPr>
      </w:pPr>
      <w:r w:rsidRPr="00863960">
        <w:rPr>
          <w:b/>
          <w:lang w:val="en-US"/>
        </w:rPr>
        <w:t xml:space="preserve"> </w:t>
      </w:r>
    </w:p>
    <w:p w:rsidR="00306EA1" w:rsidRPr="00863960" w:rsidRDefault="00863960">
      <w:pPr>
        <w:spacing w:after="161" w:line="259" w:lineRule="auto"/>
        <w:ind w:left="1066" w:right="0" w:firstLine="0"/>
        <w:jc w:val="left"/>
        <w:rPr>
          <w:lang w:val="en-US"/>
        </w:rPr>
      </w:pPr>
      <w:r w:rsidRPr="00863960">
        <w:rPr>
          <w:b/>
          <w:lang w:val="en-US"/>
        </w:rPr>
        <w:t xml:space="preserve"> </w:t>
      </w:r>
    </w:p>
    <w:p w:rsidR="00306EA1" w:rsidRPr="00863960" w:rsidRDefault="00863960">
      <w:pPr>
        <w:spacing w:after="160" w:line="259" w:lineRule="auto"/>
        <w:ind w:left="1066" w:right="0" w:firstLine="0"/>
        <w:jc w:val="left"/>
        <w:rPr>
          <w:lang w:val="en-US"/>
        </w:rPr>
      </w:pPr>
      <w:r w:rsidRPr="00863960">
        <w:rPr>
          <w:b/>
          <w:lang w:val="en-US"/>
        </w:rPr>
        <w:t xml:space="preserve"> </w:t>
      </w:r>
    </w:p>
    <w:p w:rsidR="00306EA1" w:rsidRPr="00863960" w:rsidRDefault="00863960">
      <w:pPr>
        <w:spacing w:after="160" w:line="259" w:lineRule="auto"/>
        <w:ind w:left="1127" w:right="0" w:firstLine="0"/>
        <w:jc w:val="center"/>
        <w:rPr>
          <w:lang w:val="en-US"/>
        </w:rPr>
      </w:pPr>
      <w:r w:rsidRPr="00863960">
        <w:rPr>
          <w:b/>
          <w:lang w:val="en-US"/>
        </w:rPr>
        <w:t xml:space="preserve"> </w:t>
      </w:r>
    </w:p>
    <w:p w:rsidR="00306EA1" w:rsidRPr="00863960" w:rsidRDefault="00863960">
      <w:pPr>
        <w:spacing w:after="0" w:line="259" w:lineRule="auto"/>
        <w:ind w:left="1127" w:right="0" w:firstLine="0"/>
        <w:jc w:val="center"/>
        <w:rPr>
          <w:lang w:val="en-US"/>
        </w:rPr>
      </w:pPr>
      <w:r w:rsidRPr="00863960">
        <w:rPr>
          <w:b/>
          <w:lang w:val="en-US"/>
        </w:rPr>
        <w:lastRenderedPageBreak/>
        <w:t xml:space="preserve"> </w:t>
      </w:r>
    </w:p>
    <w:p w:rsidR="00306EA1" w:rsidRDefault="00863960">
      <w:pPr>
        <w:spacing w:after="321" w:line="259" w:lineRule="auto"/>
        <w:ind w:left="2131" w:right="1062"/>
        <w:jc w:val="center"/>
      </w:pPr>
      <w:r>
        <w:rPr>
          <w:b/>
        </w:rPr>
        <w:t xml:space="preserve">SUMÁRIO </w:t>
      </w:r>
    </w:p>
    <w:p w:rsidR="00306EA1" w:rsidRDefault="00863960">
      <w:pPr>
        <w:spacing w:after="306" w:line="259" w:lineRule="auto"/>
        <w:ind w:left="1066" w:right="0" w:firstLine="0"/>
        <w:jc w:val="left"/>
      </w:pPr>
      <w:r>
        <w:rPr>
          <w:rFonts w:ascii="Calibri" w:eastAsia="Calibri" w:hAnsi="Calibri" w:cs="Calibri"/>
          <w:color w:val="365F91"/>
          <w:sz w:val="32"/>
        </w:rPr>
        <w:t xml:space="preserve"> </w:t>
      </w:r>
    </w:p>
    <w:p w:rsidR="00306EA1" w:rsidRDefault="00863960">
      <w:pPr>
        <w:numPr>
          <w:ilvl w:val="0"/>
          <w:numId w:val="1"/>
        </w:numPr>
        <w:spacing w:after="387" w:line="259" w:lineRule="auto"/>
        <w:ind w:right="0" w:hanging="439"/>
        <w:jc w:val="left"/>
      </w:pPr>
      <w:r>
        <w:rPr>
          <w:b/>
        </w:rPr>
        <w:t xml:space="preserve">INTRODUÇÃO </w:t>
      </w:r>
      <w:r>
        <w:rPr>
          <w:b/>
        </w:rPr>
        <w:t xml:space="preserve">............................................................................................ 8 </w:t>
      </w:r>
    </w:p>
    <w:p w:rsidR="00306EA1" w:rsidRDefault="00863960">
      <w:pPr>
        <w:numPr>
          <w:ilvl w:val="0"/>
          <w:numId w:val="1"/>
        </w:numPr>
        <w:spacing w:after="272" w:line="259" w:lineRule="auto"/>
        <w:ind w:right="0" w:hanging="439"/>
        <w:jc w:val="left"/>
      </w:pPr>
      <w:r>
        <w:rPr>
          <w:b/>
        </w:rPr>
        <w:t xml:space="preserve">OBJETIVO ................................................................................................. 10 </w:t>
      </w:r>
    </w:p>
    <w:p w:rsidR="00306EA1" w:rsidRDefault="00863960">
      <w:pPr>
        <w:numPr>
          <w:ilvl w:val="1"/>
          <w:numId w:val="1"/>
        </w:numPr>
        <w:spacing w:after="272" w:line="259" w:lineRule="auto"/>
        <w:ind w:right="0" w:hanging="670"/>
        <w:jc w:val="left"/>
      </w:pPr>
      <w:r>
        <w:rPr>
          <w:b/>
        </w:rPr>
        <w:t>Objetivo geral ..................................</w:t>
      </w:r>
      <w:r>
        <w:rPr>
          <w:b/>
        </w:rPr>
        <w:t xml:space="preserve">..................................................... 10 </w:t>
      </w:r>
    </w:p>
    <w:p w:rsidR="00306EA1" w:rsidRDefault="00863960">
      <w:pPr>
        <w:numPr>
          <w:ilvl w:val="1"/>
          <w:numId w:val="1"/>
        </w:numPr>
        <w:spacing w:after="379" w:line="259" w:lineRule="auto"/>
        <w:ind w:right="0" w:hanging="670"/>
        <w:jc w:val="left"/>
      </w:pPr>
      <w:r>
        <w:rPr>
          <w:b/>
        </w:rPr>
        <w:t xml:space="preserve">Objetivos específicos ........................................................................... 10 </w:t>
      </w:r>
    </w:p>
    <w:p w:rsidR="00306EA1" w:rsidRDefault="00863960">
      <w:pPr>
        <w:numPr>
          <w:ilvl w:val="0"/>
          <w:numId w:val="1"/>
        </w:numPr>
        <w:spacing w:after="272" w:line="259" w:lineRule="auto"/>
        <w:ind w:right="0" w:hanging="439"/>
        <w:jc w:val="left"/>
      </w:pPr>
      <w:r>
        <w:rPr>
          <w:b/>
        </w:rPr>
        <w:t xml:space="preserve">REVISÃO DE LITERATURA ..................................................................... 11 </w:t>
      </w:r>
    </w:p>
    <w:p w:rsidR="00306EA1" w:rsidRDefault="00863960">
      <w:pPr>
        <w:numPr>
          <w:ilvl w:val="1"/>
          <w:numId w:val="1"/>
        </w:numPr>
        <w:spacing w:after="272" w:line="259" w:lineRule="auto"/>
        <w:ind w:right="0" w:hanging="670"/>
        <w:jc w:val="left"/>
      </w:pPr>
      <w:r>
        <w:rPr>
          <w:b/>
        </w:rPr>
        <w:t xml:space="preserve">Lipídios e lipoproteínas ....................................................................... 11 </w:t>
      </w:r>
    </w:p>
    <w:p w:rsidR="00306EA1" w:rsidRDefault="00863960">
      <w:pPr>
        <w:numPr>
          <w:ilvl w:val="1"/>
          <w:numId w:val="1"/>
        </w:numPr>
        <w:spacing w:after="272" w:line="259" w:lineRule="auto"/>
        <w:ind w:right="0" w:hanging="670"/>
        <w:jc w:val="left"/>
      </w:pPr>
      <w:r>
        <w:rPr>
          <w:b/>
        </w:rPr>
        <w:t xml:space="preserve">Discordância LDL-c e Não-HDL ........................................................... 13 </w:t>
      </w:r>
    </w:p>
    <w:p w:rsidR="00306EA1" w:rsidRDefault="00863960">
      <w:pPr>
        <w:numPr>
          <w:ilvl w:val="1"/>
          <w:numId w:val="1"/>
        </w:numPr>
        <w:spacing w:after="387" w:line="259" w:lineRule="auto"/>
        <w:ind w:right="0" w:hanging="670"/>
        <w:jc w:val="left"/>
      </w:pPr>
      <w:r>
        <w:rPr>
          <w:b/>
        </w:rPr>
        <w:t>Relação entre dislipidemia, obesidade e risco cardiovascular .</w:t>
      </w:r>
      <w:r>
        <w:rPr>
          <w:b/>
        </w:rPr>
        <w:t xml:space="preserve">....... 13 </w:t>
      </w:r>
    </w:p>
    <w:p w:rsidR="00306EA1" w:rsidRDefault="00863960">
      <w:pPr>
        <w:numPr>
          <w:ilvl w:val="0"/>
          <w:numId w:val="1"/>
        </w:numPr>
        <w:spacing w:after="272" w:line="259" w:lineRule="auto"/>
        <w:ind w:right="0" w:hanging="439"/>
        <w:jc w:val="left"/>
      </w:pPr>
      <w:r>
        <w:rPr>
          <w:b/>
        </w:rPr>
        <w:t xml:space="preserve">MÉTODOS ................................................................................................. 16 </w:t>
      </w:r>
    </w:p>
    <w:p w:rsidR="00306EA1" w:rsidRDefault="00863960">
      <w:pPr>
        <w:numPr>
          <w:ilvl w:val="1"/>
          <w:numId w:val="1"/>
        </w:numPr>
        <w:spacing w:after="272" w:line="259" w:lineRule="auto"/>
        <w:ind w:right="0" w:hanging="670"/>
        <w:jc w:val="left"/>
      </w:pPr>
      <w:r>
        <w:rPr>
          <w:b/>
        </w:rPr>
        <w:t xml:space="preserve">Desenho do estudo .............................................................................. 16 </w:t>
      </w:r>
    </w:p>
    <w:p w:rsidR="00306EA1" w:rsidRDefault="00863960">
      <w:pPr>
        <w:numPr>
          <w:ilvl w:val="1"/>
          <w:numId w:val="1"/>
        </w:numPr>
        <w:spacing w:after="272" w:line="259" w:lineRule="auto"/>
        <w:ind w:right="0" w:hanging="670"/>
        <w:jc w:val="left"/>
      </w:pPr>
      <w:r>
        <w:rPr>
          <w:b/>
        </w:rPr>
        <w:t>Local e período .................</w:t>
      </w:r>
      <w:r>
        <w:rPr>
          <w:b/>
        </w:rPr>
        <w:t xml:space="preserve">.................................................................... 16 </w:t>
      </w:r>
    </w:p>
    <w:p w:rsidR="00306EA1" w:rsidRDefault="00863960">
      <w:pPr>
        <w:numPr>
          <w:ilvl w:val="1"/>
          <w:numId w:val="1"/>
        </w:numPr>
        <w:spacing w:after="272" w:line="259" w:lineRule="auto"/>
        <w:ind w:right="0" w:hanging="670"/>
        <w:jc w:val="left"/>
      </w:pPr>
      <w:r>
        <w:rPr>
          <w:b/>
        </w:rPr>
        <w:t xml:space="preserve">População do estudo ........................................................................... 16 </w:t>
      </w:r>
    </w:p>
    <w:p w:rsidR="00306EA1" w:rsidRDefault="00863960">
      <w:pPr>
        <w:numPr>
          <w:ilvl w:val="1"/>
          <w:numId w:val="1"/>
        </w:numPr>
        <w:spacing w:after="272" w:line="259" w:lineRule="auto"/>
        <w:ind w:right="0" w:hanging="670"/>
        <w:jc w:val="left"/>
      </w:pPr>
      <w:r>
        <w:rPr>
          <w:b/>
        </w:rPr>
        <w:t>Amostra ...........................................................................</w:t>
      </w:r>
      <w:r>
        <w:rPr>
          <w:b/>
        </w:rPr>
        <w:t xml:space="preserve">...................... 16 </w:t>
      </w:r>
    </w:p>
    <w:p w:rsidR="00306EA1" w:rsidRDefault="00863960">
      <w:pPr>
        <w:numPr>
          <w:ilvl w:val="1"/>
          <w:numId w:val="1"/>
        </w:numPr>
        <w:spacing w:after="272" w:line="259" w:lineRule="auto"/>
        <w:ind w:right="0" w:hanging="670"/>
        <w:jc w:val="left"/>
      </w:pPr>
      <w:r>
        <w:rPr>
          <w:b/>
        </w:rPr>
        <w:t xml:space="preserve">Instrumento da coleta de dados .......................................................... 17 </w:t>
      </w:r>
    </w:p>
    <w:p w:rsidR="00306EA1" w:rsidRDefault="00863960">
      <w:pPr>
        <w:numPr>
          <w:ilvl w:val="1"/>
          <w:numId w:val="1"/>
        </w:numPr>
        <w:spacing w:after="272" w:line="259" w:lineRule="auto"/>
        <w:ind w:right="0" w:hanging="670"/>
        <w:jc w:val="left"/>
      </w:pPr>
      <w:r>
        <w:rPr>
          <w:b/>
        </w:rPr>
        <w:t xml:space="preserve">Metodologia da coleta de dados ......................................................... 17 </w:t>
      </w:r>
    </w:p>
    <w:p w:rsidR="00306EA1" w:rsidRDefault="00863960">
      <w:pPr>
        <w:numPr>
          <w:ilvl w:val="1"/>
          <w:numId w:val="1"/>
        </w:numPr>
        <w:spacing w:after="272" w:line="259" w:lineRule="auto"/>
        <w:ind w:right="0" w:hanging="670"/>
        <w:jc w:val="left"/>
      </w:pPr>
      <w:r>
        <w:rPr>
          <w:b/>
        </w:rPr>
        <w:t xml:space="preserve">Variáveis </w:t>
      </w:r>
      <w:r>
        <w:rPr>
          <w:b/>
        </w:rPr>
        <w:t xml:space="preserve">................................................................................................ 17 </w:t>
      </w:r>
    </w:p>
    <w:p w:rsidR="00306EA1" w:rsidRDefault="00863960">
      <w:pPr>
        <w:numPr>
          <w:ilvl w:val="1"/>
          <w:numId w:val="1"/>
        </w:numPr>
        <w:spacing w:after="272" w:line="259" w:lineRule="auto"/>
        <w:ind w:right="0" w:hanging="670"/>
        <w:jc w:val="left"/>
      </w:pPr>
      <w:r>
        <w:rPr>
          <w:b/>
        </w:rPr>
        <w:t xml:space="preserve">Plano de análise de dados ................................................................... 23 </w:t>
      </w:r>
    </w:p>
    <w:p w:rsidR="00306EA1" w:rsidRDefault="00863960">
      <w:pPr>
        <w:numPr>
          <w:ilvl w:val="1"/>
          <w:numId w:val="1"/>
        </w:numPr>
        <w:spacing w:after="387" w:line="259" w:lineRule="auto"/>
        <w:ind w:right="0" w:hanging="670"/>
        <w:jc w:val="left"/>
      </w:pPr>
      <w:r>
        <w:rPr>
          <w:b/>
        </w:rPr>
        <w:t>Aspectos Éticos .........................................</w:t>
      </w:r>
      <w:r>
        <w:rPr>
          <w:b/>
        </w:rPr>
        <w:t xml:space="preserve">........................................... 23 </w:t>
      </w:r>
    </w:p>
    <w:p w:rsidR="00306EA1" w:rsidRDefault="00863960">
      <w:pPr>
        <w:numPr>
          <w:ilvl w:val="0"/>
          <w:numId w:val="1"/>
        </w:numPr>
        <w:spacing w:after="390" w:line="259" w:lineRule="auto"/>
        <w:ind w:right="0" w:hanging="439"/>
        <w:jc w:val="left"/>
      </w:pPr>
      <w:r>
        <w:rPr>
          <w:b/>
        </w:rPr>
        <w:t xml:space="preserve">RESULTADOS .......................................................................................... 25 </w:t>
      </w:r>
    </w:p>
    <w:p w:rsidR="00306EA1" w:rsidRDefault="00863960">
      <w:pPr>
        <w:numPr>
          <w:ilvl w:val="0"/>
          <w:numId w:val="1"/>
        </w:numPr>
        <w:spacing w:after="387" w:line="259" w:lineRule="auto"/>
        <w:ind w:right="0" w:hanging="439"/>
        <w:jc w:val="left"/>
      </w:pPr>
      <w:r>
        <w:rPr>
          <w:b/>
        </w:rPr>
        <w:t>DISCUSSÃO ............................................................................................</w:t>
      </w:r>
      <w:r>
        <w:rPr>
          <w:b/>
        </w:rPr>
        <w:t xml:space="preserve">. 32 </w:t>
      </w:r>
    </w:p>
    <w:p w:rsidR="00306EA1" w:rsidRDefault="00863960">
      <w:pPr>
        <w:numPr>
          <w:ilvl w:val="0"/>
          <w:numId w:val="1"/>
        </w:numPr>
        <w:spacing w:after="379" w:line="259" w:lineRule="auto"/>
        <w:ind w:right="0" w:hanging="439"/>
        <w:jc w:val="left"/>
      </w:pPr>
      <w:r>
        <w:rPr>
          <w:b/>
        </w:rPr>
        <w:lastRenderedPageBreak/>
        <w:t xml:space="preserve">CONCLUSÃO ............................................................................................ 35 REFERÊNCIAS ................................................................................................ 36 </w:t>
      </w:r>
    </w:p>
    <w:p w:rsidR="00306EA1" w:rsidRDefault="00863960">
      <w:pPr>
        <w:spacing w:after="272" w:line="259" w:lineRule="auto"/>
        <w:ind w:left="1061" w:right="0"/>
        <w:jc w:val="left"/>
      </w:pPr>
      <w:r>
        <w:rPr>
          <w:b/>
        </w:rPr>
        <w:t>APÊNDICES .....................</w:t>
      </w:r>
      <w:r>
        <w:rPr>
          <w:b/>
        </w:rPr>
        <w:t xml:space="preserve">............................................................................... 38 </w:t>
      </w:r>
    </w:p>
    <w:p w:rsidR="00306EA1" w:rsidRDefault="00863960">
      <w:pPr>
        <w:spacing w:after="272" w:line="259" w:lineRule="auto"/>
        <w:ind w:left="1061" w:right="0"/>
        <w:jc w:val="left"/>
      </w:pPr>
      <w:r>
        <w:rPr>
          <w:b/>
        </w:rPr>
        <w:t xml:space="preserve">APENDICE A – Ficha de avaliação ................................................................ 38 </w:t>
      </w:r>
    </w:p>
    <w:p w:rsidR="00306EA1" w:rsidRDefault="00863960">
      <w:pPr>
        <w:spacing w:after="382" w:line="259" w:lineRule="auto"/>
        <w:ind w:left="1061" w:right="0"/>
        <w:jc w:val="left"/>
      </w:pPr>
      <w:r>
        <w:rPr>
          <w:b/>
        </w:rPr>
        <w:t>APENDICE B – TCLE .....................................................</w:t>
      </w:r>
      <w:r>
        <w:rPr>
          <w:b/>
        </w:rPr>
        <w:t xml:space="preserve">................................. 43 </w:t>
      </w:r>
    </w:p>
    <w:p w:rsidR="00306EA1" w:rsidRDefault="00863960">
      <w:pPr>
        <w:spacing w:after="272" w:line="259" w:lineRule="auto"/>
        <w:ind w:left="1061" w:right="0"/>
        <w:jc w:val="left"/>
      </w:pPr>
      <w:r>
        <w:rPr>
          <w:b/>
        </w:rPr>
        <w:t xml:space="preserve">ANEXOS .......................................................................................................... 45 </w:t>
      </w:r>
    </w:p>
    <w:p w:rsidR="00306EA1" w:rsidRDefault="00863960">
      <w:pPr>
        <w:spacing w:after="272" w:line="259" w:lineRule="auto"/>
        <w:ind w:left="1061" w:right="0"/>
        <w:jc w:val="left"/>
      </w:pPr>
      <w:r>
        <w:rPr>
          <w:b/>
        </w:rPr>
        <w:t xml:space="preserve">ANEXO A – Parecer Consubstanciado do CEP ........................................... 45 </w:t>
      </w:r>
    </w:p>
    <w:p w:rsidR="00306EA1" w:rsidRDefault="00863960">
      <w:pPr>
        <w:pStyle w:val="Ttulo1"/>
        <w:ind w:left="1260" w:right="0" w:hanging="209"/>
      </w:pPr>
      <w:r>
        <w:t xml:space="preserve">INTRODUÇÃO </w:t>
      </w:r>
    </w:p>
    <w:p w:rsidR="00306EA1" w:rsidRDefault="00863960">
      <w:pPr>
        <w:ind w:left="1061" w:right="0"/>
      </w:pPr>
      <w:r>
        <w:t>A elevação dos níveis plasmáticos de lipoproteínas de baixa densidade (LDL-c), a redução dos níveis de lipoproteína de alta densidade (HDL-c) e/ou o aumento de triglicérides (TG) são achados comuns nas dislipidemias: doença metabólica caracterizada pela a</w:t>
      </w:r>
      <w:r>
        <w:t xml:space="preserve">lteração do metabolismo das lipoproteínas, podendo ser por causa primária ou secundária. O não-HDL é uma lipoproteína de não alta densidade, sendo o resultado da diferença entre o colesterol total (CT) e os níveis de HDL-c, tendo a finalidade de estimar a </w:t>
      </w:r>
      <w:r>
        <w:t>quantidade de lipoproteínas aterogênicas circulantes, especialmente em indivíduos com TG elevados.</w:t>
      </w:r>
      <w:r>
        <w:rPr>
          <w:vertAlign w:val="superscript"/>
        </w:rPr>
        <w:t>1</w:t>
      </w:r>
      <w:r>
        <w:t xml:space="preserve"> </w:t>
      </w:r>
    </w:p>
    <w:p w:rsidR="00306EA1" w:rsidRDefault="00863960">
      <w:pPr>
        <w:ind w:left="1061" w:right="0"/>
      </w:pPr>
      <w:r>
        <w:t xml:space="preserve">A dislipidemia, então, pode ser classificada laboratorialmente de diversas formas: hipercolesterolemia isolada; hipertrigliceridemia isolada; </w:t>
      </w:r>
      <w:proofErr w:type="spellStart"/>
      <w:r>
        <w:t>hiperlipidemi</w:t>
      </w:r>
      <w:r>
        <w:t>a</w:t>
      </w:r>
      <w:proofErr w:type="spellEnd"/>
      <w:r>
        <w:t xml:space="preserve"> mista e HDL-c baixo. A análise de níveis de TG sem jejum prévio e dos níveis de LDL-c fornecem informações importantes associadas ao risco de doenças coronarianas.</w:t>
      </w:r>
      <w:r>
        <w:rPr>
          <w:vertAlign w:val="superscript"/>
        </w:rPr>
        <w:t>1</w:t>
      </w:r>
      <w:r>
        <w:t xml:space="preserve"> Não obstante, estudos mostram que o não-HDL é indicado como preditor mais preciso de mort</w:t>
      </w:r>
      <w:r>
        <w:t>alidade por doenças cardiovasculares.</w:t>
      </w:r>
      <w:r>
        <w:rPr>
          <w:vertAlign w:val="superscript"/>
        </w:rPr>
        <w:t xml:space="preserve">1–4 </w:t>
      </w:r>
      <w:r>
        <w:t>Dessa forma, cada tipo de perfil lipídico expressado refletirá em diferenças no perfil clínico e metabólico de cada organismo.</w:t>
      </w:r>
      <w:r>
        <w:rPr>
          <w:color w:val="FF0000"/>
        </w:rPr>
        <w:t xml:space="preserve"> </w:t>
      </w:r>
    </w:p>
    <w:p w:rsidR="00306EA1" w:rsidRDefault="00863960">
      <w:pPr>
        <w:spacing w:after="203"/>
        <w:ind w:left="1061" w:right="0"/>
      </w:pPr>
      <w:r>
        <w:t xml:space="preserve">Um estudo realizado em Shangai – </w:t>
      </w:r>
      <w:r>
        <w:t xml:space="preserve">China, em 2010, relatou que cerca de 36,5% da sua população apresentava dislipidemia, sendo os tipos mais prevalentes: hipertrigliceridemia isolada (24,9%), HDL-c baixo (4,7%), </w:t>
      </w:r>
      <w:proofErr w:type="spellStart"/>
      <w:r>
        <w:t>hiperlipidemia</w:t>
      </w:r>
      <w:proofErr w:type="spellEnd"/>
      <w:r>
        <w:t xml:space="preserve"> mista (3,8%) e hipercolesterolemia isolada (3,2%).</w:t>
      </w:r>
      <w:r>
        <w:rPr>
          <w:vertAlign w:val="superscript"/>
        </w:rPr>
        <w:t>5</w:t>
      </w:r>
      <w:r>
        <w:t xml:space="preserve"> Já no Brasil</w:t>
      </w:r>
      <w:r>
        <w:t>, embora tais dados epidemiológicos não sejam frequentes, Segundo a Pesquisa Nacional de Saúde (PNS) de 2019, a prevalência de hipercolesterolemia no Brasil foi cerca de 15%.</w:t>
      </w:r>
      <w:r>
        <w:rPr>
          <w:vertAlign w:val="superscript"/>
        </w:rPr>
        <w:t>6</w:t>
      </w:r>
      <w:r>
        <w:t xml:space="preserve"> Um estudo feito em Viçosa-MG, entre 2012 e 2014, encontrou uma elevada prevalênc</w:t>
      </w:r>
      <w:r>
        <w:t xml:space="preserve">ia </w:t>
      </w:r>
      <w:r>
        <w:lastRenderedPageBreak/>
        <w:t xml:space="preserve">de dislipidemias, com pelo menos um dos lipídios séricos alterados, de 64,25% na população estudada. </w:t>
      </w:r>
      <w:r>
        <w:rPr>
          <w:vertAlign w:val="superscript"/>
        </w:rPr>
        <w:t>7,8</w:t>
      </w:r>
      <w:r>
        <w:t xml:space="preserve"> </w:t>
      </w:r>
    </w:p>
    <w:p w:rsidR="00306EA1" w:rsidRDefault="00863960">
      <w:pPr>
        <w:spacing w:after="203"/>
        <w:ind w:left="1061" w:right="0"/>
      </w:pPr>
      <w:r>
        <w:t xml:space="preserve">Muitas vezes, as dislipidemias estão associadas a causas secundárias, como Diabetes Mellitus (DM), nefropatias, hipotireoidismo e obesidade, sendo </w:t>
      </w:r>
      <w:r>
        <w:t>a obesidade a associação a mais prevalente.</w:t>
      </w:r>
      <w:r>
        <w:rPr>
          <w:vertAlign w:val="superscript"/>
        </w:rPr>
        <w:t>8</w:t>
      </w:r>
      <w:r>
        <w:t xml:space="preserve"> Tal patologia apresenta relação direta com o metabolismo das lipoproteínas, e, consequentemente, representa um dos principais fatores independentes para o aumento do risco de doenças cardiovasculares (DCV).</w:t>
      </w:r>
      <w:r>
        <w:rPr>
          <w:vertAlign w:val="superscript"/>
        </w:rPr>
        <w:t>8,9</w:t>
      </w:r>
      <w:r>
        <w:t xml:space="preserve"> </w:t>
      </w:r>
    </w:p>
    <w:p w:rsidR="00306EA1" w:rsidRDefault="00863960">
      <w:pPr>
        <w:spacing w:after="197"/>
        <w:ind w:left="1061" w:right="0"/>
      </w:pPr>
      <w:r>
        <w:t>Dessa forma, a análise e o controle do perfil lipídico em pacientes com excesso de peso se tornam essenciais, de forma que a estratificação do risco cardiovascular, o estado alimentar e o perfil clínico e metabólico influenciam nos valores referenciais lab</w:t>
      </w:r>
      <w:r>
        <w:t>oratoriais do colesterol e no alvo terapêutico que se deseja alcançar, podendo ser necessário intervenções medicamentosas e/ou na modificação do estilo de vida individual.</w:t>
      </w:r>
      <w:r>
        <w:rPr>
          <w:vertAlign w:val="superscript"/>
        </w:rPr>
        <w:t>1</w:t>
      </w:r>
      <w:r>
        <w:t xml:space="preserve"> </w:t>
      </w:r>
    </w:p>
    <w:p w:rsidR="00306EA1" w:rsidRDefault="00863960">
      <w:pPr>
        <w:spacing w:after="223"/>
        <w:ind w:left="1061" w:right="0"/>
      </w:pPr>
      <w:r>
        <w:t>Sabe-se que, para as definições de metas lipídicas, não há distinção entre os sexo</w:t>
      </w:r>
      <w:r>
        <w:t xml:space="preserve">s, ou seja, os benefícios da redução lipídica em homens e mulheres são os mesmos. Entretanto, em um cenário clínico, o sexo feminino apresenta </w:t>
      </w:r>
      <w:proofErr w:type="gramStart"/>
      <w:r>
        <w:t>uma importante variante hormonal</w:t>
      </w:r>
      <w:proofErr w:type="gramEnd"/>
      <w:r>
        <w:t>, que envolve a variabilidade entre um período fértil ao climatério. Isso influen</w:t>
      </w:r>
      <w:r>
        <w:t xml:space="preserve">cia em uma variabilidade maior no perfil lipídico e no metabolismo desse público, refletindo, inclusive, em especificações no cenário terapêutico medicamentoso. </w:t>
      </w:r>
      <w:r>
        <w:rPr>
          <w:vertAlign w:val="superscript"/>
        </w:rPr>
        <w:t>10,11</w:t>
      </w:r>
      <w:r>
        <w:t xml:space="preserve"> </w:t>
      </w:r>
    </w:p>
    <w:p w:rsidR="00306EA1" w:rsidRDefault="00863960">
      <w:pPr>
        <w:spacing w:after="0"/>
        <w:ind w:left="1061" w:right="0"/>
      </w:pPr>
      <w:r>
        <w:t xml:space="preserve">Ademais, a crescente presença da mulher no mercado de trabalho, reflete em mudanças nos </w:t>
      </w:r>
      <w:r>
        <w:t xml:space="preserve">hábitos e na qualidade de vida ao decorrer dos anos. Segundo o IBGE, os dados da Pesquisa Nacional de Saúde de 2019, realizada em parceria com o </w:t>
      </w:r>
    </w:p>
    <w:p w:rsidR="00306EA1" w:rsidRDefault="00863960">
      <w:pPr>
        <w:spacing w:after="115" w:line="259" w:lineRule="auto"/>
        <w:ind w:left="1061" w:right="0"/>
      </w:pPr>
      <w:r>
        <w:t xml:space="preserve">Ministério da Saúde, mostram que a média geral de obesidade no sexo feminino </w:t>
      </w:r>
    </w:p>
    <w:p w:rsidR="00306EA1" w:rsidRDefault="00863960">
      <w:pPr>
        <w:spacing w:after="194"/>
        <w:ind w:left="1061" w:right="0"/>
      </w:pPr>
      <w:r>
        <w:t>(29,5%) se tornou mais elevada d</w:t>
      </w:r>
      <w:r>
        <w:t>o que no sexo masculino (21,8%). Consequentemente, o risco e a prevalência de DCV passaram a ser maiores e mais significativos na saúde da mulher, considerando, especialmente, o período da menopausa, comprovando os dados do Ministério da Saúde, que mostram</w:t>
      </w:r>
      <w:r>
        <w:t xml:space="preserve"> que DCV representam a principal causa de morte das mulheres no Brasil.</w:t>
      </w:r>
      <w:r>
        <w:rPr>
          <w:vertAlign w:val="superscript"/>
        </w:rPr>
        <w:t>12,13</w:t>
      </w:r>
      <w:r>
        <w:t xml:space="preserve"> </w:t>
      </w:r>
    </w:p>
    <w:p w:rsidR="00306EA1" w:rsidRDefault="00863960">
      <w:pPr>
        <w:ind w:left="1061" w:right="0"/>
      </w:pPr>
      <w:r>
        <w:t xml:space="preserve">Diante do exposto, as dislipidemias, a obesidade e as DCV representam um grave problema de saúde pública no Brasil, por terem impacto significativo na mortalidade, </w:t>
      </w:r>
      <w:r>
        <w:lastRenderedPageBreak/>
        <w:t>principalmente</w:t>
      </w:r>
      <w:r>
        <w:t xml:space="preserve"> no sexo feminino. Apesar da relação entre essas patologias já terem sido evidenciadas, informações epidemiológicas para investigação dos tipos de dislipidemia, e suas influências no perfil clínico e metabólico dessa população, são escassas no contexto da </w:t>
      </w:r>
      <w:r>
        <w:t>saúde pública.</w:t>
      </w:r>
      <w:r>
        <w:rPr>
          <w:vertAlign w:val="superscript"/>
        </w:rPr>
        <w:t>8</w:t>
      </w:r>
      <w:r>
        <w:t xml:space="preserve"> Assim, uma avaliação detalhada do perfil lipídico de mulheres com excesso de peso, que será realizada nesse estudo, torna-se importante para agregar maior conhecimento e contribuir com o controle de tais patologias e com a redução da morbim</w:t>
      </w:r>
      <w:r>
        <w:t xml:space="preserve">ortalidade nessa população. </w:t>
      </w:r>
    </w:p>
    <w:p w:rsidR="00306EA1" w:rsidRDefault="00863960">
      <w:pPr>
        <w:spacing w:after="278" w:line="259" w:lineRule="auto"/>
        <w:ind w:left="1066" w:right="0" w:firstLine="0"/>
        <w:jc w:val="left"/>
      </w:pPr>
      <w:r>
        <w:t xml:space="preserve"> </w:t>
      </w:r>
    </w:p>
    <w:p w:rsidR="00306EA1" w:rsidRDefault="00863960">
      <w:pPr>
        <w:spacing w:after="0" w:line="259" w:lineRule="auto"/>
        <w:ind w:left="1066" w:right="0" w:firstLine="0"/>
        <w:jc w:val="left"/>
      </w:pPr>
      <w:r>
        <w:t xml:space="preserve"> </w:t>
      </w:r>
    </w:p>
    <w:p w:rsidR="00306EA1" w:rsidRDefault="00863960">
      <w:pPr>
        <w:pStyle w:val="Ttulo1"/>
        <w:ind w:left="1260" w:right="0" w:hanging="209"/>
      </w:pPr>
      <w:r>
        <w:t xml:space="preserve">OBJETIVO </w:t>
      </w:r>
    </w:p>
    <w:p w:rsidR="00306EA1" w:rsidRDefault="00863960">
      <w:pPr>
        <w:pStyle w:val="Ttulo2"/>
        <w:ind w:left="1454" w:right="0" w:hanging="403"/>
      </w:pPr>
      <w:r>
        <w:t xml:space="preserve">Objetivo geral </w:t>
      </w:r>
    </w:p>
    <w:p w:rsidR="00306EA1" w:rsidRDefault="00863960">
      <w:pPr>
        <w:ind w:left="1786" w:right="0" w:hanging="360"/>
      </w:pPr>
      <w:r>
        <w:rPr>
          <w:rFonts w:ascii="Calibri" w:eastAsia="Calibri" w:hAnsi="Calibri" w:cs="Calibri"/>
        </w:rPr>
        <w:t>●</w:t>
      </w:r>
      <w:r>
        <w:t xml:space="preserve"> Avaliar o perfil lipídico de mulheres com excesso de peso em um ambulatório multiprofissional especializado da rede do Sistema Único de Saúde (SUS).</w:t>
      </w:r>
      <w:r>
        <w:rPr>
          <w:b/>
        </w:rPr>
        <w:t xml:space="preserve"> </w:t>
      </w:r>
    </w:p>
    <w:p w:rsidR="00306EA1" w:rsidRDefault="00863960">
      <w:pPr>
        <w:pStyle w:val="Ttulo2"/>
        <w:ind w:left="1454" w:right="0" w:hanging="403"/>
      </w:pPr>
      <w:r>
        <w:t xml:space="preserve">Objetivos específicos  </w:t>
      </w:r>
    </w:p>
    <w:p w:rsidR="00306EA1" w:rsidRDefault="00863960">
      <w:pPr>
        <w:numPr>
          <w:ilvl w:val="0"/>
          <w:numId w:val="2"/>
        </w:numPr>
        <w:spacing w:after="10"/>
        <w:ind w:right="0" w:hanging="360"/>
      </w:pPr>
      <w:r>
        <w:t xml:space="preserve">Descrever o perfil lipídico </w:t>
      </w:r>
      <w:r>
        <w:rPr>
          <w:color w:val="0D0D0D"/>
        </w:rPr>
        <w:t xml:space="preserve">e a prevalência de </w:t>
      </w:r>
      <w:r>
        <w:t>dislipidemias em mulheres com excesso de peso e obesidade na amostra estudada.</w:t>
      </w:r>
      <w:r>
        <w:rPr>
          <w:b/>
        </w:rPr>
        <w:t xml:space="preserve"> </w:t>
      </w:r>
    </w:p>
    <w:p w:rsidR="00306EA1" w:rsidRDefault="00863960">
      <w:pPr>
        <w:numPr>
          <w:ilvl w:val="0"/>
          <w:numId w:val="2"/>
        </w:numPr>
        <w:spacing w:after="274" w:line="259" w:lineRule="auto"/>
        <w:ind w:right="0" w:hanging="360"/>
      </w:pPr>
      <w:r>
        <w:t>Descrever prevalência de LDL-c e Não-HDL-c elevados na amostra estudada.</w:t>
      </w:r>
      <w:r>
        <w:rPr>
          <w:b/>
        </w:rPr>
        <w:t xml:space="preserve"> </w:t>
      </w:r>
    </w:p>
    <w:p w:rsidR="00306EA1" w:rsidRDefault="00863960">
      <w:pPr>
        <w:numPr>
          <w:ilvl w:val="0"/>
          <w:numId w:val="2"/>
        </w:numPr>
        <w:spacing w:after="10"/>
        <w:ind w:right="0" w:hanging="360"/>
      </w:pPr>
      <w:r>
        <w:t>Comparar o perfil clínico de pacientes que apresentam d</w:t>
      </w:r>
      <w:r>
        <w:t xml:space="preserve">iscordância entre </w:t>
      </w:r>
      <w:proofErr w:type="spellStart"/>
      <w:r>
        <w:t>nãoHDL</w:t>
      </w:r>
      <w:proofErr w:type="spellEnd"/>
      <w:r>
        <w:t xml:space="preserve">-c e LDL-c em seu perfil lipídico. </w:t>
      </w:r>
      <w:r>
        <w:rPr>
          <w:b/>
        </w:rPr>
        <w:t xml:space="preserve"> </w:t>
      </w:r>
    </w:p>
    <w:p w:rsidR="00306EA1" w:rsidRDefault="00863960">
      <w:pPr>
        <w:numPr>
          <w:ilvl w:val="0"/>
          <w:numId w:val="2"/>
        </w:numPr>
        <w:ind w:right="0" w:hanging="360"/>
      </w:pPr>
      <w:r>
        <w:t xml:space="preserve">Descrever as comorbidades e complicações associadas a pacientes com dislipidemia na amostra estudada </w:t>
      </w:r>
      <w:r>
        <w:rPr>
          <w:b/>
        </w:rPr>
        <w:t xml:space="preserve"> </w:t>
      </w:r>
    </w:p>
    <w:p w:rsidR="00306EA1" w:rsidRDefault="00863960">
      <w:pPr>
        <w:numPr>
          <w:ilvl w:val="0"/>
          <w:numId w:val="2"/>
        </w:numPr>
        <w:spacing w:after="274" w:line="259" w:lineRule="auto"/>
        <w:ind w:right="0" w:hanging="360"/>
      </w:pPr>
      <w:r>
        <w:t xml:space="preserve">Descrever a frequência de pacientes em uso de </w:t>
      </w:r>
      <w:proofErr w:type="spellStart"/>
      <w:r>
        <w:t>hipolipemiantes</w:t>
      </w:r>
      <w:proofErr w:type="spellEnd"/>
      <w:r>
        <w:t xml:space="preserve">. </w:t>
      </w:r>
      <w:r>
        <w:rPr>
          <w:b/>
        </w:rPr>
        <w:t xml:space="preserve"> </w:t>
      </w:r>
    </w:p>
    <w:p w:rsidR="00306EA1" w:rsidRDefault="00863960">
      <w:pPr>
        <w:numPr>
          <w:ilvl w:val="0"/>
          <w:numId w:val="2"/>
        </w:numPr>
        <w:ind w:right="0" w:hanging="360"/>
      </w:pPr>
      <w:r>
        <w:t>Testar correlação entre LDL</w:t>
      </w:r>
      <w:r>
        <w:t>-colesterol e não HDL colesterol com variáveis clínicas e metabólicas (idade, IMC, glicemia, HbA1c)</w:t>
      </w: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278"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276" w:line="259" w:lineRule="auto"/>
        <w:ind w:left="1066" w:right="0" w:firstLine="0"/>
        <w:jc w:val="left"/>
      </w:pPr>
      <w:r>
        <w:rPr>
          <w:b/>
        </w:rPr>
        <w:lastRenderedPageBreak/>
        <w:t xml:space="preserve"> </w:t>
      </w:r>
    </w:p>
    <w:p w:rsidR="00306EA1" w:rsidRDefault="00863960">
      <w:pPr>
        <w:spacing w:after="276"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278"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0" w:line="259" w:lineRule="auto"/>
        <w:ind w:left="1066" w:right="0" w:firstLine="0"/>
        <w:jc w:val="left"/>
      </w:pPr>
      <w:r>
        <w:rPr>
          <w:b/>
        </w:rPr>
        <w:t xml:space="preserve"> </w:t>
      </w:r>
    </w:p>
    <w:p w:rsidR="00306EA1" w:rsidRDefault="00863960">
      <w:pPr>
        <w:pStyle w:val="Ttulo1"/>
        <w:ind w:left="1260" w:right="0" w:hanging="209"/>
      </w:pPr>
      <w:r>
        <w:t xml:space="preserve">REVISÃO DE LITERATURA  </w:t>
      </w:r>
    </w:p>
    <w:p w:rsidR="00306EA1" w:rsidRDefault="00863960">
      <w:pPr>
        <w:pStyle w:val="Ttulo2"/>
        <w:ind w:left="1411" w:right="0" w:hanging="360"/>
      </w:pPr>
      <w:r>
        <w:t xml:space="preserve">Lipídios e lipoproteínas </w:t>
      </w:r>
    </w:p>
    <w:p w:rsidR="00306EA1" w:rsidRDefault="00863960">
      <w:pPr>
        <w:spacing w:after="186"/>
        <w:ind w:left="1061" w:right="0"/>
      </w:pPr>
      <w:r>
        <w:t xml:space="preserve">Os principais lipídios do corpo humano são: triglicérides </w:t>
      </w:r>
      <w:r>
        <w:t>(TG), ácidos graxos, colesterol e fosfolipídios. Eles podem ser encontrados em diversos locais do corpo e desempenhar uma grande variedade de funções: desde transporte e armazenamento de energia, síntese de hormônios, formação de sais biliares e até compos</w:t>
      </w:r>
      <w:r>
        <w:t>ição da membrana celular.</w:t>
      </w:r>
      <w:r>
        <w:rPr>
          <w:vertAlign w:val="superscript"/>
        </w:rPr>
        <w:t>14</w:t>
      </w:r>
      <w:r>
        <w:t xml:space="preserve">  </w:t>
      </w:r>
    </w:p>
    <w:p w:rsidR="00306EA1" w:rsidRDefault="00863960">
      <w:pPr>
        <w:spacing w:after="227"/>
        <w:ind w:left="1061" w:right="0"/>
      </w:pPr>
      <w:r>
        <w:t xml:space="preserve">Os </w:t>
      </w:r>
      <w:proofErr w:type="spellStart"/>
      <w:r>
        <w:t>TGs</w:t>
      </w:r>
      <w:proofErr w:type="spellEnd"/>
      <w:r>
        <w:t xml:space="preserve"> e o colesterol são moléculas hidrofóbicas, portanto não conseguem circular livremente no plasma. Para tal, é necessário a formação de um complexo solúvel, chamado lipoproteína: composta por um núcleo composto por </w:t>
      </w:r>
      <w:proofErr w:type="spellStart"/>
      <w:r>
        <w:t>TGs</w:t>
      </w:r>
      <w:proofErr w:type="spellEnd"/>
      <w:r>
        <w:t xml:space="preserve"> e </w:t>
      </w:r>
      <w:r>
        <w:t>ésteres de colesterol, uma camada externa constituída por colesterol livre, fosfolipídios e apoproteínas.</w:t>
      </w:r>
      <w:r>
        <w:rPr>
          <w:vertAlign w:val="superscript"/>
        </w:rPr>
        <w:t>14,15</w:t>
      </w:r>
      <w:r>
        <w:t xml:space="preserve"> </w:t>
      </w:r>
    </w:p>
    <w:p w:rsidR="00306EA1" w:rsidRDefault="00863960">
      <w:pPr>
        <w:ind w:left="1061" w:right="0"/>
      </w:pPr>
      <w:r>
        <w:t xml:space="preserve">As </w:t>
      </w:r>
      <w:proofErr w:type="spellStart"/>
      <w:r>
        <w:t>apoproteínas</w:t>
      </w:r>
      <w:proofErr w:type="spellEnd"/>
      <w:r>
        <w:t xml:space="preserve">, por sua vez, são proteínas associadas às lipoproteínas, podendo ser responsáveis pela ativação de enzimas e agirem </w:t>
      </w:r>
      <w:r>
        <w:t xml:space="preserve">como ligantes nas superfícies de células receptoras, caracterizando suas estruturas e funções. Existem uma série de </w:t>
      </w:r>
      <w:proofErr w:type="spellStart"/>
      <w:r>
        <w:t>apoproteínas</w:t>
      </w:r>
      <w:proofErr w:type="spellEnd"/>
      <w:r>
        <w:t xml:space="preserve"> responsáveis por diferentes funções, mas as principais e significativas para este estudo são as </w:t>
      </w:r>
      <w:proofErr w:type="spellStart"/>
      <w:r>
        <w:t>ApoA</w:t>
      </w:r>
      <w:proofErr w:type="spellEnd"/>
      <w:r>
        <w:t xml:space="preserve"> e </w:t>
      </w:r>
      <w:proofErr w:type="spellStart"/>
      <w:r>
        <w:t>ApoB</w:t>
      </w:r>
      <w:proofErr w:type="spellEnd"/>
      <w:r>
        <w:t xml:space="preserve">. </w:t>
      </w:r>
      <w:r>
        <w:rPr>
          <w:vertAlign w:val="superscript"/>
        </w:rPr>
        <w:t>15</w:t>
      </w:r>
      <w:r>
        <w:t xml:space="preserve"> </w:t>
      </w:r>
    </w:p>
    <w:p w:rsidR="00306EA1" w:rsidRDefault="00863960">
      <w:pPr>
        <w:spacing w:after="181"/>
        <w:ind w:left="1061" w:right="0"/>
      </w:pPr>
      <w:r>
        <w:t xml:space="preserve">As </w:t>
      </w:r>
      <w:proofErr w:type="spellStart"/>
      <w:r>
        <w:t>ApoA-I</w:t>
      </w:r>
      <w:proofErr w:type="spellEnd"/>
      <w:r>
        <w:t xml:space="preserve"> e </w:t>
      </w:r>
      <w:proofErr w:type="spellStart"/>
      <w:r>
        <w:t>Ap</w:t>
      </w:r>
      <w:r>
        <w:t>oA-II</w:t>
      </w:r>
      <w:proofErr w:type="spellEnd"/>
      <w:r>
        <w:t xml:space="preserve"> são encontradas nas partículas de HDL. Já a </w:t>
      </w:r>
      <w:proofErr w:type="spellStart"/>
      <w:r>
        <w:t>ApoB</w:t>
      </w:r>
      <w:proofErr w:type="spellEnd"/>
      <w:r>
        <w:t xml:space="preserve"> é a maior proteína estrutural e pode ser subdividida em apoB-48, que é associada aos quilomícrons e é produzida pelo fígado, e em apoB-100, associada aos </w:t>
      </w:r>
      <w:proofErr w:type="spellStart"/>
      <w:r>
        <w:t>VLDLs</w:t>
      </w:r>
      <w:proofErr w:type="spellEnd"/>
      <w:r>
        <w:t xml:space="preserve"> e </w:t>
      </w:r>
      <w:proofErr w:type="spellStart"/>
      <w:r>
        <w:t>LDLs</w:t>
      </w:r>
      <w:proofErr w:type="spellEnd"/>
      <w:r>
        <w:t>, sendo produzida pelo intestino. A</w:t>
      </w:r>
      <w:r>
        <w:t xml:space="preserve">lém disso, a </w:t>
      </w:r>
      <w:proofErr w:type="spellStart"/>
      <w:r>
        <w:t>ApoB</w:t>
      </w:r>
      <w:proofErr w:type="spellEnd"/>
      <w:r>
        <w:t xml:space="preserve"> é a única </w:t>
      </w:r>
      <w:proofErr w:type="spellStart"/>
      <w:r>
        <w:t>apoproteína</w:t>
      </w:r>
      <w:proofErr w:type="spellEnd"/>
      <w:r>
        <w:t xml:space="preserve"> maior que não é transferida entre as partículas de lipoproteínas. </w:t>
      </w:r>
      <w:r>
        <w:rPr>
          <w:vertAlign w:val="superscript"/>
        </w:rPr>
        <w:t>15</w:t>
      </w:r>
      <w:r>
        <w:t xml:space="preserve"> </w:t>
      </w:r>
    </w:p>
    <w:p w:rsidR="00306EA1" w:rsidRDefault="00863960">
      <w:pPr>
        <w:spacing w:after="186"/>
        <w:ind w:left="1061" w:right="0"/>
      </w:pPr>
      <w:r>
        <w:lastRenderedPageBreak/>
        <w:t xml:space="preserve">Dessa forma, as lipoproteínas circulam pelo plasma e se ligam a receptores específicos nos tecidos do corpo. Elas são classificadas de acordo com </w:t>
      </w:r>
      <w:r>
        <w:t>a densidade e tamanho, os quais possuem uma relação inversamente proporcional.</w:t>
      </w:r>
      <w:r>
        <w:rPr>
          <w:vertAlign w:val="superscript"/>
        </w:rPr>
        <w:t>14</w:t>
      </w:r>
      <w:r>
        <w:t xml:space="preserve"> Existem quatro grandes classes de lipoproteínas, que podem ser separadas em dois grupos: (a) as ricas em </w:t>
      </w:r>
      <w:proofErr w:type="spellStart"/>
      <w:r>
        <w:t>TGs</w:t>
      </w:r>
      <w:proofErr w:type="spellEnd"/>
      <w:r>
        <w:t>, maiores e menos densas: os quilomícrons (QM), de origem intestina</w:t>
      </w:r>
      <w:r>
        <w:t xml:space="preserve">l, e as VLDL (densidade muito baixa), de origem hepática; e (b) as ricas em colesterol, incluindo as LDL (densidade baixa) e as HDL (densidade alta). </w:t>
      </w:r>
      <w:r>
        <w:rPr>
          <w:vertAlign w:val="superscript"/>
        </w:rPr>
        <w:t>1</w:t>
      </w:r>
      <w:r>
        <w:t xml:space="preserve"> </w:t>
      </w:r>
    </w:p>
    <w:p w:rsidR="00306EA1" w:rsidRDefault="00863960">
      <w:pPr>
        <w:spacing w:after="209"/>
        <w:ind w:left="1061" w:right="0"/>
      </w:pPr>
      <w:r>
        <w:t>Muitos processos metabólicos estão envolvidos na captação, no transporte e no armazenamento dos lipídio</w:t>
      </w:r>
      <w:r>
        <w:t>s e das lipoproteínas, podendo ser subdividido em ciclo exógeno, que consiste na absorção e metabolização dos componentes obtidos através da dieta, e endógeno, que diz respeito à sua síntese endógena, majoritariamente realizada pelo fígado.</w:t>
      </w:r>
      <w:r>
        <w:rPr>
          <w:vertAlign w:val="superscript"/>
        </w:rPr>
        <w:t>14–16</w:t>
      </w:r>
      <w:r>
        <w:t xml:space="preserve">  </w:t>
      </w:r>
    </w:p>
    <w:p w:rsidR="00306EA1" w:rsidRDefault="00863960">
      <w:pPr>
        <w:spacing w:after="214"/>
        <w:ind w:left="1061" w:right="0"/>
      </w:pPr>
      <w:r>
        <w:t>Primeira</w:t>
      </w:r>
      <w:r>
        <w:t>mente, no ciclo exógeno, a gordura da dieta é absorvida no</w:t>
      </w:r>
      <w:r>
        <w:rPr>
          <w:color w:val="FF0000"/>
        </w:rPr>
        <w:t xml:space="preserve"> </w:t>
      </w:r>
      <w:r>
        <w:t xml:space="preserve">lúmen intestinal, onde os </w:t>
      </w:r>
      <w:proofErr w:type="spellStart"/>
      <w:r>
        <w:t>TGs</w:t>
      </w:r>
      <w:proofErr w:type="spellEnd"/>
      <w:r>
        <w:t xml:space="preserve"> são hidrolisados, pelas lipases pancreáticas, em ácidos graxos, os quais, após a ação de sais biliares, transformam-se em micelas, que são absorvidas pelos enterócitos</w:t>
      </w:r>
      <w:r>
        <w:t xml:space="preserve"> por difusão passiva e transportadores específicos. Já o colesterol, para ser absorvido, precisa da ação da proteína transportadora NPC1L1, localizada na membrana apical do enterócito. Uma vez dentro da célula intestinal, o colesterol é transformado em ést</w:t>
      </w:r>
      <w:r>
        <w:t xml:space="preserve">eres de colesterol, enquanto os ácidos graxos são transformados em </w:t>
      </w:r>
      <w:proofErr w:type="spellStart"/>
      <w:r>
        <w:t>TGs</w:t>
      </w:r>
      <w:proofErr w:type="spellEnd"/>
      <w:r>
        <w:t xml:space="preserve"> novamente. Após serem </w:t>
      </w:r>
      <w:proofErr w:type="spellStart"/>
      <w:r>
        <w:t>reesterificados</w:t>
      </w:r>
      <w:proofErr w:type="spellEnd"/>
      <w:r>
        <w:t xml:space="preserve">, os ésteres de colesterol e os </w:t>
      </w:r>
      <w:proofErr w:type="spellStart"/>
      <w:r>
        <w:t>TGs</w:t>
      </w:r>
      <w:proofErr w:type="spellEnd"/>
      <w:r>
        <w:t xml:space="preserve"> são incorporados com </w:t>
      </w:r>
      <w:proofErr w:type="spellStart"/>
      <w:r>
        <w:t>fosfolipídeos</w:t>
      </w:r>
      <w:proofErr w:type="spellEnd"/>
      <w:r>
        <w:t xml:space="preserve"> e apoB-48, formando QM. Posteriormente, os QM sofrem a ação de lipases, forma</w:t>
      </w:r>
      <w:r>
        <w:t>ndo os remanescentes de QM, sendo então hidrolisados.</w:t>
      </w:r>
      <w:r>
        <w:rPr>
          <w:vertAlign w:val="superscript"/>
        </w:rPr>
        <w:t>14,16</w:t>
      </w:r>
      <w:r>
        <w:t xml:space="preserve"> </w:t>
      </w:r>
    </w:p>
    <w:p w:rsidR="00306EA1" w:rsidRDefault="00863960">
      <w:pPr>
        <w:ind w:left="1061" w:right="0"/>
      </w:pPr>
      <w:r>
        <w:t xml:space="preserve">Já o ciclo endógeno se refere à secreção de lipoproteínas que contenham a </w:t>
      </w:r>
      <w:proofErr w:type="spellStart"/>
      <w:r>
        <w:t>ApoB</w:t>
      </w:r>
      <w:proofErr w:type="spellEnd"/>
      <w:r>
        <w:t xml:space="preserve"> pelo fígado e ao metabolismo de partículas ricas em </w:t>
      </w:r>
      <w:proofErr w:type="spellStart"/>
      <w:r>
        <w:t>TGs</w:t>
      </w:r>
      <w:proofErr w:type="spellEnd"/>
      <w:r>
        <w:t xml:space="preserve"> na periferia. O fígado sintetiza as VLDL, com uma composição </w:t>
      </w:r>
      <w:r>
        <w:t xml:space="preserve">similar à dos QM, mas com a apoB-100 como proteína estrutural e uma maior proporção de colesterol para </w:t>
      </w:r>
      <w:proofErr w:type="spellStart"/>
      <w:r>
        <w:t>TGs</w:t>
      </w:r>
      <w:proofErr w:type="spellEnd"/>
      <w:r>
        <w:t xml:space="preserve">, comparado aos QM. Ao serem secretadas no plasma, lipases endoteliais agem hidrolisando seus </w:t>
      </w:r>
      <w:proofErr w:type="spellStart"/>
      <w:r>
        <w:t>TGs</w:t>
      </w:r>
      <w:proofErr w:type="spellEnd"/>
      <w:r>
        <w:t>, principalmente nos músculos esqueléticos e cardíaco</w:t>
      </w:r>
      <w:r>
        <w:t xml:space="preserve"> e no tecido adiposo, diminuindo a proporção de TG. Nesse processo, a maior parte dos </w:t>
      </w:r>
      <w:proofErr w:type="spellStart"/>
      <w:r>
        <w:t>TGs</w:t>
      </w:r>
      <w:proofErr w:type="spellEnd"/>
      <w:r>
        <w:t xml:space="preserve"> são hidrolisados, e todas as </w:t>
      </w:r>
      <w:proofErr w:type="spellStart"/>
      <w:r>
        <w:t>apoproteínas</w:t>
      </w:r>
      <w:proofErr w:type="spellEnd"/>
      <w:r>
        <w:t>, exceto a ApoB-100, são transferidas para as outras lipoproteínas.</w:t>
      </w:r>
      <w:r>
        <w:rPr>
          <w:vertAlign w:val="superscript"/>
        </w:rPr>
        <w:t>15</w:t>
      </w:r>
      <w:r>
        <w:t xml:space="preserve"> </w:t>
      </w:r>
    </w:p>
    <w:p w:rsidR="00306EA1" w:rsidRDefault="00863960">
      <w:pPr>
        <w:spacing w:after="197"/>
        <w:ind w:left="1061" w:right="0"/>
      </w:pPr>
      <w:r>
        <w:lastRenderedPageBreak/>
        <w:t>Por fim, apenas os hepatócitos e enterócitos conseguem</w:t>
      </w:r>
      <w:r>
        <w:t xml:space="preserve"> excretar colesterol do corpo de forma efetiva, através da bile ou pelo lúmen intestinal. O excesso de colesterol nos tecidos periféricos é, então, transportado do plasma para o fígado e intestino, por meio de um processo chamado “transporte reverso de col</w:t>
      </w:r>
      <w:r>
        <w:t xml:space="preserve">esterol”, o qual é facilitado pela HDL. Sintetizada pelo fígado e intestino, ela é formada por colesterol não esterificado e </w:t>
      </w:r>
      <w:proofErr w:type="spellStart"/>
      <w:r>
        <w:t>apoA-I</w:t>
      </w:r>
      <w:proofErr w:type="spellEnd"/>
      <w:r>
        <w:t>. Essa síntese resulta em partículas discoidais de HDL, as quais recrutam colesterol não esterificado da periferia. Dentro da</w:t>
      </w:r>
      <w:r>
        <w:t xml:space="preserve"> partícula de HDL, o colesterol então é esterificado por enzimas, se tornando, então, cada vez mais esférico. </w:t>
      </w:r>
      <w:proofErr w:type="spellStart"/>
      <w:r>
        <w:t>Apoproteínas</w:t>
      </w:r>
      <w:proofErr w:type="spellEnd"/>
      <w:r>
        <w:t xml:space="preserve"> e lipídios são também adicionados, os quais são provenientes das superfícies de QM e </w:t>
      </w:r>
      <w:proofErr w:type="spellStart"/>
      <w:r>
        <w:t>VLDLs</w:t>
      </w:r>
      <w:proofErr w:type="spellEnd"/>
      <w:r>
        <w:t xml:space="preserve"> durante o processo de lipólise. Assim, ess</w:t>
      </w:r>
      <w:r>
        <w:t xml:space="preserve">as moléculas são remodeladas e saem da corrente sanguínea e possibilitam a captação pelo fígado, contribuindo com a posterior </w:t>
      </w:r>
      <w:proofErr w:type="spellStart"/>
      <w:r>
        <w:t>catabolização</w:t>
      </w:r>
      <w:proofErr w:type="spellEnd"/>
      <w:r>
        <w:t xml:space="preserve"> e excreção de tais moléculas. </w:t>
      </w:r>
      <w:r>
        <w:rPr>
          <w:vertAlign w:val="superscript"/>
        </w:rPr>
        <w:t>15</w:t>
      </w:r>
      <w:r>
        <w:t xml:space="preserve">  </w:t>
      </w:r>
    </w:p>
    <w:p w:rsidR="00306EA1" w:rsidRDefault="00863960">
      <w:pPr>
        <w:pStyle w:val="Ttulo2"/>
        <w:ind w:left="1411" w:right="0" w:hanging="360"/>
      </w:pPr>
      <w:r>
        <w:t xml:space="preserve">Discordância LDL-c e Não-HDL </w:t>
      </w:r>
    </w:p>
    <w:p w:rsidR="00306EA1" w:rsidRDefault="00863960">
      <w:pPr>
        <w:spacing w:after="208"/>
        <w:ind w:left="1061" w:right="0"/>
      </w:pPr>
      <w:r>
        <w:t>Sabe-se que níveis elevados de LDL-c estão intimame</w:t>
      </w:r>
      <w:r>
        <w:t xml:space="preserve">nte relacionados com o aumento do risco cardiovascular, tanto para aqueles eventos primários e secundários, por isso a terapia </w:t>
      </w:r>
      <w:proofErr w:type="spellStart"/>
      <w:r>
        <w:t>hipolipemiante</w:t>
      </w:r>
      <w:proofErr w:type="spellEnd"/>
      <w:r>
        <w:t xml:space="preserve"> é tão importante para prevenir tais eventos. </w:t>
      </w:r>
      <w:r>
        <w:rPr>
          <w:vertAlign w:val="superscript"/>
        </w:rPr>
        <w:t>2,4</w:t>
      </w:r>
      <w:r>
        <w:t xml:space="preserve"> Já a não HDL-c se refere às lipoproteínas que contém colesterol e</w:t>
      </w:r>
      <w:r>
        <w:t xml:space="preserve">m todas as partículas lipídicas aterogênicas potenciais, incluindo a LDL e a VLDL, sugerindo-se que este seja um preditor de mortalidade por doenças cardiovasculares mais preciso. </w:t>
      </w:r>
      <w:r>
        <w:rPr>
          <w:vertAlign w:val="superscript"/>
        </w:rPr>
        <w:t xml:space="preserve">1–4 </w:t>
      </w:r>
      <w:r>
        <w:rPr>
          <w:color w:val="FF0000"/>
        </w:rPr>
        <w:t xml:space="preserve"> </w:t>
      </w:r>
    </w:p>
    <w:p w:rsidR="00306EA1" w:rsidRDefault="00863960">
      <w:pPr>
        <w:ind w:left="1061" w:right="0"/>
      </w:pPr>
      <w:r>
        <w:t>Isso pode ser justificado, primeiramente, porque o não-HDL-c quantific</w:t>
      </w:r>
      <w:r>
        <w:t xml:space="preserve">a a soma de todas as lipoproteínas pró-ateroscleróticas. Além disso, níveis plasmáticos de </w:t>
      </w:r>
      <w:proofErr w:type="spellStart"/>
      <w:r>
        <w:t>VLDLc</w:t>
      </w:r>
      <w:proofErr w:type="spellEnd"/>
      <w:r>
        <w:t xml:space="preserve"> também estão associados ao aumento do risco de DCV, independente dos níveis de LDL-c.</w:t>
      </w:r>
      <w:r>
        <w:rPr>
          <w:vertAlign w:val="superscript"/>
        </w:rPr>
        <w:t xml:space="preserve"> </w:t>
      </w:r>
      <w:r>
        <w:t>Não obstante, o HDL-c é um dos poucos parâmetros lipídios que demonstra u</w:t>
      </w:r>
      <w:r>
        <w:t xml:space="preserve">ma associação inversa com eventos ateroscleróticos. </w:t>
      </w:r>
      <w:r>
        <w:rPr>
          <w:vertAlign w:val="superscript"/>
        </w:rPr>
        <w:t>3</w:t>
      </w:r>
      <w:r>
        <w:t xml:space="preserve"> Dessa forma, torna-se importante que haja, também, a quantificação do não-HDL-c.  </w:t>
      </w:r>
    </w:p>
    <w:p w:rsidR="00306EA1" w:rsidRDefault="00863960">
      <w:pPr>
        <w:spacing w:after="210"/>
        <w:ind w:left="1061" w:right="0"/>
      </w:pPr>
      <w:r>
        <w:t xml:space="preserve">Apesar de os níveis de não HDL-c terem íntima relação com os níveis de LDL-c, nem todos os pacientes apresentam níveis </w:t>
      </w:r>
      <w:r>
        <w:t>concordantes entre tais níveis lipídicos. Estudos demonstram que existem pacientes que podem apresentar baixo LDL-c e elevado não HDL-c, ou apresentar baixo não HDL-c e elevado LDL-c. Tal discordância pode subestimar ou superestimar o cálculo do RCV de cad</w:t>
      </w:r>
      <w:r>
        <w:t xml:space="preserve">a paciente, a depender do parâmetro lipídico a ser usado para tal. Além disso, ainda não está claro se isso prediz </w:t>
      </w:r>
      <w:r>
        <w:lastRenderedPageBreak/>
        <w:t>a gravidade e o prognóstico da doença arterial coronariana (DAC) e o perfil clínico e metabólico do paciente.</w:t>
      </w:r>
      <w:r>
        <w:rPr>
          <w:vertAlign w:val="superscript"/>
        </w:rPr>
        <w:t xml:space="preserve"> 4,17</w:t>
      </w:r>
      <w:r>
        <w:t xml:space="preserve">  </w:t>
      </w:r>
    </w:p>
    <w:p w:rsidR="00306EA1" w:rsidRDefault="00863960">
      <w:pPr>
        <w:pStyle w:val="Ttulo2"/>
        <w:ind w:left="1411" w:right="0" w:hanging="360"/>
      </w:pPr>
      <w:r>
        <w:t>Relação entre dislipidem</w:t>
      </w:r>
      <w:r>
        <w:t xml:space="preserve">ia, obesidade e risco cardiovascular </w:t>
      </w:r>
    </w:p>
    <w:p w:rsidR="00306EA1" w:rsidRDefault="00863960">
      <w:pPr>
        <w:spacing w:after="189"/>
        <w:ind w:left="1061" w:right="0"/>
      </w:pPr>
      <w:r>
        <w:t>As dislipidemias, portanto, são um grupo de distúrbios metabólicos, caracterizados pelas alterações dos níveis séricos das principais lipoproteínas circulantes no plasma. Esses distúrbios podem ocorrer de forma isolada</w:t>
      </w:r>
      <w:r>
        <w:t xml:space="preserve"> ou envolvendo duas ou mais lipoproteínas.</w:t>
      </w:r>
      <w:r>
        <w:rPr>
          <w:vertAlign w:val="superscript"/>
        </w:rPr>
        <w:t>14</w:t>
      </w:r>
      <w:r>
        <w:t xml:space="preserve">  </w:t>
      </w:r>
    </w:p>
    <w:p w:rsidR="00306EA1" w:rsidRDefault="00863960">
      <w:pPr>
        <w:ind w:left="1061" w:right="0"/>
      </w:pPr>
      <w:r>
        <w:t>Primeiramente, quanto a etiologia, elas podem ser classificadas como primárias, de ordem genética, ou secundárias, decorrente de estilo de vida inadequado, de certas condições patológicas ou medicamentos.</w:t>
      </w:r>
      <w:r>
        <w:rPr>
          <w:vertAlign w:val="superscript"/>
        </w:rPr>
        <w:t xml:space="preserve"> </w:t>
      </w:r>
      <w:r>
        <w:t xml:space="preserve">Já, </w:t>
      </w:r>
      <w:r>
        <w:t xml:space="preserve">ao avaliar a classificação laboratorial, a depender da fração lipídica alterada, podemos classificá-las em: hipercolesterolemia isolada (aumento isolado do LDL-c); hipertrigliceridemia isolada (aumento isolado de </w:t>
      </w:r>
      <w:proofErr w:type="spellStart"/>
      <w:r>
        <w:t>TGs</w:t>
      </w:r>
      <w:proofErr w:type="spellEnd"/>
      <w:r>
        <w:t xml:space="preserve">); </w:t>
      </w:r>
      <w:proofErr w:type="spellStart"/>
      <w:r>
        <w:t>hiperlipidemia</w:t>
      </w:r>
      <w:proofErr w:type="spellEnd"/>
      <w:r>
        <w:t xml:space="preserve"> mista (aumento do LDL-</w:t>
      </w:r>
      <w:r>
        <w:t xml:space="preserve">c e dos </w:t>
      </w:r>
      <w:proofErr w:type="spellStart"/>
      <w:r>
        <w:t>TGs</w:t>
      </w:r>
      <w:proofErr w:type="spellEnd"/>
      <w:r>
        <w:t xml:space="preserve">); e HDL-c baixo (isolado ou associado ao aumento de LDL-c e/ou </w:t>
      </w:r>
      <w:proofErr w:type="spellStart"/>
      <w:r>
        <w:t>TGs</w:t>
      </w:r>
      <w:proofErr w:type="spellEnd"/>
      <w:r>
        <w:t>).</w:t>
      </w:r>
      <w:r>
        <w:rPr>
          <w:vertAlign w:val="superscript"/>
        </w:rPr>
        <w:t>1</w:t>
      </w:r>
      <w:r>
        <w:t xml:space="preserve"> </w:t>
      </w:r>
    </w:p>
    <w:p w:rsidR="00306EA1" w:rsidRDefault="00863960">
      <w:pPr>
        <w:ind w:left="1061" w:right="0"/>
      </w:pPr>
      <w:r>
        <w:t>Já a obesidade pode ser definida como uma doença crônica, sendo considerada como uma grande epidemia mundial, que vem se tornando exponencialmente mais prevalente ao longo d</w:t>
      </w:r>
      <w:r>
        <w:t>os anos. Em 2019, no Brasil, cerca de 60% da população adulta apresentou excesso de peso em que, desses, quase 26% apresentaram obesidade.</w:t>
      </w:r>
      <w:r>
        <w:rPr>
          <w:vertAlign w:val="superscript"/>
        </w:rPr>
        <w:t>18</w:t>
      </w:r>
      <w:r>
        <w:t xml:space="preserve">  </w:t>
      </w:r>
    </w:p>
    <w:p w:rsidR="00306EA1" w:rsidRDefault="00863960">
      <w:pPr>
        <w:ind w:left="1061" w:right="0"/>
      </w:pPr>
      <w:r>
        <w:t>Diversos grandes estudos epidemiológicos têm demonstrado que a obesidade está agregada a um risco maior de desfechos de mortalidade de causas cardiovasculares, devido, principalmente, à desregulação do metabolismo de lipoproteínas.</w:t>
      </w:r>
      <w:r>
        <w:rPr>
          <w:vertAlign w:val="superscript"/>
        </w:rPr>
        <w:t xml:space="preserve">19 </w:t>
      </w:r>
      <w:r>
        <w:t xml:space="preserve">Tal fato se relaciona </w:t>
      </w:r>
      <w:r>
        <w:t xml:space="preserve">diretamente à síndrome metabólica (SM), que é caracterizada pelo aumento da adiposidade visceral, da resistência insulínica, da pressão arterial, dos </w:t>
      </w:r>
      <w:proofErr w:type="spellStart"/>
      <w:r>
        <w:t>TGs</w:t>
      </w:r>
      <w:proofErr w:type="spellEnd"/>
      <w:r>
        <w:t xml:space="preserve"> e pela redução do HDL-c. Assim, é possível observar ligação com o DM2, hipertensão arterial sistêmica </w:t>
      </w:r>
      <w:r>
        <w:t xml:space="preserve">(HAS), doença não alcoólica do fígado e dislipidemia, pois são doenças que contribuem para o desbalanço lipídico e favorecem eventos ateroscleróticos, sendo, portanto, também, todos fatores de risco para DCV. </w:t>
      </w:r>
      <w:r>
        <w:rPr>
          <w:vertAlign w:val="superscript"/>
        </w:rPr>
        <w:t xml:space="preserve">16 </w:t>
      </w:r>
      <w:r>
        <w:t xml:space="preserve"> </w:t>
      </w:r>
    </w:p>
    <w:p w:rsidR="00306EA1" w:rsidRDefault="00863960">
      <w:pPr>
        <w:spacing w:after="215"/>
        <w:ind w:left="1061" w:right="0"/>
      </w:pPr>
      <w:r>
        <w:t>Essa relação acontece de forma que a resis</w:t>
      </w:r>
      <w:r>
        <w:t xml:space="preserve">tência insulínica e o acúmulo de gordura visceral causam um efeito seletivo em que há o aumento da produção de apoB-100, VLDL e apoB-48, ao mesmo tempo em que reduz o </w:t>
      </w:r>
      <w:proofErr w:type="spellStart"/>
      <w:r>
        <w:t>clearance</w:t>
      </w:r>
      <w:proofErr w:type="spellEnd"/>
      <w:r>
        <w:t xml:space="preserve"> hepático dos remanescentes de quilomícrons, VLDL e LDL e aumenta o catabolismo </w:t>
      </w:r>
      <w:r>
        <w:t xml:space="preserve">de HDL. </w:t>
      </w:r>
      <w:proofErr w:type="gramStart"/>
      <w:r>
        <w:rPr>
          <w:vertAlign w:val="superscript"/>
        </w:rPr>
        <w:t xml:space="preserve">20  </w:t>
      </w:r>
      <w:r>
        <w:lastRenderedPageBreak/>
        <w:t>Ainda</w:t>
      </w:r>
      <w:proofErr w:type="gramEnd"/>
      <w:r>
        <w:t xml:space="preserve"> na SM, há uma relação direta com a hipertensão arterial sistêmica (HAS) e o estado inflamatório pró-trombótico, através da </w:t>
      </w:r>
      <w:proofErr w:type="spellStart"/>
      <w:r>
        <w:t>aterogenicidade</w:t>
      </w:r>
      <w:proofErr w:type="spellEnd"/>
      <w:r>
        <w:t xml:space="preserve"> característica da hipertrigliceridemia. As pequenas lipoproteínas ricas em </w:t>
      </w:r>
      <w:proofErr w:type="spellStart"/>
      <w:r>
        <w:t>TGs</w:t>
      </w:r>
      <w:proofErr w:type="spellEnd"/>
      <w:r>
        <w:t xml:space="preserve"> conseguem induzir um</w:t>
      </w:r>
      <w:r>
        <w:t xml:space="preserve">a disfunção no endotélio arterial, inibir fibrinólise e aumentar a inflamação das células endoteliais, favorecendo fenômenos de coagulação. </w:t>
      </w:r>
      <w:r>
        <w:rPr>
          <w:vertAlign w:val="superscript"/>
        </w:rPr>
        <w:t xml:space="preserve">20 </w:t>
      </w:r>
    </w:p>
    <w:p w:rsidR="00306EA1" w:rsidRDefault="00863960">
      <w:pPr>
        <w:ind w:left="1061" w:right="0"/>
      </w:pPr>
      <w:r>
        <w:t xml:space="preserve">A dislipidemia aterogênica é um dos principais fatores de risco para DCV, e </w:t>
      </w:r>
      <w:r>
        <w:t xml:space="preserve">é caracterizada pela elevação dos </w:t>
      </w:r>
      <w:proofErr w:type="gramStart"/>
      <w:r>
        <w:t>triglicérides plasmáticos</w:t>
      </w:r>
      <w:proofErr w:type="gramEnd"/>
      <w:r>
        <w:t xml:space="preserve">, ao mesmo tempo que há redução do HDL-c e aumento da concentração de </w:t>
      </w:r>
      <w:proofErr w:type="spellStart"/>
      <w:r>
        <w:t>apoB</w:t>
      </w:r>
      <w:proofErr w:type="spellEnd"/>
      <w:r>
        <w:t xml:space="preserve">. A sua ocorrência é prevalente em indivíduos com obesidade, pois está diretamente associada à desregulação do metabolismo </w:t>
      </w:r>
      <w:r>
        <w:t>das VLDL, que, por sua vez, ocorre como resultado da resistência insulínica a nível hepático, decorrente, também, do acúmulo de gordura visceral.</w:t>
      </w:r>
      <w:proofErr w:type="gramStart"/>
      <w:r>
        <w:rPr>
          <w:vertAlign w:val="superscript"/>
        </w:rPr>
        <w:t>20</w:t>
      </w:r>
      <w:r>
        <w:t xml:space="preserve">  Já</w:t>
      </w:r>
      <w:proofErr w:type="gramEnd"/>
      <w:r>
        <w:t xml:space="preserve"> os níveis plasmáticos de HDL se correlacionam inversamente com o RCV. Este efeito protetor do HDL está i</w:t>
      </w:r>
      <w:r>
        <w:t xml:space="preserve">ntimamente relacionado aos níveis de </w:t>
      </w:r>
      <w:proofErr w:type="spellStart"/>
      <w:r>
        <w:t>ApoA-I</w:t>
      </w:r>
      <w:proofErr w:type="spellEnd"/>
      <w:r>
        <w:t xml:space="preserve"> dessas partículas. Além disso, o efeito </w:t>
      </w:r>
      <w:proofErr w:type="spellStart"/>
      <w:r>
        <w:t>antiaterogênico</w:t>
      </w:r>
      <w:proofErr w:type="spellEnd"/>
      <w:r>
        <w:t xml:space="preserve"> dessas partículas se relacionam a sua importante função no transporte reverso de colesterol, no qual o HDL remove colesterol das células. Assim, carreiam es</w:t>
      </w:r>
      <w:r>
        <w:t xml:space="preserve">se colesterol até o fígado. Por fim, o HDL também é capaz de inibir a oxidação do LDL-c, levando à reparação do endotélio e à melhoria de suas funções, por meio de ações antitrombóticas e anti-inflamatórias. </w:t>
      </w:r>
      <w:r>
        <w:rPr>
          <w:vertAlign w:val="superscript"/>
        </w:rPr>
        <w:t>20</w:t>
      </w:r>
      <w:r>
        <w:t xml:space="preserve"> </w:t>
      </w:r>
    </w:p>
    <w:p w:rsidR="00306EA1" w:rsidRDefault="00863960">
      <w:pPr>
        <w:spacing w:after="115" w:line="259" w:lineRule="auto"/>
        <w:ind w:left="1061" w:right="0"/>
      </w:pPr>
      <w:r>
        <w:t xml:space="preserve">Além disso, tais alterações metabólicas das </w:t>
      </w:r>
      <w:r>
        <w:t xml:space="preserve">lipoproteínas aumentam o risco para </w:t>
      </w:r>
    </w:p>
    <w:p w:rsidR="00306EA1" w:rsidRDefault="00863960">
      <w:pPr>
        <w:ind w:left="1061" w:right="0"/>
      </w:pPr>
      <w:r>
        <w:t>DCV, que representam cerca de 30% do total de mortes no mundo. Dados do Ministério da Saúde apontam que o Sistema Único de Saúde (SUS) gasta cerca de 1 bilhão de reais anualmente com o tratamento ambulatorial e hospital</w:t>
      </w:r>
      <w:r>
        <w:t>ar das dislipidemias. Como fatores de risco para as dislipidemias e doenças cardiovasculares, os hábitos de vida, como o sedentarismo, o tabagismo e uma dieta desbalanceada são os principais modificáveis. Já o sexo e a idade são fatores de risco não modicá</w:t>
      </w:r>
      <w:r>
        <w:t>veis significativos, uma vez que os níveis de lipídios e lipoproteínas sofrem variações importantes durante a</w:t>
      </w:r>
      <w:r>
        <w:rPr>
          <w:color w:val="FF0000"/>
        </w:rPr>
        <w:t xml:space="preserve"> </w:t>
      </w:r>
      <w:r>
        <w:t>vida do indivíduo.</w:t>
      </w:r>
      <w:r>
        <w:rPr>
          <w:vertAlign w:val="superscript"/>
        </w:rPr>
        <w:t>8</w:t>
      </w:r>
      <w:r>
        <w:t xml:space="preserve"> </w:t>
      </w:r>
    </w:p>
    <w:p w:rsidR="00306EA1" w:rsidRDefault="00863960">
      <w:pPr>
        <w:spacing w:after="215"/>
        <w:ind w:left="1061" w:right="0"/>
      </w:pPr>
      <w:r>
        <w:t>Entretanto, a maior parte dos estudos sobre perfil lipídico, obesidade e suas correlações, principalmente no contexto da saúd</w:t>
      </w:r>
      <w:r>
        <w:t>e pública, acabam por abranger informações, majoritariamente, sobre a população do sexo masculino. Isso faz com que informações sobre as alterações lipídicas e seus efeitos nas mulheres em geral, principalmente as em idade fértil, não tenham seu estudo pri</w:t>
      </w:r>
      <w:r>
        <w:t>orizado.</w:t>
      </w:r>
      <w:r>
        <w:rPr>
          <w:vertAlign w:val="superscript"/>
        </w:rPr>
        <w:t xml:space="preserve">13 </w:t>
      </w:r>
    </w:p>
    <w:p w:rsidR="00306EA1" w:rsidRDefault="00863960">
      <w:pPr>
        <w:spacing w:after="276" w:line="259" w:lineRule="auto"/>
        <w:ind w:left="1066" w:right="0" w:firstLine="0"/>
        <w:jc w:val="left"/>
      </w:pPr>
      <w:r>
        <w:rPr>
          <w:b/>
        </w:rPr>
        <w:lastRenderedPageBreak/>
        <w:t xml:space="preserve"> </w:t>
      </w:r>
    </w:p>
    <w:p w:rsidR="00306EA1" w:rsidRDefault="00863960">
      <w:pPr>
        <w:spacing w:after="276"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278"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276" w:line="259" w:lineRule="auto"/>
        <w:ind w:left="1066" w:right="0" w:firstLine="0"/>
        <w:jc w:val="left"/>
      </w:pPr>
      <w:r>
        <w:rPr>
          <w:b/>
        </w:rPr>
        <w:t xml:space="preserve"> </w:t>
      </w:r>
    </w:p>
    <w:p w:rsidR="00306EA1" w:rsidRDefault="00863960">
      <w:pPr>
        <w:spacing w:after="0" w:line="259" w:lineRule="auto"/>
        <w:ind w:left="1066" w:right="0" w:firstLine="0"/>
        <w:jc w:val="left"/>
      </w:pPr>
      <w:r>
        <w:rPr>
          <w:b/>
        </w:rPr>
        <w:t xml:space="preserve"> </w:t>
      </w:r>
    </w:p>
    <w:p w:rsidR="00306EA1" w:rsidRDefault="00863960">
      <w:pPr>
        <w:pStyle w:val="Ttulo1"/>
        <w:ind w:left="1260" w:right="0" w:hanging="209"/>
      </w:pPr>
      <w:r>
        <w:t xml:space="preserve">MÉTODOS </w:t>
      </w:r>
    </w:p>
    <w:p w:rsidR="00306EA1" w:rsidRDefault="00863960">
      <w:pPr>
        <w:pStyle w:val="Ttulo2"/>
        <w:ind w:left="1411" w:right="0" w:hanging="360"/>
      </w:pPr>
      <w:r>
        <w:t>Desenho do estudo</w:t>
      </w:r>
      <w:r>
        <w:rPr>
          <w:color w:val="FF0000"/>
        </w:rPr>
        <w:t xml:space="preserve"> </w:t>
      </w:r>
    </w:p>
    <w:p w:rsidR="00306EA1" w:rsidRDefault="00863960">
      <w:pPr>
        <w:spacing w:after="276" w:line="259" w:lineRule="auto"/>
        <w:ind w:left="1061" w:right="0"/>
      </w:pPr>
      <w:r>
        <w:t xml:space="preserve">O desenho de estudo desse trabalho é observacional transversal descritivo e analítico.  </w:t>
      </w:r>
    </w:p>
    <w:p w:rsidR="00306EA1" w:rsidRDefault="00863960">
      <w:pPr>
        <w:pStyle w:val="Ttulo2"/>
        <w:ind w:left="1411" w:right="0" w:hanging="360"/>
      </w:pPr>
      <w:r>
        <w:t xml:space="preserve">Local e período </w:t>
      </w:r>
    </w:p>
    <w:p w:rsidR="00306EA1" w:rsidRDefault="00863960">
      <w:pPr>
        <w:ind w:left="1061" w:right="0"/>
      </w:pPr>
      <w:r>
        <w:t xml:space="preserve">Foi </w:t>
      </w:r>
      <w:r>
        <w:t xml:space="preserve">realizado no Ambulatório de Obesidade do Ambulatório Docente Assistencial da </w:t>
      </w:r>
      <w:proofErr w:type="spellStart"/>
      <w:r>
        <w:t>Bahiana</w:t>
      </w:r>
      <w:proofErr w:type="spellEnd"/>
      <w:r>
        <w:t xml:space="preserve"> (ADAB), na cidade de Salvador – Bahia. Os dados em questão são referentes ao PEPE (Programa de Estudo e acompanhamento de Pessoas com Excesso de peso), um ambulatório mult</w:t>
      </w:r>
      <w:r>
        <w:t>iprofissional para atendimento de pacientes com excesso de peso, da rede do Sistema Único de Saúde (SUS), onde os pacientes são atendidos pela equipe de enfermagem, nutrição, endocrinologia e psicologia. O período dos dados que serão analisados é referente</w:t>
      </w:r>
      <w:r>
        <w:t xml:space="preserve"> aos anos de 2009 a 2022. </w:t>
      </w:r>
    </w:p>
    <w:p w:rsidR="00306EA1" w:rsidRDefault="00863960">
      <w:pPr>
        <w:pStyle w:val="Ttulo2"/>
        <w:ind w:left="1411" w:right="0" w:hanging="360"/>
      </w:pPr>
      <w:r>
        <w:t xml:space="preserve">População do estudo </w:t>
      </w:r>
    </w:p>
    <w:p w:rsidR="00306EA1" w:rsidRDefault="00863960">
      <w:pPr>
        <w:spacing w:after="276" w:line="259" w:lineRule="auto"/>
        <w:ind w:left="1061" w:right="0"/>
      </w:pPr>
      <w:r>
        <w:t xml:space="preserve">Mulheres com sobrepeso e obesidade.  </w:t>
      </w:r>
    </w:p>
    <w:p w:rsidR="00306EA1" w:rsidRDefault="00863960">
      <w:pPr>
        <w:pStyle w:val="Ttulo2"/>
        <w:ind w:left="1411" w:right="0" w:hanging="360"/>
      </w:pPr>
      <w:r>
        <w:t xml:space="preserve">Amostra </w:t>
      </w:r>
    </w:p>
    <w:p w:rsidR="00306EA1" w:rsidRDefault="00863960">
      <w:pPr>
        <w:spacing w:after="278"/>
        <w:ind w:left="1061" w:right="0"/>
      </w:pPr>
      <w:r>
        <w:t xml:space="preserve">Mulheres com sobrepeso e obesidade acompanhadas no Ambulatório de Obesidade do Ambulatório Docente Assistencial da </w:t>
      </w:r>
      <w:proofErr w:type="spellStart"/>
      <w:r>
        <w:t>Bahiana</w:t>
      </w:r>
      <w:proofErr w:type="spellEnd"/>
      <w:r>
        <w:t xml:space="preserve"> (ADAB), na cidade de Salvador – Bahia.</w:t>
      </w:r>
      <w:r>
        <w:t xml:space="preserve"> </w:t>
      </w:r>
      <w:r>
        <w:rPr>
          <w:i/>
          <w:color w:val="FF0000"/>
        </w:rPr>
        <w:t xml:space="preserve"> </w:t>
      </w:r>
    </w:p>
    <w:p w:rsidR="00306EA1" w:rsidRDefault="00863960">
      <w:pPr>
        <w:pStyle w:val="Ttulo3"/>
        <w:spacing w:after="79"/>
        <w:ind w:left="1771" w:right="0" w:hanging="720"/>
      </w:pPr>
      <w:r>
        <w:t xml:space="preserve">Tipo de amostra  </w:t>
      </w:r>
    </w:p>
    <w:p w:rsidR="00306EA1" w:rsidRDefault="00863960">
      <w:pPr>
        <w:spacing w:after="278"/>
        <w:ind w:left="1061" w:right="0"/>
      </w:pPr>
      <w:r>
        <w:t xml:space="preserve">A amostra é de conveniência, sendo utilizada todas as pacientes matriculadas no ambulatório em questão, que preencham os critérios de inclusão e exclusão.  </w:t>
      </w:r>
    </w:p>
    <w:p w:rsidR="00306EA1" w:rsidRDefault="00863960">
      <w:pPr>
        <w:spacing w:after="79" w:line="259" w:lineRule="auto"/>
        <w:ind w:left="1061" w:right="0"/>
        <w:jc w:val="left"/>
      </w:pPr>
      <w:r>
        <w:rPr>
          <w:b/>
        </w:rPr>
        <w:lastRenderedPageBreak/>
        <w:t xml:space="preserve">4.4.2 Critérios de inclusão </w:t>
      </w:r>
    </w:p>
    <w:p w:rsidR="00306EA1" w:rsidRDefault="00863960">
      <w:pPr>
        <w:spacing w:after="398" w:line="259" w:lineRule="auto"/>
        <w:ind w:left="1061" w:right="0"/>
      </w:pPr>
      <w:r>
        <w:t>Mulheres com IMC igual ou superior a 25kg/m², com</w:t>
      </w:r>
      <w:r>
        <w:t xml:space="preserve"> 18 anos de idade ou mais. </w:t>
      </w:r>
    </w:p>
    <w:p w:rsidR="00306EA1" w:rsidRDefault="00863960">
      <w:pPr>
        <w:spacing w:after="79" w:line="259" w:lineRule="auto"/>
        <w:ind w:left="1061" w:right="0"/>
        <w:jc w:val="left"/>
      </w:pPr>
      <w:r>
        <w:rPr>
          <w:b/>
        </w:rPr>
        <w:t xml:space="preserve">4.4.3 Critérios de exclusão </w:t>
      </w:r>
    </w:p>
    <w:p w:rsidR="00306EA1" w:rsidRDefault="00863960">
      <w:pPr>
        <w:spacing w:after="396" w:line="259" w:lineRule="auto"/>
        <w:ind w:left="1061" w:right="0"/>
      </w:pPr>
      <w:r>
        <w:t xml:space="preserve">Pacientes sem registro de dados da dosagem dos lipídios no prontuário.  </w:t>
      </w:r>
    </w:p>
    <w:p w:rsidR="00306EA1" w:rsidRDefault="00863960">
      <w:pPr>
        <w:spacing w:after="82" w:line="259" w:lineRule="auto"/>
        <w:ind w:left="1061" w:right="0"/>
        <w:jc w:val="left"/>
      </w:pPr>
      <w:r>
        <w:rPr>
          <w:b/>
        </w:rPr>
        <w:t xml:space="preserve">4.4.4 Fonte de dados </w:t>
      </w:r>
    </w:p>
    <w:p w:rsidR="00306EA1" w:rsidRDefault="00863960">
      <w:pPr>
        <w:spacing w:after="276" w:line="259" w:lineRule="auto"/>
        <w:ind w:left="1061" w:right="0"/>
      </w:pPr>
      <w:r>
        <w:t xml:space="preserve">A fonte de dados utilizada é secundária. </w:t>
      </w:r>
    </w:p>
    <w:p w:rsidR="00306EA1" w:rsidRDefault="00863960">
      <w:pPr>
        <w:spacing w:after="0" w:line="259" w:lineRule="auto"/>
        <w:ind w:left="1066" w:right="0" w:firstLine="0"/>
        <w:jc w:val="left"/>
      </w:pPr>
      <w:r>
        <w:t xml:space="preserve"> </w:t>
      </w:r>
    </w:p>
    <w:p w:rsidR="00306EA1" w:rsidRDefault="00863960">
      <w:pPr>
        <w:pStyle w:val="Ttulo2"/>
        <w:ind w:left="1411" w:right="0" w:hanging="360"/>
      </w:pPr>
      <w:r>
        <w:t xml:space="preserve">Instrumento da coleta de dados </w:t>
      </w:r>
    </w:p>
    <w:p w:rsidR="00306EA1" w:rsidRDefault="00863960">
      <w:pPr>
        <w:ind w:left="1061" w:right="0"/>
      </w:pPr>
      <w:r>
        <w:t>Este estudo faz parte do projeto maior “Efeito do acompanhamento multiprofissional no controle do excesso de peso e comorbidades em mulheres obesas: uma coorte retrospectiva”. Os dados serão coletados do prontuário, através de uma ficha de avaliação do pro</w:t>
      </w:r>
      <w:r>
        <w:t xml:space="preserve">jeto original (APÊNDICE A). </w:t>
      </w:r>
    </w:p>
    <w:p w:rsidR="00306EA1" w:rsidRDefault="00863960">
      <w:pPr>
        <w:pStyle w:val="Ttulo2"/>
        <w:ind w:left="1411" w:right="0" w:hanging="360"/>
      </w:pPr>
      <w:r>
        <w:t xml:space="preserve">Metodologia da coleta de dados </w:t>
      </w:r>
    </w:p>
    <w:p w:rsidR="00306EA1" w:rsidRDefault="00863960">
      <w:pPr>
        <w:spacing w:after="0"/>
        <w:ind w:left="1061" w:right="0"/>
      </w:pPr>
      <w:r>
        <w:t>Foi feito através da revisão e complementação do banco de dados dos pacientes da amostra em questão. Foram analisadas as pacientes no momento da entrada no ambulatório, considerando os dados pres</w:t>
      </w:r>
      <w:r>
        <w:t xml:space="preserve">entes na ficha de atendimento padrão inicial e seus exames laboratoriais. </w:t>
      </w:r>
      <w:r>
        <w:rPr>
          <w:b/>
        </w:rPr>
        <w:t xml:space="preserve"> </w:t>
      </w:r>
    </w:p>
    <w:p w:rsidR="00306EA1" w:rsidRDefault="00863960">
      <w:pPr>
        <w:spacing w:after="0"/>
        <w:ind w:left="1061" w:right="0"/>
      </w:pPr>
      <w:r>
        <w:t xml:space="preserve">Tais exames laboratoriais, para análise do perfil lipídico, foram realizados através de métodos enzimáticos colorimétricos. </w:t>
      </w:r>
    </w:p>
    <w:p w:rsidR="00306EA1" w:rsidRDefault="00863960">
      <w:pPr>
        <w:pStyle w:val="Ttulo2"/>
        <w:ind w:left="1411" w:right="0" w:hanging="360"/>
      </w:pPr>
      <w:r>
        <w:t xml:space="preserve">Variáveis  </w:t>
      </w:r>
    </w:p>
    <w:p w:rsidR="00306EA1" w:rsidRDefault="00863960">
      <w:pPr>
        <w:spacing w:after="120" w:line="259" w:lineRule="auto"/>
        <w:ind w:left="1061" w:right="0"/>
      </w:pPr>
      <w:r>
        <w:t xml:space="preserve">As variáveis a que foram avaliadas são: </w:t>
      </w:r>
      <w:r>
        <w:rPr>
          <w:color w:val="8064A2"/>
        </w:rPr>
        <w:t xml:space="preserve"> </w:t>
      </w:r>
    </w:p>
    <w:p w:rsidR="00306EA1" w:rsidRDefault="00863960">
      <w:pPr>
        <w:numPr>
          <w:ilvl w:val="0"/>
          <w:numId w:val="3"/>
        </w:numPr>
        <w:spacing w:after="3"/>
        <w:ind w:right="0" w:hanging="360"/>
      </w:pPr>
      <w:r>
        <w:t>Antropométricas: peso (kg); altura (m); IMC (Kg/m</w:t>
      </w:r>
      <w:r>
        <w:rPr>
          <w:vertAlign w:val="superscript"/>
        </w:rPr>
        <w:t>2</w:t>
      </w:r>
      <w:r>
        <w:t xml:space="preserve">); circunferência abdominal (cm) </w:t>
      </w:r>
    </w:p>
    <w:p w:rsidR="00306EA1" w:rsidRDefault="00863960">
      <w:pPr>
        <w:numPr>
          <w:ilvl w:val="0"/>
          <w:numId w:val="3"/>
        </w:numPr>
        <w:spacing w:after="0"/>
        <w:ind w:right="0" w:hanging="360"/>
      </w:pPr>
      <w:r>
        <w:t>Demográficas: idade (em anos); sexo (masculino ou feminino); cor da pele (branca, parda ou preta); escolaridade (analfabeto, ensino fundamental, ensino médio ou ensino supe</w:t>
      </w:r>
      <w:r>
        <w:t xml:space="preserve">rior) </w:t>
      </w:r>
    </w:p>
    <w:p w:rsidR="00306EA1" w:rsidRDefault="00863960">
      <w:pPr>
        <w:numPr>
          <w:ilvl w:val="0"/>
          <w:numId w:val="3"/>
        </w:numPr>
        <w:spacing w:after="0"/>
        <w:ind w:right="0" w:hanging="360"/>
      </w:pPr>
      <w:r>
        <w:t>Clínicas: PAS e PAD (mmHg); Glicemia em jejum (mg/</w:t>
      </w:r>
      <w:proofErr w:type="spellStart"/>
      <w:r>
        <w:t>dL</w:t>
      </w:r>
      <w:proofErr w:type="spellEnd"/>
      <w:r>
        <w:t>); hemoglobina glicada (%); Perfil lipídico (mg/</w:t>
      </w:r>
      <w:proofErr w:type="spellStart"/>
      <w:r>
        <w:t>dL</w:t>
      </w:r>
      <w:proofErr w:type="spellEnd"/>
      <w:r>
        <w:t xml:space="preserve">): colesterol total (CT), LDL-c, HDL-c, </w:t>
      </w:r>
      <w:proofErr w:type="spellStart"/>
      <w:r>
        <w:t>triglicerídes</w:t>
      </w:r>
      <w:proofErr w:type="spellEnd"/>
      <w:r>
        <w:t xml:space="preserve"> (</w:t>
      </w:r>
      <w:proofErr w:type="spellStart"/>
      <w:r>
        <w:t>TGs</w:t>
      </w:r>
      <w:proofErr w:type="spellEnd"/>
      <w:r>
        <w:t xml:space="preserve">), não HDL-c;  </w:t>
      </w:r>
    </w:p>
    <w:p w:rsidR="00306EA1" w:rsidRDefault="00863960">
      <w:pPr>
        <w:numPr>
          <w:ilvl w:val="0"/>
          <w:numId w:val="3"/>
        </w:numPr>
        <w:spacing w:after="118" w:line="259" w:lineRule="auto"/>
        <w:ind w:right="0" w:hanging="360"/>
      </w:pPr>
      <w:r>
        <w:t xml:space="preserve">De tratamento: Uso de </w:t>
      </w:r>
      <w:proofErr w:type="spellStart"/>
      <w:r>
        <w:t>hipolipemiantes</w:t>
      </w:r>
      <w:proofErr w:type="spellEnd"/>
      <w:r>
        <w:t xml:space="preserve"> (sim ou não). </w:t>
      </w:r>
    </w:p>
    <w:p w:rsidR="00306EA1" w:rsidRDefault="00863960">
      <w:pPr>
        <w:numPr>
          <w:ilvl w:val="0"/>
          <w:numId w:val="3"/>
        </w:numPr>
        <w:spacing w:after="279"/>
        <w:ind w:right="0" w:hanging="360"/>
      </w:pPr>
      <w:r>
        <w:lastRenderedPageBreak/>
        <w:t xml:space="preserve">De </w:t>
      </w:r>
      <w:r>
        <w:tab/>
        <w:t xml:space="preserve">desfecho: </w:t>
      </w:r>
      <w:r>
        <w:tab/>
        <w:t xml:space="preserve">Classificação </w:t>
      </w:r>
      <w:r>
        <w:tab/>
        <w:t xml:space="preserve">dislipidemia </w:t>
      </w:r>
      <w:r>
        <w:tab/>
        <w:t xml:space="preserve">(hipercolesterolemia </w:t>
      </w:r>
      <w:r>
        <w:tab/>
        <w:t xml:space="preserve">isolada, hipertrigliceridemia isolada, </w:t>
      </w:r>
      <w:proofErr w:type="spellStart"/>
      <w:r>
        <w:t>hiperlipidemia</w:t>
      </w:r>
      <w:proofErr w:type="spellEnd"/>
      <w:r>
        <w:t xml:space="preserve"> mista ou HDL baixo); Risco cardiovascular (baixo, intermediário, alto ou muito alto); Presença ou não de doenças associadas (DM, HAS, DC</w:t>
      </w:r>
      <w:r>
        <w:t xml:space="preserve">V, SM, esteatose hepática, doenças da tireoide). </w:t>
      </w:r>
    </w:p>
    <w:p w:rsidR="00306EA1" w:rsidRDefault="00863960">
      <w:pPr>
        <w:pStyle w:val="Ttulo3"/>
        <w:spacing w:after="79"/>
        <w:ind w:left="1771" w:right="0" w:hanging="720"/>
      </w:pPr>
      <w:r>
        <w:t xml:space="preserve">Definições utilizadas  </w:t>
      </w:r>
    </w:p>
    <w:p w:rsidR="00306EA1" w:rsidRDefault="00863960">
      <w:pPr>
        <w:spacing w:after="136" w:line="259" w:lineRule="auto"/>
        <w:ind w:left="1786" w:right="0" w:firstLine="0"/>
        <w:jc w:val="left"/>
      </w:pPr>
      <w:r>
        <w:rPr>
          <w:b/>
        </w:rPr>
        <w:t xml:space="preserve"> </w:t>
      </w:r>
    </w:p>
    <w:p w:rsidR="00306EA1" w:rsidRDefault="00863960">
      <w:pPr>
        <w:spacing w:after="272" w:line="259" w:lineRule="auto"/>
        <w:ind w:left="1436" w:right="0"/>
        <w:jc w:val="left"/>
      </w:pPr>
      <w:r>
        <w:rPr>
          <w:rFonts w:ascii="Segoe UI Symbol" w:eastAsia="Segoe UI Symbol" w:hAnsi="Segoe UI Symbol" w:cs="Segoe UI Symbol"/>
          <w:strike/>
        </w:rPr>
        <w:t>•</w:t>
      </w:r>
      <w:r>
        <w:t xml:space="preserve"> </w:t>
      </w:r>
      <w:r>
        <w:rPr>
          <w:b/>
        </w:rPr>
        <w:t>Classificação IMC:</w:t>
      </w:r>
      <w:r>
        <w:t xml:space="preserve">  </w:t>
      </w:r>
    </w:p>
    <w:p w:rsidR="00306EA1" w:rsidRDefault="00863960">
      <w:pPr>
        <w:ind w:left="1061" w:right="0"/>
      </w:pPr>
      <w:r>
        <w:t xml:space="preserve">O índice de massa corporal (IMC) é calculado pelo peso (em quilogramas) dividido pelo quadrado da altura (em metros).  </w:t>
      </w:r>
    </w:p>
    <w:p w:rsidR="00306EA1" w:rsidRDefault="00863960">
      <w:pPr>
        <w:ind w:left="1061" w:right="0"/>
      </w:pPr>
      <w:r>
        <w:t xml:space="preserve">Um IMC considerado normal deve estar </w:t>
      </w:r>
      <w:r>
        <w:t xml:space="preserve">entre 18,5 e 24,9kg/m². Abaixo disso, é considerado como baixo peso. Acima disso, há excesso de peso. </w:t>
      </w:r>
    </w:p>
    <w:p w:rsidR="00306EA1" w:rsidRDefault="00863960">
      <w:pPr>
        <w:ind w:left="1061" w:right="0"/>
      </w:pPr>
      <w:r>
        <w:t xml:space="preserve">O excesso de peso é classificado com um IMC igual ou superior a 25kg/m², em que entre 25kg/m² e 29,9kg/m² considera-se sobrepeso, se houver um IMC igual </w:t>
      </w:r>
      <w:r>
        <w:t xml:space="preserve">ou superior a 30kg/m² já é considerado como obesidade.  </w:t>
      </w:r>
    </w:p>
    <w:p w:rsidR="00306EA1" w:rsidRDefault="00863960">
      <w:pPr>
        <w:spacing w:after="211"/>
        <w:ind w:left="1061" w:right="0"/>
      </w:pPr>
      <w:r>
        <w:t>Para a obesidade, se encontrarmos um IMC entre 30 e 34,9kg/m², classificamos como Obesidade grau I; de 35-39,9kg/m², classificamos como obesidade grau II; e um IMC ≥ 40kg/m² consideramos uma obesidad</w:t>
      </w:r>
      <w:r>
        <w:t xml:space="preserve">e grave grau III. </w:t>
      </w:r>
      <w:r>
        <w:rPr>
          <w:vertAlign w:val="superscript"/>
        </w:rPr>
        <w:t>1, 21</w:t>
      </w:r>
      <w:r>
        <w:t xml:space="preserve"> </w:t>
      </w:r>
    </w:p>
    <w:p w:rsidR="00306EA1" w:rsidRDefault="00863960">
      <w:pPr>
        <w:spacing w:after="295" w:line="259" w:lineRule="auto"/>
        <w:ind w:left="1858" w:right="0" w:firstLine="0"/>
        <w:jc w:val="left"/>
      </w:pPr>
      <w:r>
        <w:rPr>
          <w:b/>
        </w:rPr>
        <w:t xml:space="preserve"> </w:t>
      </w:r>
    </w:p>
    <w:p w:rsidR="00306EA1" w:rsidRDefault="00863960">
      <w:pPr>
        <w:spacing w:after="231" w:line="259" w:lineRule="auto"/>
        <w:ind w:left="1508" w:right="0"/>
        <w:jc w:val="left"/>
      </w:pPr>
      <w:r>
        <w:rPr>
          <w:rFonts w:ascii="Segoe UI Symbol" w:eastAsia="Segoe UI Symbol" w:hAnsi="Segoe UI Symbol" w:cs="Segoe UI Symbol"/>
        </w:rPr>
        <w:t>•</w:t>
      </w:r>
      <w:r>
        <w:t xml:space="preserve"> </w:t>
      </w:r>
      <w:r>
        <w:rPr>
          <w:b/>
        </w:rPr>
        <w:t xml:space="preserve">Perfil Lipídico:  </w:t>
      </w:r>
    </w:p>
    <w:p w:rsidR="00306EA1" w:rsidRDefault="00863960">
      <w:pPr>
        <w:spacing w:after="188"/>
        <w:ind w:left="1061" w:right="0"/>
      </w:pPr>
      <w:r>
        <w:t xml:space="preserve">O perfil lipídico é definido pelas determinações do colesterol total (CT), </w:t>
      </w:r>
      <w:proofErr w:type="gramStart"/>
      <w:r>
        <w:t>dos triglicérides</w:t>
      </w:r>
      <w:proofErr w:type="gramEnd"/>
      <w:r>
        <w:t xml:space="preserve"> (</w:t>
      </w:r>
      <w:proofErr w:type="spellStart"/>
      <w:r>
        <w:t>TGs</w:t>
      </w:r>
      <w:proofErr w:type="spellEnd"/>
      <w:r>
        <w:t xml:space="preserve">), do HDL-c (colesterol contido na HDL) e do cálculo de LDL-c (colesterol contido na LDL). </w:t>
      </w:r>
      <w:r>
        <w:rPr>
          <w:vertAlign w:val="superscript"/>
        </w:rPr>
        <w:t xml:space="preserve">11 </w:t>
      </w:r>
    </w:p>
    <w:p w:rsidR="00306EA1" w:rsidRDefault="00863960">
      <w:pPr>
        <w:spacing w:after="278" w:line="259" w:lineRule="auto"/>
        <w:ind w:left="1061" w:right="0"/>
      </w:pPr>
      <w:r>
        <w:t>Os valores que foram considerados são em mg/</w:t>
      </w:r>
      <w:proofErr w:type="spellStart"/>
      <w:r>
        <w:t>dL</w:t>
      </w:r>
      <w:proofErr w:type="spellEnd"/>
      <w:r>
        <w:t xml:space="preserve">. </w:t>
      </w:r>
    </w:p>
    <w:p w:rsidR="00306EA1" w:rsidRDefault="00863960">
      <w:pPr>
        <w:spacing w:after="276" w:line="259" w:lineRule="auto"/>
        <w:ind w:left="1436" w:right="0"/>
      </w:pPr>
      <w:r>
        <w:t xml:space="preserve">a) Colesterol Total (CT) </w:t>
      </w:r>
    </w:p>
    <w:p w:rsidR="00306EA1" w:rsidRDefault="00863960">
      <w:pPr>
        <w:spacing w:after="159"/>
        <w:ind w:left="1051" w:right="-13" w:firstLine="0"/>
        <w:jc w:val="left"/>
      </w:pPr>
      <w:r>
        <w:t>A avaliação do CT foi feita através de método enzimático colorimétrico, e foi utilizada para rastreamento a fim de mensurar o risco cardiovascular (RCV) e utilizar seu valor no cálc</w:t>
      </w:r>
      <w:r>
        <w:t xml:space="preserve">ulo das frações de LDL-c </w:t>
      </w:r>
      <w:proofErr w:type="gramStart"/>
      <w:r>
        <w:t>e Não</w:t>
      </w:r>
      <w:proofErr w:type="gramEnd"/>
      <w:r>
        <w:t xml:space="preserve"> HDL-c. </w:t>
      </w:r>
    </w:p>
    <w:p w:rsidR="00306EA1" w:rsidRDefault="00863960">
      <w:pPr>
        <w:spacing w:after="221"/>
        <w:ind w:left="1061" w:right="0"/>
      </w:pPr>
      <w:r>
        <w:lastRenderedPageBreak/>
        <w:t xml:space="preserve">Os valores referenciais que foram considerados são os mesmos para amostras coletadas com e sem jejum. </w:t>
      </w:r>
      <w:r>
        <w:rPr>
          <w:vertAlign w:val="superscript"/>
        </w:rPr>
        <w:t xml:space="preserve">1 </w:t>
      </w:r>
    </w:p>
    <w:p w:rsidR="00306EA1" w:rsidRDefault="00863960">
      <w:pPr>
        <w:spacing w:after="278" w:line="259" w:lineRule="auto"/>
        <w:ind w:left="1066" w:right="0" w:firstLine="0"/>
        <w:jc w:val="left"/>
      </w:pPr>
      <w:r>
        <w:t xml:space="preserve"> </w:t>
      </w:r>
    </w:p>
    <w:p w:rsidR="00306EA1" w:rsidRDefault="00863960">
      <w:pPr>
        <w:spacing w:after="276" w:line="259" w:lineRule="auto"/>
        <w:ind w:left="1436" w:right="0"/>
      </w:pPr>
      <w:r>
        <w:t xml:space="preserve">b) Colesterol da lipoproteína de baixa densidade (LDL-c) </w:t>
      </w:r>
    </w:p>
    <w:p w:rsidR="00306EA1" w:rsidRDefault="00863960">
      <w:pPr>
        <w:ind w:left="1061" w:right="0"/>
      </w:pPr>
      <w:r>
        <w:t>O valor do LDL-c estimado foi avaliado através do cá</w:t>
      </w:r>
      <w:r>
        <w:t xml:space="preserve">lculo da fórmula de </w:t>
      </w:r>
      <w:proofErr w:type="spellStart"/>
      <w:r>
        <w:t>Friedwald</w:t>
      </w:r>
      <w:proofErr w:type="spellEnd"/>
      <w:r>
        <w:t>: LDL-c = CT – HDL-c – TG/5, sendo o valor de TG/5 uma estimativa da VLDL-s e todas as concentrações expressas em mg/</w:t>
      </w:r>
      <w:proofErr w:type="spellStart"/>
      <w:r>
        <w:t>dL</w:t>
      </w:r>
      <w:proofErr w:type="spellEnd"/>
      <w:r>
        <w:t xml:space="preserve">.  </w:t>
      </w:r>
    </w:p>
    <w:p w:rsidR="00306EA1" w:rsidRDefault="00863960">
      <w:pPr>
        <w:spacing w:line="259" w:lineRule="auto"/>
        <w:ind w:left="1061" w:right="0"/>
      </w:pPr>
      <w:r>
        <w:t xml:space="preserve">Para a utilização dessa fórmula, o valor dos </w:t>
      </w:r>
      <w:proofErr w:type="spellStart"/>
      <w:r>
        <w:t>TGs</w:t>
      </w:r>
      <w:proofErr w:type="spellEnd"/>
      <w:r>
        <w:t xml:space="preserve"> deveria ser &lt; 400 mg/</w:t>
      </w:r>
      <w:proofErr w:type="spellStart"/>
      <w:r>
        <w:t>dL</w:t>
      </w:r>
      <w:proofErr w:type="spellEnd"/>
      <w:r>
        <w:t xml:space="preserve">. </w:t>
      </w:r>
      <w:r>
        <w:rPr>
          <w:vertAlign w:val="superscript"/>
        </w:rPr>
        <w:t>1</w:t>
      </w:r>
      <w:r>
        <w:t xml:space="preserve"> </w:t>
      </w:r>
    </w:p>
    <w:p w:rsidR="00306EA1" w:rsidRDefault="00863960">
      <w:pPr>
        <w:ind w:left="1061" w:right="0"/>
      </w:pPr>
      <w:r>
        <w:t>Os valores desejáveis do LD</w:t>
      </w:r>
      <w:r>
        <w:t xml:space="preserve">L-c para cada paciente dependem da categoria de Risco Cardiovascular (RCV) associada: </w:t>
      </w:r>
    </w:p>
    <w:p w:rsidR="00306EA1" w:rsidRDefault="00863960">
      <w:pPr>
        <w:numPr>
          <w:ilvl w:val="0"/>
          <w:numId w:val="4"/>
        </w:numPr>
        <w:spacing w:after="278" w:line="259" w:lineRule="auto"/>
        <w:ind w:right="0" w:hanging="360"/>
      </w:pPr>
      <w:proofErr w:type="gramStart"/>
      <w:r>
        <w:t>RCV Muito</w:t>
      </w:r>
      <w:proofErr w:type="gramEnd"/>
      <w:r>
        <w:t xml:space="preserve"> alto: LDL-c &lt; 50 mg/</w:t>
      </w:r>
      <w:proofErr w:type="spellStart"/>
      <w:r>
        <w:t>dL</w:t>
      </w:r>
      <w:proofErr w:type="spellEnd"/>
      <w:r>
        <w:t xml:space="preserve"> </w:t>
      </w:r>
    </w:p>
    <w:p w:rsidR="00306EA1" w:rsidRDefault="00863960">
      <w:pPr>
        <w:numPr>
          <w:ilvl w:val="0"/>
          <w:numId w:val="4"/>
        </w:numPr>
        <w:spacing w:after="276" w:line="259" w:lineRule="auto"/>
        <w:ind w:right="0" w:hanging="360"/>
      </w:pPr>
      <w:r>
        <w:t>RCV Alto: LDL-c &lt; 70 mg/</w:t>
      </w:r>
      <w:proofErr w:type="spellStart"/>
      <w:r>
        <w:t>dL</w:t>
      </w:r>
      <w:proofErr w:type="spellEnd"/>
      <w:r>
        <w:t xml:space="preserve"> </w:t>
      </w:r>
    </w:p>
    <w:p w:rsidR="00306EA1" w:rsidRDefault="00863960">
      <w:pPr>
        <w:numPr>
          <w:ilvl w:val="0"/>
          <w:numId w:val="4"/>
        </w:numPr>
        <w:spacing w:after="259" w:line="259" w:lineRule="auto"/>
        <w:ind w:right="0" w:hanging="360"/>
      </w:pPr>
      <w:r>
        <w:t>RCV Intermediário: LDL-c &lt; 100 mg/</w:t>
      </w:r>
      <w:proofErr w:type="spellStart"/>
      <w:r>
        <w:t>dL</w:t>
      </w:r>
      <w:proofErr w:type="spellEnd"/>
      <w:r>
        <w:t xml:space="preserve"> </w:t>
      </w:r>
    </w:p>
    <w:p w:rsidR="00306EA1" w:rsidRDefault="00863960">
      <w:pPr>
        <w:numPr>
          <w:ilvl w:val="0"/>
          <w:numId w:val="4"/>
        </w:numPr>
        <w:spacing w:after="307" w:line="259" w:lineRule="auto"/>
        <w:ind w:right="0" w:hanging="360"/>
      </w:pPr>
      <w:r>
        <w:t>RCV Baixo: LDL-c &lt; 130 mg/</w:t>
      </w:r>
      <w:proofErr w:type="spellStart"/>
      <w:r>
        <w:t>dL</w:t>
      </w:r>
      <w:proofErr w:type="spellEnd"/>
      <w:r>
        <w:t xml:space="preserve"> </w:t>
      </w:r>
      <w:r>
        <w:rPr>
          <w:vertAlign w:val="superscript"/>
        </w:rPr>
        <w:t>1,22</w:t>
      </w:r>
      <w:r>
        <w:t xml:space="preserve"> </w:t>
      </w:r>
    </w:p>
    <w:p w:rsidR="00306EA1" w:rsidRDefault="00863960">
      <w:pPr>
        <w:spacing w:after="276" w:line="259" w:lineRule="auto"/>
        <w:ind w:left="1786" w:right="0" w:firstLine="0"/>
        <w:jc w:val="left"/>
      </w:pPr>
      <w:r>
        <w:t xml:space="preserve"> </w:t>
      </w:r>
    </w:p>
    <w:p w:rsidR="00306EA1" w:rsidRDefault="00863960">
      <w:pPr>
        <w:spacing w:after="276" w:line="259" w:lineRule="auto"/>
        <w:ind w:left="1436" w:right="0"/>
      </w:pPr>
      <w:r>
        <w:t xml:space="preserve">c) Colesterol Não HDL-c </w:t>
      </w:r>
    </w:p>
    <w:p w:rsidR="00306EA1" w:rsidRDefault="00863960">
      <w:pPr>
        <w:ind w:left="1061" w:right="0"/>
      </w:pPr>
      <w:r>
        <w:t>A utilização do Não HDL-c possuiu a finalidade de estimar a quantidade de lipoproteínas aterogênicas circulantes no plasma, especialmente com TG elevados (</w:t>
      </w:r>
      <w:proofErr w:type="spellStart"/>
      <w:r>
        <w:t>TGs</w:t>
      </w:r>
      <w:proofErr w:type="spellEnd"/>
      <w:r>
        <w:t xml:space="preserve"> &gt; 400mg/</w:t>
      </w:r>
      <w:proofErr w:type="spellStart"/>
      <w:r>
        <w:t>dL</w:t>
      </w:r>
      <w:proofErr w:type="spellEnd"/>
      <w:r>
        <w:t xml:space="preserve">).  </w:t>
      </w:r>
    </w:p>
    <w:p w:rsidR="00306EA1" w:rsidRDefault="00863960">
      <w:pPr>
        <w:spacing w:after="284" w:line="259" w:lineRule="auto"/>
        <w:ind w:left="1061" w:right="0"/>
      </w:pPr>
      <w:r>
        <w:t xml:space="preserve">Seu valor estimado será obtido pela equação: CT – HDL-c = Não HDL-c. </w:t>
      </w:r>
      <w:r>
        <w:rPr>
          <w:vertAlign w:val="superscript"/>
        </w:rPr>
        <w:t>1</w:t>
      </w:r>
      <w:r>
        <w:t xml:space="preserve"> </w:t>
      </w:r>
    </w:p>
    <w:p w:rsidR="00306EA1" w:rsidRDefault="00863960">
      <w:pPr>
        <w:ind w:left="1061" w:right="0"/>
      </w:pPr>
      <w:r>
        <w:t>Os valores</w:t>
      </w:r>
      <w:r>
        <w:t xml:space="preserve"> desejáveis do Não HDL-c para cada paciente também dependem da categoria de Risco Cardiovascular (RCV) associada: </w:t>
      </w:r>
    </w:p>
    <w:p w:rsidR="00306EA1" w:rsidRDefault="00863960">
      <w:pPr>
        <w:numPr>
          <w:ilvl w:val="0"/>
          <w:numId w:val="5"/>
        </w:numPr>
        <w:spacing w:after="276" w:line="259" w:lineRule="auto"/>
        <w:ind w:right="0" w:hanging="360"/>
      </w:pPr>
      <w:proofErr w:type="gramStart"/>
      <w:r>
        <w:t>RCV Muito</w:t>
      </w:r>
      <w:proofErr w:type="gramEnd"/>
      <w:r>
        <w:t xml:space="preserve"> alto: Não HDL-c &lt; 80 mg/</w:t>
      </w:r>
      <w:proofErr w:type="spellStart"/>
      <w:r>
        <w:t>dL</w:t>
      </w:r>
      <w:proofErr w:type="spellEnd"/>
      <w:r>
        <w:t xml:space="preserve"> </w:t>
      </w:r>
    </w:p>
    <w:p w:rsidR="00306EA1" w:rsidRDefault="00863960">
      <w:pPr>
        <w:numPr>
          <w:ilvl w:val="0"/>
          <w:numId w:val="5"/>
        </w:numPr>
        <w:spacing w:after="278" w:line="259" w:lineRule="auto"/>
        <w:ind w:right="0" w:hanging="360"/>
      </w:pPr>
      <w:r>
        <w:t>RCV Alto: Não HDL-c &lt; 100 mg/</w:t>
      </w:r>
      <w:proofErr w:type="spellStart"/>
      <w:r>
        <w:t>dL</w:t>
      </w:r>
      <w:proofErr w:type="spellEnd"/>
      <w:r>
        <w:t xml:space="preserve"> </w:t>
      </w:r>
    </w:p>
    <w:p w:rsidR="00306EA1" w:rsidRDefault="00863960">
      <w:pPr>
        <w:numPr>
          <w:ilvl w:val="0"/>
          <w:numId w:val="5"/>
        </w:numPr>
        <w:spacing w:after="268" w:line="259" w:lineRule="auto"/>
        <w:ind w:right="0" w:hanging="360"/>
      </w:pPr>
      <w:r>
        <w:t>RCV Intermediário: Não HDL-c &lt; 130 mg/</w:t>
      </w:r>
      <w:proofErr w:type="spellStart"/>
      <w:r>
        <w:t>dL</w:t>
      </w:r>
      <w:proofErr w:type="spellEnd"/>
      <w:r>
        <w:t xml:space="preserve"> </w:t>
      </w:r>
    </w:p>
    <w:p w:rsidR="00306EA1" w:rsidRDefault="00863960">
      <w:pPr>
        <w:numPr>
          <w:ilvl w:val="0"/>
          <w:numId w:val="5"/>
        </w:numPr>
        <w:spacing w:after="297" w:line="259" w:lineRule="auto"/>
        <w:ind w:right="0" w:hanging="360"/>
      </w:pPr>
      <w:r>
        <w:t>RCV Baixo: Não HDL-c &lt; 16</w:t>
      </w:r>
      <w:r>
        <w:t>0 mg/</w:t>
      </w:r>
      <w:proofErr w:type="spellStart"/>
      <w:r>
        <w:t>dL</w:t>
      </w:r>
      <w:proofErr w:type="spellEnd"/>
      <w:r>
        <w:t xml:space="preserve"> </w:t>
      </w:r>
      <w:r>
        <w:rPr>
          <w:vertAlign w:val="superscript"/>
        </w:rPr>
        <w:t>1,22</w:t>
      </w:r>
      <w:r>
        <w:t xml:space="preserve"> </w:t>
      </w:r>
    </w:p>
    <w:p w:rsidR="00306EA1" w:rsidRDefault="00863960">
      <w:pPr>
        <w:spacing w:after="276" w:line="259" w:lineRule="auto"/>
        <w:ind w:left="1786" w:right="0" w:firstLine="0"/>
        <w:jc w:val="left"/>
      </w:pPr>
      <w:r>
        <w:lastRenderedPageBreak/>
        <w:t xml:space="preserve"> </w:t>
      </w:r>
    </w:p>
    <w:p w:rsidR="00306EA1" w:rsidRDefault="00863960">
      <w:pPr>
        <w:spacing w:after="276" w:line="259" w:lineRule="auto"/>
        <w:ind w:left="1436" w:right="0"/>
      </w:pPr>
      <w:r>
        <w:t xml:space="preserve">d) Colesterol da lipoproteína de alta densidade (HDL-c) </w:t>
      </w:r>
    </w:p>
    <w:p w:rsidR="00306EA1" w:rsidRDefault="00863960">
      <w:pPr>
        <w:ind w:left="1061" w:right="0"/>
      </w:pPr>
      <w:r>
        <w:t>O método disponível baseia-se na separação da lipoproteína HDL por meio de um agente precipitante, através de método enzimático colorimétrico. Seus resultados foram de plataformas aut</w:t>
      </w:r>
      <w:r>
        <w:t xml:space="preserve">omatizadas, apresentando menor variabilidade analítica.  </w:t>
      </w:r>
    </w:p>
    <w:p w:rsidR="00306EA1" w:rsidRDefault="00863960">
      <w:pPr>
        <w:spacing w:after="230"/>
        <w:ind w:left="1061" w:right="0"/>
      </w:pPr>
      <w:r>
        <w:t>Os valores referenciais considerados foram os mesmos para amostras coletadas com e sem jejum do paciente</w:t>
      </w:r>
      <w:r>
        <w:rPr>
          <w:vertAlign w:val="superscript"/>
        </w:rPr>
        <w:t xml:space="preserve"> 1 </w:t>
      </w:r>
    </w:p>
    <w:p w:rsidR="00306EA1" w:rsidRDefault="00863960">
      <w:pPr>
        <w:spacing w:after="0" w:line="259" w:lineRule="auto"/>
        <w:ind w:left="1066" w:right="0" w:firstLine="0"/>
        <w:jc w:val="left"/>
      </w:pPr>
      <w:r>
        <w:t xml:space="preserve"> </w:t>
      </w:r>
    </w:p>
    <w:p w:rsidR="00306EA1" w:rsidRDefault="00863960">
      <w:pPr>
        <w:spacing w:after="283" w:line="259" w:lineRule="auto"/>
        <w:ind w:left="1436" w:right="0"/>
      </w:pPr>
      <w:r>
        <w:t>e) Triglicérides (</w:t>
      </w:r>
      <w:proofErr w:type="spellStart"/>
      <w:r>
        <w:t>TGs</w:t>
      </w:r>
      <w:proofErr w:type="spellEnd"/>
      <w:r>
        <w:t xml:space="preserve">) </w:t>
      </w:r>
    </w:p>
    <w:p w:rsidR="00306EA1" w:rsidRDefault="00863960">
      <w:pPr>
        <w:spacing w:after="276" w:line="259" w:lineRule="auto"/>
        <w:ind w:left="1061" w:right="0"/>
      </w:pPr>
      <w:r>
        <w:t>A avaliação de TG foi determinada por técnica enzimática colorim</w:t>
      </w:r>
      <w:r>
        <w:t xml:space="preserve">étrica. </w:t>
      </w:r>
    </w:p>
    <w:p w:rsidR="00306EA1" w:rsidRDefault="00863960">
      <w:pPr>
        <w:spacing w:after="226"/>
        <w:ind w:left="1061" w:right="0"/>
      </w:pPr>
      <w:r>
        <w:t xml:space="preserve">Os valores referenciais considerados foram discordantes para amostras coletadas com e sem jejum do paciente. </w:t>
      </w:r>
      <w:r>
        <w:rPr>
          <w:vertAlign w:val="superscript"/>
        </w:rPr>
        <w:t xml:space="preserve">1 </w:t>
      </w:r>
    </w:p>
    <w:p w:rsidR="00306EA1" w:rsidRDefault="00863960">
      <w:pPr>
        <w:spacing w:after="231" w:line="259" w:lineRule="auto"/>
        <w:ind w:left="1508" w:right="0"/>
        <w:jc w:val="left"/>
      </w:pPr>
      <w:r>
        <w:rPr>
          <w:rFonts w:ascii="Segoe UI Symbol" w:eastAsia="Segoe UI Symbol" w:hAnsi="Segoe UI Symbol" w:cs="Segoe UI Symbol"/>
        </w:rPr>
        <w:t>•</w:t>
      </w:r>
      <w:r>
        <w:t xml:space="preserve"> </w:t>
      </w:r>
      <w:r>
        <w:rPr>
          <w:b/>
        </w:rPr>
        <w:t xml:space="preserve">Dislipidemia:  </w:t>
      </w:r>
    </w:p>
    <w:p w:rsidR="00306EA1" w:rsidRDefault="00863960">
      <w:pPr>
        <w:spacing w:after="298" w:line="259" w:lineRule="auto"/>
        <w:ind w:left="1061" w:right="0"/>
      </w:pPr>
      <w:r>
        <w:t xml:space="preserve">Foram consideradas as quatro classificações de acordo com os níveis de lipídios. </w:t>
      </w:r>
    </w:p>
    <w:p w:rsidR="00306EA1" w:rsidRDefault="00863960">
      <w:pPr>
        <w:numPr>
          <w:ilvl w:val="0"/>
          <w:numId w:val="6"/>
        </w:numPr>
        <w:spacing w:line="259" w:lineRule="auto"/>
        <w:ind w:right="0" w:hanging="360"/>
      </w:pPr>
      <w:r>
        <w:t xml:space="preserve">hipercolesterolemia isolada: elevação isolada do </w:t>
      </w:r>
      <w:proofErr w:type="spellStart"/>
      <w:r>
        <w:t>LDLc</w:t>
      </w:r>
      <w:proofErr w:type="spellEnd"/>
      <w:r>
        <w:t xml:space="preserve"> ≥ 130mg/</w:t>
      </w:r>
      <w:proofErr w:type="spellStart"/>
      <w:r>
        <w:t>dL</w:t>
      </w:r>
      <w:proofErr w:type="spellEnd"/>
      <w:r>
        <w:t xml:space="preserve"> </w:t>
      </w:r>
      <w:r>
        <w:rPr>
          <w:color w:val="FF0000"/>
        </w:rPr>
        <w:t xml:space="preserve"> </w:t>
      </w:r>
    </w:p>
    <w:p w:rsidR="00306EA1" w:rsidRDefault="00863960">
      <w:pPr>
        <w:numPr>
          <w:ilvl w:val="0"/>
          <w:numId w:val="6"/>
        </w:numPr>
        <w:spacing w:after="11"/>
        <w:ind w:right="0" w:hanging="360"/>
      </w:pPr>
      <w:r>
        <w:t xml:space="preserve">hipertrigliceridemia isolada: elevação isolada dos </w:t>
      </w:r>
      <w:proofErr w:type="spellStart"/>
      <w:r>
        <w:t>TGs</w:t>
      </w:r>
      <w:proofErr w:type="spellEnd"/>
      <w:r>
        <w:t xml:space="preserve"> ≥ 150mg/</w:t>
      </w:r>
      <w:proofErr w:type="spellStart"/>
      <w:r>
        <w:t>dL</w:t>
      </w:r>
      <w:proofErr w:type="spellEnd"/>
      <w:r>
        <w:t xml:space="preserve"> se em jejum ou </w:t>
      </w:r>
      <w:proofErr w:type="spellStart"/>
      <w:r>
        <w:t>TGs</w:t>
      </w:r>
      <w:proofErr w:type="spellEnd"/>
      <w:r>
        <w:t xml:space="preserve"> ≥ 175mg/</w:t>
      </w:r>
      <w:proofErr w:type="spellStart"/>
      <w:r>
        <w:t>dL</w:t>
      </w:r>
      <w:proofErr w:type="spellEnd"/>
      <w:r>
        <w:t xml:space="preserve">, se a amostra for obtida sem jejum. </w:t>
      </w:r>
    </w:p>
    <w:p w:rsidR="00306EA1" w:rsidRDefault="00863960">
      <w:pPr>
        <w:numPr>
          <w:ilvl w:val="0"/>
          <w:numId w:val="6"/>
        </w:numPr>
        <w:ind w:right="0" w:hanging="360"/>
      </w:pPr>
      <w:proofErr w:type="spellStart"/>
      <w:r>
        <w:t>hiperlipidemia</w:t>
      </w:r>
      <w:proofErr w:type="spellEnd"/>
      <w:r>
        <w:t xml:space="preserve"> mista: valores aumentados de </w:t>
      </w:r>
      <w:proofErr w:type="spellStart"/>
      <w:r>
        <w:t>LDLc</w:t>
      </w:r>
      <w:proofErr w:type="spellEnd"/>
      <w:r>
        <w:t xml:space="preserve"> ≥ 130mg</w:t>
      </w:r>
      <w:r>
        <w:t>/</w:t>
      </w:r>
      <w:proofErr w:type="spellStart"/>
      <w:r>
        <w:t>dL</w:t>
      </w:r>
      <w:proofErr w:type="spellEnd"/>
      <w:r>
        <w:t xml:space="preserve"> e </w:t>
      </w:r>
      <w:proofErr w:type="spellStart"/>
      <w:r>
        <w:t>TGs</w:t>
      </w:r>
      <w:proofErr w:type="spellEnd"/>
      <w:r>
        <w:t xml:space="preserve"> ≥ 150mg/</w:t>
      </w:r>
      <w:proofErr w:type="spellStart"/>
      <w:r>
        <w:t>dL</w:t>
      </w:r>
      <w:proofErr w:type="spellEnd"/>
      <w:r>
        <w:t xml:space="preserve"> (ou ≥ 175mg/</w:t>
      </w:r>
      <w:proofErr w:type="spellStart"/>
      <w:r>
        <w:t>dL</w:t>
      </w:r>
      <w:proofErr w:type="spellEnd"/>
      <w:r>
        <w:t xml:space="preserve">, se a amostra for obtida sem jejum) </w:t>
      </w:r>
    </w:p>
    <w:p w:rsidR="00306EA1" w:rsidRDefault="00863960">
      <w:pPr>
        <w:ind w:left="1061" w:right="0"/>
      </w:pPr>
      <w:r>
        <w:t>Se TG ≥ 400mg/</w:t>
      </w:r>
      <w:proofErr w:type="spellStart"/>
      <w:r>
        <w:t>dL</w:t>
      </w:r>
      <w:proofErr w:type="spellEnd"/>
      <w:r>
        <w:t xml:space="preserve">, o cálculo do LDL-c pela fórmula de </w:t>
      </w:r>
      <w:proofErr w:type="spellStart"/>
      <w:r>
        <w:t>Friedewald</w:t>
      </w:r>
      <w:proofErr w:type="spellEnd"/>
      <w:r>
        <w:t xml:space="preserve"> é inadequado, então foi considerado </w:t>
      </w:r>
      <w:proofErr w:type="spellStart"/>
      <w:r>
        <w:t>hiperlipidemia</w:t>
      </w:r>
      <w:proofErr w:type="spellEnd"/>
      <w:r>
        <w:t xml:space="preserve"> mista quando o não-HDL-c ≥ 190mg/</w:t>
      </w:r>
      <w:proofErr w:type="spellStart"/>
      <w:r>
        <w:t>dL</w:t>
      </w:r>
      <w:proofErr w:type="spellEnd"/>
      <w:r>
        <w:t xml:space="preserve">. </w:t>
      </w:r>
    </w:p>
    <w:p w:rsidR="00306EA1" w:rsidRDefault="00863960">
      <w:pPr>
        <w:numPr>
          <w:ilvl w:val="0"/>
          <w:numId w:val="6"/>
        </w:numPr>
        <w:ind w:right="0" w:hanging="360"/>
      </w:pPr>
      <w:r>
        <w:t>HDL baixo: redução do HDL isol</w:t>
      </w:r>
      <w:r>
        <w:t>ado &lt; 40mg/dl em homens e &lt; 50mg/</w:t>
      </w:r>
      <w:proofErr w:type="spellStart"/>
      <w:r>
        <w:t>dL</w:t>
      </w:r>
      <w:proofErr w:type="spellEnd"/>
      <w:r>
        <w:t xml:space="preserve"> em mulheres, ou em associação ao aumento de </w:t>
      </w:r>
      <w:proofErr w:type="spellStart"/>
      <w:r>
        <w:t>LDLc</w:t>
      </w:r>
      <w:proofErr w:type="spellEnd"/>
      <w:r>
        <w:t xml:space="preserve"> ou de </w:t>
      </w:r>
      <w:proofErr w:type="spellStart"/>
      <w:r>
        <w:t>TGs</w:t>
      </w:r>
      <w:proofErr w:type="spellEnd"/>
      <w:r>
        <w:t xml:space="preserve"> </w:t>
      </w:r>
    </w:p>
    <w:p w:rsidR="00306EA1" w:rsidRDefault="00863960">
      <w:pPr>
        <w:ind w:left="1061" w:right="0"/>
      </w:pPr>
      <w:r>
        <w:t xml:space="preserve">Pacientes em uso de estatina foram considerados com hipercolesterolemia isolada, independentemente do valor do </w:t>
      </w:r>
      <w:proofErr w:type="spellStart"/>
      <w:r>
        <w:t>LDLc</w:t>
      </w:r>
      <w:proofErr w:type="spellEnd"/>
      <w:r>
        <w:t xml:space="preserve">. </w:t>
      </w:r>
    </w:p>
    <w:p w:rsidR="00306EA1" w:rsidRDefault="00863960">
      <w:pPr>
        <w:spacing w:after="221"/>
        <w:ind w:left="1061" w:right="0"/>
      </w:pPr>
      <w:r>
        <w:t xml:space="preserve">Pacientes em uso de </w:t>
      </w:r>
      <w:proofErr w:type="spellStart"/>
      <w:r>
        <w:t>fibratos</w:t>
      </w:r>
      <w:proofErr w:type="spellEnd"/>
      <w:r>
        <w:t xml:space="preserve"> foram conside</w:t>
      </w:r>
      <w:r>
        <w:t xml:space="preserve">rados com hipertrigliceridemia isolada, independentemente do valor dos </w:t>
      </w:r>
      <w:proofErr w:type="spellStart"/>
      <w:r>
        <w:t>TGs</w:t>
      </w:r>
      <w:proofErr w:type="spellEnd"/>
      <w:r>
        <w:t xml:space="preserve">. </w:t>
      </w:r>
      <w:r>
        <w:rPr>
          <w:vertAlign w:val="superscript"/>
        </w:rPr>
        <w:t xml:space="preserve">1 </w:t>
      </w:r>
    </w:p>
    <w:p w:rsidR="00306EA1" w:rsidRDefault="00863960">
      <w:pPr>
        <w:spacing w:after="135" w:line="259" w:lineRule="auto"/>
        <w:ind w:left="1858" w:right="0" w:firstLine="0"/>
        <w:jc w:val="left"/>
      </w:pPr>
      <w:r>
        <w:rPr>
          <w:b/>
        </w:rPr>
        <w:t xml:space="preserve"> </w:t>
      </w:r>
    </w:p>
    <w:p w:rsidR="00306EA1" w:rsidRDefault="00863960">
      <w:pPr>
        <w:spacing w:after="70" w:line="259" w:lineRule="auto"/>
        <w:ind w:left="1508" w:right="0"/>
        <w:jc w:val="left"/>
      </w:pPr>
      <w:r>
        <w:rPr>
          <w:rFonts w:ascii="Segoe UI Symbol" w:eastAsia="Segoe UI Symbol" w:hAnsi="Segoe UI Symbol" w:cs="Segoe UI Symbol"/>
        </w:rPr>
        <w:lastRenderedPageBreak/>
        <w:t>•</w:t>
      </w:r>
      <w:r>
        <w:t xml:space="preserve"> </w:t>
      </w:r>
      <w:r>
        <w:rPr>
          <w:b/>
        </w:rPr>
        <w:t xml:space="preserve">Estratificação do Risco Cardiovascular:  </w:t>
      </w:r>
    </w:p>
    <w:p w:rsidR="00306EA1" w:rsidRDefault="00863960">
      <w:pPr>
        <w:spacing w:after="0"/>
        <w:ind w:left="1061" w:right="0"/>
      </w:pPr>
      <w:r>
        <w:t>Para estimar a o risco da Doença cardiovascular (DCV), foram criados escores de risco e algoritmos, por meio dos quais a identifica</w:t>
      </w:r>
      <w:r>
        <w:t>ção do risco global é aprimorada substancialmente. Para tal, nesse estudo foi utilizada a calculadora eletrônica/virtual para estratificação de risco cardiovascular, atualização de 2020, da Sociedade Brasileira de Cardiologia, para assim definir as metas d</w:t>
      </w:r>
      <w:r>
        <w:t xml:space="preserve">os </w:t>
      </w:r>
      <w:proofErr w:type="spellStart"/>
      <w:r>
        <w:t>níves</w:t>
      </w:r>
      <w:proofErr w:type="spellEnd"/>
      <w:r>
        <w:t xml:space="preserve"> lipídicos de acordo com o risco </w:t>
      </w:r>
      <w:proofErr w:type="gramStart"/>
      <w:r>
        <w:t>do</w:t>
      </w:r>
      <w:proofErr w:type="gramEnd"/>
      <w:r>
        <w:t xml:space="preserve"> paciente ter um evento cardiovascular em dez anos.</w:t>
      </w:r>
      <w:r>
        <w:rPr>
          <w:color w:val="FF0000"/>
        </w:rPr>
        <w:t xml:space="preserve"> </w:t>
      </w:r>
      <w:r>
        <w:t xml:space="preserve">Ela considera os seguintes aspectos:  </w:t>
      </w:r>
    </w:p>
    <w:p w:rsidR="00306EA1" w:rsidRDefault="00863960">
      <w:pPr>
        <w:numPr>
          <w:ilvl w:val="1"/>
          <w:numId w:val="9"/>
        </w:numPr>
        <w:spacing w:line="259" w:lineRule="auto"/>
        <w:ind w:right="0" w:hanging="360"/>
      </w:pPr>
      <w:r>
        <w:t xml:space="preserve">Presença de Diabetes mellitus tipo 1 ou 2  </w:t>
      </w:r>
    </w:p>
    <w:p w:rsidR="00306EA1" w:rsidRDefault="00863960">
      <w:pPr>
        <w:numPr>
          <w:ilvl w:val="1"/>
          <w:numId w:val="9"/>
        </w:numPr>
        <w:spacing w:after="4"/>
        <w:ind w:right="0" w:hanging="360"/>
      </w:pPr>
      <w:r>
        <w:t xml:space="preserve">Doença aterosclerótica significativa com obstrução ≥ 50% (coronariana, cerebrovascular ou vascular periférica), com ou sem eventos clínicos. </w:t>
      </w:r>
    </w:p>
    <w:p w:rsidR="00306EA1" w:rsidRDefault="00863960">
      <w:pPr>
        <w:numPr>
          <w:ilvl w:val="1"/>
          <w:numId w:val="9"/>
        </w:numPr>
        <w:spacing w:after="1"/>
        <w:ind w:right="0" w:hanging="360"/>
      </w:pPr>
      <w:r>
        <w:t xml:space="preserve">Sexo, idade, pressão arterial sistêmica, pressão arterial sistólica tratada, tabagismo, uso de estatina, CT e HDL </w:t>
      </w:r>
      <w:r>
        <w:t xml:space="preserve">colesterol  </w:t>
      </w:r>
    </w:p>
    <w:p w:rsidR="00306EA1" w:rsidRDefault="00863960">
      <w:pPr>
        <w:numPr>
          <w:ilvl w:val="1"/>
          <w:numId w:val="9"/>
        </w:numPr>
        <w:spacing w:after="4"/>
        <w:ind w:right="0" w:hanging="360"/>
      </w:pPr>
      <w:r>
        <w:t xml:space="preserve">Presença de aterosclerose na forma subclínica** documentada por metodologia diagnóstica ou aneurisma de aorta abdominal ou doença renal crônica definida por taxa de filtração glomerular (TFG) &lt; 60 </w:t>
      </w:r>
      <w:proofErr w:type="spellStart"/>
      <w:r>
        <w:t>mL</w:t>
      </w:r>
      <w:proofErr w:type="spellEnd"/>
      <w:r>
        <w:t>/min, e em fase não-dialítica ou LDL-c ≥ 190</w:t>
      </w:r>
      <w:r>
        <w:t xml:space="preserve"> mg/</w:t>
      </w:r>
      <w:proofErr w:type="spellStart"/>
      <w:r>
        <w:t>dL</w:t>
      </w:r>
      <w:proofErr w:type="spellEnd"/>
      <w:r>
        <w:t xml:space="preserve">.   </w:t>
      </w:r>
    </w:p>
    <w:p w:rsidR="00306EA1" w:rsidRDefault="00863960">
      <w:pPr>
        <w:spacing w:after="128" w:line="259" w:lineRule="auto"/>
        <w:ind w:left="1061" w:right="0"/>
      </w:pPr>
      <w:r>
        <w:t xml:space="preserve">Além disso, a diretriz divide as categorias de risco cardiovascular em quatro níveis: </w:t>
      </w:r>
      <w:r>
        <w:rPr>
          <w:vertAlign w:val="superscript"/>
        </w:rPr>
        <w:t>22</w:t>
      </w:r>
      <w:r>
        <w:t xml:space="preserve"> </w:t>
      </w:r>
      <w:r>
        <w:rPr>
          <w:color w:val="7030A0"/>
        </w:rPr>
        <w:t xml:space="preserve"> </w:t>
      </w:r>
    </w:p>
    <w:p w:rsidR="00306EA1" w:rsidRDefault="00863960">
      <w:pPr>
        <w:spacing w:after="117" w:line="259" w:lineRule="auto"/>
        <w:ind w:left="1066" w:right="0" w:firstLine="0"/>
        <w:jc w:val="left"/>
      </w:pPr>
      <w:r>
        <w:t xml:space="preserve"> </w:t>
      </w:r>
    </w:p>
    <w:p w:rsidR="00306EA1" w:rsidRDefault="00863960">
      <w:pPr>
        <w:numPr>
          <w:ilvl w:val="1"/>
          <w:numId w:val="6"/>
        </w:numPr>
        <w:spacing w:after="115" w:line="259" w:lineRule="auto"/>
        <w:ind w:right="0" w:hanging="360"/>
      </w:pPr>
      <w:r>
        <w:t xml:space="preserve">Risco muito alto </w:t>
      </w:r>
    </w:p>
    <w:p w:rsidR="00306EA1" w:rsidRDefault="00863960">
      <w:pPr>
        <w:spacing w:after="131" w:line="259" w:lineRule="auto"/>
        <w:ind w:left="1061" w:right="0"/>
      </w:pPr>
      <w:r>
        <w:t xml:space="preserve">São aqueles pacientes que: </w:t>
      </w:r>
    </w:p>
    <w:p w:rsidR="00306EA1" w:rsidRDefault="00863960">
      <w:pPr>
        <w:spacing w:after="33"/>
        <w:ind w:left="1786" w:right="0" w:hanging="360"/>
      </w:pPr>
      <w:r>
        <w:t>a) Apresentam doença aterosclerótica significativa com obstrução ≥ 50% (coronariana, cerebrovascular ou va</w:t>
      </w:r>
      <w:r>
        <w:t xml:space="preserve">scular periférica), com ou sem eventos clínicos. </w:t>
      </w:r>
      <w:r>
        <w:rPr>
          <w:vertAlign w:val="superscript"/>
        </w:rPr>
        <w:t>22</w:t>
      </w:r>
      <w:r>
        <w:t xml:space="preserve"> </w:t>
      </w:r>
    </w:p>
    <w:p w:rsidR="00306EA1" w:rsidRDefault="00863960">
      <w:pPr>
        <w:spacing w:after="117" w:line="259" w:lineRule="auto"/>
        <w:ind w:left="1066" w:right="0" w:firstLine="0"/>
        <w:jc w:val="left"/>
      </w:pPr>
      <w:r>
        <w:t xml:space="preserve"> </w:t>
      </w:r>
    </w:p>
    <w:p w:rsidR="00306EA1" w:rsidRDefault="00863960">
      <w:pPr>
        <w:numPr>
          <w:ilvl w:val="1"/>
          <w:numId w:val="6"/>
        </w:numPr>
        <w:spacing w:after="115" w:line="259" w:lineRule="auto"/>
        <w:ind w:right="0" w:hanging="360"/>
      </w:pPr>
      <w:r>
        <w:t xml:space="preserve">Risco alto </w:t>
      </w:r>
    </w:p>
    <w:p w:rsidR="00306EA1" w:rsidRDefault="00863960">
      <w:pPr>
        <w:spacing w:after="115" w:line="259" w:lineRule="auto"/>
        <w:ind w:left="1061" w:right="0"/>
      </w:pPr>
      <w:r>
        <w:t xml:space="preserve">São pacientes em prevenção primária que: </w:t>
      </w:r>
    </w:p>
    <w:p w:rsidR="00306EA1" w:rsidRDefault="00863960">
      <w:pPr>
        <w:numPr>
          <w:ilvl w:val="1"/>
          <w:numId w:val="8"/>
        </w:numPr>
        <w:spacing w:after="117" w:line="259" w:lineRule="auto"/>
        <w:ind w:right="0" w:hanging="360"/>
      </w:pPr>
      <w:r>
        <w:t xml:space="preserve">Homens com </w:t>
      </w:r>
      <w:proofErr w:type="spellStart"/>
      <w:r>
        <w:t>Estratificador</w:t>
      </w:r>
      <w:proofErr w:type="spellEnd"/>
      <w:r>
        <w:t xml:space="preserve"> de Risco Global (ERG) &gt; 20% ou Mulheres com </w:t>
      </w:r>
    </w:p>
    <w:p w:rsidR="00306EA1" w:rsidRDefault="00863960">
      <w:pPr>
        <w:spacing w:after="115" w:line="259" w:lineRule="auto"/>
        <w:ind w:left="1796" w:right="0"/>
      </w:pPr>
      <w:r>
        <w:t xml:space="preserve">ERG &gt; 10%  </w:t>
      </w:r>
    </w:p>
    <w:p w:rsidR="00306EA1" w:rsidRDefault="00863960">
      <w:pPr>
        <w:numPr>
          <w:ilvl w:val="1"/>
          <w:numId w:val="8"/>
        </w:numPr>
        <w:spacing w:after="117" w:line="259" w:lineRule="auto"/>
        <w:ind w:right="0" w:hanging="360"/>
      </w:pPr>
      <w:r>
        <w:t xml:space="preserve">Doença aterosclerótica subclínica documentada  </w:t>
      </w:r>
    </w:p>
    <w:p w:rsidR="00306EA1" w:rsidRDefault="00863960">
      <w:pPr>
        <w:numPr>
          <w:ilvl w:val="1"/>
          <w:numId w:val="8"/>
        </w:numPr>
        <w:spacing w:after="115" w:line="259" w:lineRule="auto"/>
        <w:ind w:right="0" w:hanging="360"/>
      </w:pPr>
      <w:r>
        <w:t xml:space="preserve">Aneurisma de aorta abdominal </w:t>
      </w:r>
    </w:p>
    <w:p w:rsidR="00306EA1" w:rsidRDefault="00863960">
      <w:pPr>
        <w:numPr>
          <w:ilvl w:val="1"/>
          <w:numId w:val="8"/>
        </w:numPr>
        <w:spacing w:after="118" w:line="259" w:lineRule="auto"/>
        <w:ind w:right="0" w:hanging="360"/>
      </w:pPr>
      <w:r>
        <w:t xml:space="preserve">Doença renal crônica (DRC) definido por Taxa de filtração glomerular (TFG) &lt; </w:t>
      </w:r>
    </w:p>
    <w:p w:rsidR="00306EA1" w:rsidRDefault="00863960">
      <w:pPr>
        <w:spacing w:after="130" w:line="259" w:lineRule="auto"/>
        <w:ind w:left="1796" w:right="0"/>
      </w:pPr>
      <w:r>
        <w:t xml:space="preserve">60mL/min, em fase não dialítica  </w:t>
      </w:r>
    </w:p>
    <w:p w:rsidR="00306EA1" w:rsidRDefault="00863960">
      <w:pPr>
        <w:numPr>
          <w:ilvl w:val="1"/>
          <w:numId w:val="8"/>
        </w:numPr>
        <w:spacing w:after="117" w:line="259" w:lineRule="auto"/>
        <w:ind w:right="0" w:hanging="360"/>
      </w:pPr>
      <w:r>
        <w:lastRenderedPageBreak/>
        <w:t>Pacientes com LDL-c ≥ 190mg/</w:t>
      </w:r>
      <w:proofErr w:type="spellStart"/>
      <w:r>
        <w:t>dL</w:t>
      </w:r>
      <w:proofErr w:type="spellEnd"/>
      <w:r>
        <w:t xml:space="preserve"> </w:t>
      </w:r>
    </w:p>
    <w:p w:rsidR="00306EA1" w:rsidRDefault="00863960">
      <w:pPr>
        <w:numPr>
          <w:ilvl w:val="1"/>
          <w:numId w:val="8"/>
        </w:numPr>
        <w:spacing w:after="8"/>
        <w:ind w:right="0" w:hanging="360"/>
      </w:pPr>
      <w:r>
        <w:t xml:space="preserve">Diabetes tipo 1 ou 2, com LDL-c entre 70 e 189mg/dl e presença de </w:t>
      </w:r>
      <w:proofErr w:type="spellStart"/>
      <w:r>
        <w:t>estratificadores</w:t>
      </w:r>
      <w:proofErr w:type="spellEnd"/>
      <w:r>
        <w:t xml:space="preserve"> de risco (ER)* ou doença aterosclerótica subclínica** </w:t>
      </w:r>
      <w:r>
        <w:rPr>
          <w:vertAlign w:val="superscript"/>
        </w:rPr>
        <w:t>22</w:t>
      </w:r>
      <w:r>
        <w:t xml:space="preserve"> </w:t>
      </w:r>
    </w:p>
    <w:p w:rsidR="00306EA1" w:rsidRDefault="00863960">
      <w:pPr>
        <w:spacing w:after="115" w:line="259" w:lineRule="auto"/>
        <w:ind w:left="1066" w:right="0" w:firstLine="0"/>
        <w:jc w:val="left"/>
      </w:pPr>
      <w:r>
        <w:t xml:space="preserve"> </w:t>
      </w:r>
    </w:p>
    <w:p w:rsidR="00306EA1" w:rsidRDefault="00863960">
      <w:pPr>
        <w:numPr>
          <w:ilvl w:val="1"/>
          <w:numId w:val="6"/>
        </w:numPr>
        <w:spacing w:after="117" w:line="259" w:lineRule="auto"/>
        <w:ind w:right="0" w:hanging="360"/>
      </w:pPr>
      <w:r>
        <w:t xml:space="preserve">Risco intermediário </w:t>
      </w:r>
    </w:p>
    <w:p w:rsidR="00306EA1" w:rsidRDefault="00863960">
      <w:pPr>
        <w:spacing w:line="259" w:lineRule="auto"/>
        <w:ind w:left="1061" w:right="0"/>
      </w:pPr>
      <w:r>
        <w:t xml:space="preserve">Foram classificados como esse risco: </w:t>
      </w:r>
    </w:p>
    <w:p w:rsidR="00306EA1" w:rsidRDefault="00863960">
      <w:pPr>
        <w:numPr>
          <w:ilvl w:val="1"/>
          <w:numId w:val="7"/>
        </w:numPr>
        <w:spacing w:after="118" w:line="259" w:lineRule="auto"/>
        <w:ind w:right="0" w:hanging="360"/>
      </w:pPr>
      <w:r>
        <w:t xml:space="preserve">Homens com 5% ≤ ERG ≤ 20% ou Mulheres com 5% ≤ ERG ≤ 10% </w:t>
      </w:r>
    </w:p>
    <w:p w:rsidR="00306EA1" w:rsidRDefault="00863960">
      <w:pPr>
        <w:numPr>
          <w:ilvl w:val="1"/>
          <w:numId w:val="7"/>
        </w:numPr>
        <w:spacing w:after="10"/>
        <w:ind w:right="0" w:hanging="360"/>
      </w:pPr>
      <w:r>
        <w:t>Portadores de Diabetes, sem os critérios de doença aterosclerótica subclínica</w:t>
      </w:r>
      <w:r>
        <w:t xml:space="preserve">** ou a presença de </w:t>
      </w:r>
      <w:proofErr w:type="spellStart"/>
      <w:r>
        <w:t>estratificadores</w:t>
      </w:r>
      <w:proofErr w:type="spellEnd"/>
      <w:r>
        <w:t xml:space="preserve"> de risco (ER)*. </w:t>
      </w:r>
      <w:r>
        <w:rPr>
          <w:vertAlign w:val="superscript"/>
        </w:rPr>
        <w:t>22</w:t>
      </w:r>
      <w:r>
        <w:t xml:space="preserve"> </w:t>
      </w:r>
    </w:p>
    <w:p w:rsidR="00306EA1" w:rsidRDefault="00863960">
      <w:pPr>
        <w:spacing w:after="0" w:line="259" w:lineRule="auto"/>
        <w:ind w:left="1786" w:right="0" w:firstLine="0"/>
        <w:jc w:val="left"/>
      </w:pPr>
      <w:r>
        <w:t xml:space="preserve"> </w:t>
      </w:r>
    </w:p>
    <w:p w:rsidR="00306EA1" w:rsidRDefault="00863960">
      <w:pPr>
        <w:numPr>
          <w:ilvl w:val="1"/>
          <w:numId w:val="6"/>
        </w:numPr>
        <w:spacing w:after="123" w:line="259" w:lineRule="auto"/>
        <w:ind w:right="0" w:hanging="360"/>
      </w:pPr>
      <w:r>
        <w:t xml:space="preserve">Risco baixo  </w:t>
      </w:r>
    </w:p>
    <w:p w:rsidR="00306EA1" w:rsidRDefault="00863960">
      <w:pPr>
        <w:spacing w:after="0"/>
        <w:ind w:left="1061" w:right="0"/>
      </w:pPr>
      <w:r>
        <w:t xml:space="preserve">A idade é um dos mais importantes determinantes de risco para eventos cardiovasculares, por isso, para o seguinte critério foram considerados aqueles adultos com menos de 74 anos sem </w:t>
      </w:r>
      <w:proofErr w:type="spellStart"/>
      <w:r>
        <w:t>estratificadores</w:t>
      </w:r>
      <w:proofErr w:type="spellEnd"/>
      <w:r>
        <w:t xml:space="preserve"> de risco (ER)* </w:t>
      </w:r>
    </w:p>
    <w:p w:rsidR="00306EA1" w:rsidRDefault="00863960">
      <w:pPr>
        <w:spacing w:after="132" w:line="259" w:lineRule="auto"/>
        <w:ind w:left="1436" w:right="0"/>
      </w:pPr>
      <w:r>
        <w:t xml:space="preserve">a) Homens e mulheres com ERG &lt; 5% </w:t>
      </w:r>
      <w:r>
        <w:rPr>
          <w:vertAlign w:val="superscript"/>
        </w:rPr>
        <w:t>22</w:t>
      </w:r>
      <w:r>
        <w:t xml:space="preserve"> </w:t>
      </w:r>
    </w:p>
    <w:p w:rsidR="00306EA1" w:rsidRDefault="00863960">
      <w:pPr>
        <w:spacing w:after="117" w:line="259" w:lineRule="auto"/>
        <w:ind w:left="1066" w:right="0" w:firstLine="0"/>
        <w:jc w:val="left"/>
      </w:pPr>
      <w:r>
        <w:t xml:space="preserve"> </w:t>
      </w:r>
    </w:p>
    <w:p w:rsidR="00306EA1" w:rsidRDefault="00863960">
      <w:pPr>
        <w:spacing w:after="117" w:line="259" w:lineRule="auto"/>
        <w:ind w:left="1061" w:right="0"/>
      </w:pPr>
      <w:r>
        <w:t xml:space="preserve">* </w:t>
      </w:r>
      <w:proofErr w:type="spellStart"/>
      <w:r>
        <w:t>Estratificadores</w:t>
      </w:r>
      <w:proofErr w:type="spellEnd"/>
      <w:r>
        <w:t xml:space="preserve"> de Risco (ER) serão considerados: </w:t>
      </w:r>
    </w:p>
    <w:p w:rsidR="00306EA1" w:rsidRDefault="00863960">
      <w:pPr>
        <w:numPr>
          <w:ilvl w:val="0"/>
          <w:numId w:val="10"/>
        </w:numPr>
        <w:spacing w:after="119" w:line="259" w:lineRule="auto"/>
        <w:ind w:right="0" w:hanging="360"/>
      </w:pPr>
      <w:r>
        <w:t xml:space="preserve">Homem &gt; 49 anos e Mulher &gt; 56 anos  </w:t>
      </w:r>
    </w:p>
    <w:p w:rsidR="00306EA1" w:rsidRDefault="00863960">
      <w:pPr>
        <w:numPr>
          <w:ilvl w:val="0"/>
          <w:numId w:val="10"/>
        </w:numPr>
        <w:spacing w:after="116" w:line="259" w:lineRule="auto"/>
        <w:ind w:right="0" w:hanging="360"/>
      </w:pPr>
      <w:r>
        <w:t xml:space="preserve">Tempo de diagnóstico de diabetes &gt; 10 anos </w:t>
      </w:r>
    </w:p>
    <w:p w:rsidR="00306EA1" w:rsidRDefault="00863960">
      <w:pPr>
        <w:numPr>
          <w:ilvl w:val="0"/>
          <w:numId w:val="10"/>
        </w:numPr>
        <w:spacing w:after="121" w:line="259" w:lineRule="auto"/>
        <w:ind w:right="0" w:hanging="360"/>
      </w:pPr>
      <w:r>
        <w:t xml:space="preserve">Histórico familiar de DCV prematura  </w:t>
      </w:r>
    </w:p>
    <w:p w:rsidR="00306EA1" w:rsidRDefault="00863960">
      <w:pPr>
        <w:numPr>
          <w:ilvl w:val="0"/>
          <w:numId w:val="10"/>
        </w:numPr>
        <w:spacing w:after="116" w:line="259" w:lineRule="auto"/>
        <w:ind w:right="0" w:hanging="360"/>
      </w:pPr>
      <w:r>
        <w:t xml:space="preserve">Tabagismo;  </w:t>
      </w:r>
    </w:p>
    <w:p w:rsidR="00306EA1" w:rsidRDefault="00863960">
      <w:pPr>
        <w:numPr>
          <w:ilvl w:val="0"/>
          <w:numId w:val="10"/>
        </w:numPr>
        <w:spacing w:after="119" w:line="259" w:lineRule="auto"/>
        <w:ind w:right="0" w:hanging="360"/>
      </w:pPr>
      <w:r>
        <w:t xml:space="preserve">Hipertensão arterial sistêmica (HAS);  </w:t>
      </w:r>
    </w:p>
    <w:p w:rsidR="00306EA1" w:rsidRDefault="00863960">
      <w:pPr>
        <w:numPr>
          <w:ilvl w:val="0"/>
          <w:numId w:val="10"/>
        </w:numPr>
        <w:spacing w:after="116" w:line="259" w:lineRule="auto"/>
        <w:ind w:right="0" w:hanging="360"/>
      </w:pPr>
      <w:r>
        <w:t xml:space="preserve">Síndrome metabólica (SM) </w:t>
      </w:r>
    </w:p>
    <w:p w:rsidR="00306EA1" w:rsidRDefault="00863960">
      <w:pPr>
        <w:numPr>
          <w:ilvl w:val="0"/>
          <w:numId w:val="10"/>
        </w:numPr>
        <w:spacing w:after="116" w:line="259" w:lineRule="auto"/>
        <w:ind w:right="0" w:hanging="360"/>
      </w:pPr>
      <w:r>
        <w:t xml:space="preserve">Presença de </w:t>
      </w:r>
      <w:proofErr w:type="spellStart"/>
      <w:r>
        <w:t>albuminúria</w:t>
      </w:r>
      <w:proofErr w:type="spellEnd"/>
      <w:r>
        <w:t xml:space="preserve"> &gt; 30mg/g </w:t>
      </w:r>
    </w:p>
    <w:p w:rsidR="00306EA1" w:rsidRDefault="00863960">
      <w:pPr>
        <w:numPr>
          <w:ilvl w:val="0"/>
          <w:numId w:val="10"/>
        </w:numPr>
        <w:spacing w:after="131" w:line="259" w:lineRule="auto"/>
        <w:ind w:right="0" w:hanging="360"/>
      </w:pPr>
      <w:r>
        <w:t xml:space="preserve">TFG &lt; 60mL/min/1,73m² </w:t>
      </w:r>
      <w:r>
        <w:rPr>
          <w:vertAlign w:val="superscript"/>
        </w:rPr>
        <w:t>22</w:t>
      </w:r>
      <w:r>
        <w:t xml:space="preserve"> </w:t>
      </w:r>
    </w:p>
    <w:p w:rsidR="00306EA1" w:rsidRDefault="00863960">
      <w:pPr>
        <w:spacing w:after="118" w:line="259" w:lineRule="auto"/>
        <w:ind w:left="1061" w:right="0"/>
      </w:pPr>
      <w:r>
        <w:t xml:space="preserve">** Doença aterosclerótica subclínica documentada será considerada quando: </w:t>
      </w:r>
    </w:p>
    <w:p w:rsidR="00306EA1" w:rsidRDefault="00863960">
      <w:pPr>
        <w:numPr>
          <w:ilvl w:val="0"/>
          <w:numId w:val="11"/>
        </w:numPr>
        <w:spacing w:after="116" w:line="259" w:lineRule="auto"/>
        <w:ind w:right="0" w:hanging="360"/>
      </w:pPr>
      <w:r>
        <w:t>Ultrassonografia de carótidas com presença</w:t>
      </w:r>
      <w:r>
        <w:t xml:space="preserve"> de placa </w:t>
      </w:r>
    </w:p>
    <w:p w:rsidR="00306EA1" w:rsidRDefault="00863960">
      <w:pPr>
        <w:numPr>
          <w:ilvl w:val="0"/>
          <w:numId w:val="11"/>
        </w:numPr>
        <w:spacing w:after="117" w:line="259" w:lineRule="auto"/>
        <w:ind w:right="0" w:hanging="360"/>
      </w:pPr>
      <w:r>
        <w:t xml:space="preserve">Índice tornozelo-braquial (ITB) &lt; 0,9 </w:t>
      </w:r>
    </w:p>
    <w:p w:rsidR="00306EA1" w:rsidRDefault="00863960">
      <w:pPr>
        <w:numPr>
          <w:ilvl w:val="0"/>
          <w:numId w:val="11"/>
        </w:numPr>
        <w:spacing w:after="118" w:line="259" w:lineRule="auto"/>
        <w:ind w:right="0" w:hanging="360"/>
      </w:pPr>
      <w:r>
        <w:t xml:space="preserve">Escore de Cálcio &gt; 10 </w:t>
      </w:r>
    </w:p>
    <w:p w:rsidR="00306EA1" w:rsidRDefault="00863960">
      <w:pPr>
        <w:numPr>
          <w:ilvl w:val="0"/>
          <w:numId w:val="11"/>
        </w:numPr>
        <w:spacing w:after="115" w:line="259" w:lineRule="auto"/>
        <w:ind w:right="0" w:hanging="360"/>
      </w:pPr>
      <w:r>
        <w:t xml:space="preserve">Presença de placas ateroscleróticas na </w:t>
      </w:r>
      <w:proofErr w:type="spellStart"/>
      <w:r>
        <w:t>angiotomografia</w:t>
      </w:r>
      <w:proofErr w:type="spellEnd"/>
      <w:r>
        <w:t xml:space="preserve"> de coronárias </w:t>
      </w:r>
    </w:p>
    <w:p w:rsidR="00306EA1" w:rsidRDefault="00863960">
      <w:pPr>
        <w:spacing w:after="136" w:line="259" w:lineRule="auto"/>
        <w:ind w:left="1786" w:right="0" w:firstLine="0"/>
        <w:jc w:val="left"/>
      </w:pPr>
      <w:r>
        <w:t xml:space="preserve"> </w:t>
      </w:r>
    </w:p>
    <w:p w:rsidR="00306EA1" w:rsidRDefault="00863960">
      <w:pPr>
        <w:spacing w:after="70" w:line="259" w:lineRule="auto"/>
        <w:ind w:left="1508" w:right="0"/>
        <w:jc w:val="left"/>
      </w:pPr>
      <w:r>
        <w:rPr>
          <w:rFonts w:ascii="Segoe UI Symbol" w:eastAsia="Segoe UI Symbol" w:hAnsi="Segoe UI Symbol" w:cs="Segoe UI Symbol"/>
        </w:rPr>
        <w:t>•</w:t>
      </w:r>
      <w:r>
        <w:t xml:space="preserve"> </w:t>
      </w:r>
      <w:r>
        <w:rPr>
          <w:b/>
        </w:rPr>
        <w:t xml:space="preserve">Síndrome Metabólica </w:t>
      </w:r>
    </w:p>
    <w:p w:rsidR="00306EA1" w:rsidRDefault="00863960">
      <w:pPr>
        <w:spacing w:after="0"/>
        <w:ind w:left="1061" w:right="0"/>
      </w:pPr>
      <w:r>
        <w:t xml:space="preserve">A síndrome metabólica (SM) é uma doença </w:t>
      </w:r>
      <w:proofErr w:type="spellStart"/>
      <w:r>
        <w:t>multissistêmica</w:t>
      </w:r>
      <w:proofErr w:type="spellEnd"/>
      <w:r>
        <w:t xml:space="preserve"> que define aqueles indivíduos que apresentam mais chances de desenvolver eventos cardiovasculares, </w:t>
      </w:r>
      <w:r>
        <w:lastRenderedPageBreak/>
        <w:t>por apresentarem uma base fisiopatológica comum entre os componentes da síndrome. Dentre os fatores a</w:t>
      </w:r>
      <w:r>
        <w:t xml:space="preserve"> serem incluídos na SM estão: a obesidade abdominal; a dislipidemia aterogênica; hipertensão arterial sistêmica (HAS) e resistência insulínica.  </w:t>
      </w:r>
    </w:p>
    <w:p w:rsidR="00306EA1" w:rsidRDefault="00863960">
      <w:pPr>
        <w:spacing w:after="1"/>
        <w:ind w:left="1061" w:right="0"/>
      </w:pPr>
      <w:r>
        <w:t xml:space="preserve">Sendo assim, o diagnóstico de síndrome metabólica, no presente estudo, foi utilizado os critérios do </w:t>
      </w:r>
      <w:proofErr w:type="spellStart"/>
      <w:r>
        <w:t>Internati</w:t>
      </w:r>
      <w:r>
        <w:t>onal</w:t>
      </w:r>
      <w:proofErr w:type="spellEnd"/>
      <w:r>
        <w:t xml:space="preserve"> Diabetes Federation (IDF), quando, no mínimo, 3 dos seguintes critérios estiverem presentes:   </w:t>
      </w:r>
    </w:p>
    <w:p w:rsidR="00306EA1" w:rsidRDefault="00863960">
      <w:pPr>
        <w:numPr>
          <w:ilvl w:val="0"/>
          <w:numId w:val="12"/>
        </w:numPr>
        <w:spacing w:after="124" w:line="259" w:lineRule="auto"/>
        <w:ind w:right="0" w:hanging="360"/>
      </w:pPr>
      <w:r>
        <w:t>HDL-c &lt; 40mg/</w:t>
      </w:r>
      <w:proofErr w:type="spellStart"/>
      <w:r>
        <w:t>dL</w:t>
      </w:r>
      <w:proofErr w:type="spellEnd"/>
      <w:r>
        <w:t xml:space="preserve"> em homens ou &lt; 50mg/</w:t>
      </w:r>
      <w:proofErr w:type="spellStart"/>
      <w:r>
        <w:t>dL</w:t>
      </w:r>
      <w:proofErr w:type="spellEnd"/>
      <w:r>
        <w:t xml:space="preserve"> em mulheres </w:t>
      </w:r>
    </w:p>
    <w:p w:rsidR="00306EA1" w:rsidRDefault="00863960">
      <w:pPr>
        <w:numPr>
          <w:ilvl w:val="0"/>
          <w:numId w:val="12"/>
        </w:numPr>
        <w:spacing w:line="259" w:lineRule="auto"/>
        <w:ind w:right="0" w:hanging="360"/>
      </w:pPr>
      <w:r>
        <w:t>Triglicérides ≥ 150md/</w:t>
      </w:r>
      <w:proofErr w:type="spellStart"/>
      <w:r>
        <w:t>dL</w:t>
      </w:r>
      <w:proofErr w:type="spellEnd"/>
      <w:r>
        <w:t xml:space="preserve"> ou em tratamento farmacológico </w:t>
      </w:r>
    </w:p>
    <w:p w:rsidR="00306EA1" w:rsidRDefault="00863960">
      <w:pPr>
        <w:numPr>
          <w:ilvl w:val="0"/>
          <w:numId w:val="12"/>
        </w:numPr>
        <w:spacing w:line="259" w:lineRule="auto"/>
        <w:ind w:right="0" w:hanging="360"/>
      </w:pPr>
      <w:r>
        <w:t>Glicose ≥ 100mg/</w:t>
      </w:r>
      <w:proofErr w:type="spellStart"/>
      <w:r>
        <w:t>dL</w:t>
      </w:r>
      <w:proofErr w:type="spellEnd"/>
      <w:r>
        <w:t xml:space="preserve"> ou diagnóstico de Diabetes </w:t>
      </w:r>
      <w:r>
        <w:t xml:space="preserve"> </w:t>
      </w:r>
    </w:p>
    <w:p w:rsidR="00306EA1" w:rsidRDefault="00863960">
      <w:pPr>
        <w:numPr>
          <w:ilvl w:val="0"/>
          <w:numId w:val="12"/>
        </w:numPr>
        <w:spacing w:after="132" w:line="259" w:lineRule="auto"/>
        <w:ind w:right="0" w:hanging="360"/>
      </w:pPr>
      <w:r>
        <w:t xml:space="preserve">Circunferência abdominal ≥ 94cm em homens ou ≥ 80 em mulheres </w:t>
      </w:r>
    </w:p>
    <w:p w:rsidR="00306EA1" w:rsidRDefault="00863960">
      <w:pPr>
        <w:numPr>
          <w:ilvl w:val="0"/>
          <w:numId w:val="12"/>
        </w:numPr>
        <w:spacing w:after="283" w:line="259" w:lineRule="auto"/>
        <w:ind w:right="0" w:hanging="360"/>
      </w:pPr>
      <w:r>
        <w:t>Pressão arterial ≥ 130/85 mmHg ou em tratamento farmacológico.</w:t>
      </w:r>
      <w:r>
        <w:rPr>
          <w:vertAlign w:val="superscript"/>
        </w:rPr>
        <w:t>19</w:t>
      </w:r>
      <w:r>
        <w:t xml:space="preserve"> </w:t>
      </w:r>
    </w:p>
    <w:p w:rsidR="00306EA1" w:rsidRDefault="00863960">
      <w:pPr>
        <w:pStyle w:val="Ttulo2"/>
        <w:ind w:left="1411" w:right="0" w:hanging="360"/>
      </w:pPr>
      <w:r>
        <w:t xml:space="preserve">Plano de análise de dados </w:t>
      </w:r>
    </w:p>
    <w:p w:rsidR="00306EA1" w:rsidRDefault="00863960">
      <w:pPr>
        <w:spacing w:after="0"/>
        <w:ind w:left="1061" w:right="0"/>
      </w:pPr>
      <w:r>
        <w:t xml:space="preserve">Neste projeto, o programa </w:t>
      </w:r>
      <w:proofErr w:type="spellStart"/>
      <w:r>
        <w:t>Statiscal</w:t>
      </w:r>
      <w:proofErr w:type="spellEnd"/>
      <w:r>
        <w:t xml:space="preserve"> </w:t>
      </w:r>
      <w:proofErr w:type="spellStart"/>
      <w:r>
        <w:t>Package</w:t>
      </w:r>
      <w:proofErr w:type="spellEnd"/>
      <w:r>
        <w:t xml:space="preserve"> for </w:t>
      </w:r>
      <w:proofErr w:type="spellStart"/>
      <w:r>
        <w:t>the</w:t>
      </w:r>
      <w:proofErr w:type="spellEnd"/>
      <w:r>
        <w:t xml:space="preserve"> Social </w:t>
      </w:r>
      <w:proofErr w:type="spellStart"/>
      <w:r>
        <w:t>Sciences</w:t>
      </w:r>
      <w:proofErr w:type="spellEnd"/>
      <w:r>
        <w:t xml:space="preserve"> – SPSS (Versão 27, SPSS) foi </w:t>
      </w:r>
      <w:r>
        <w:t xml:space="preserve">utilizado para a construção do banco de dados e cálculos estatísticos. Primeiramente, foi avaliada a distribuição de dados com a análise da distribuição sob a curva de Gauss e análise pelo teste de </w:t>
      </w:r>
      <w:proofErr w:type="spellStart"/>
      <w:r>
        <w:t>Komlogorov</w:t>
      </w:r>
      <w:proofErr w:type="spellEnd"/>
      <w:r>
        <w:t xml:space="preserve"> Smirnoff. Assim, quando houve distribuição norm</w:t>
      </w:r>
      <w:r>
        <w:t xml:space="preserve">al, as variáveis contínuas foram descritas pela média e pelo desvio padrão. Quando houve variáveis com distribuição anormal, as variáveis contínuas foram escritas por mediana e intervalo </w:t>
      </w:r>
      <w:proofErr w:type="spellStart"/>
      <w:r>
        <w:t>inter-quartil</w:t>
      </w:r>
      <w:proofErr w:type="spellEnd"/>
      <w:r>
        <w:t>. Já as variáveis categóricas foram descritas por propor</w:t>
      </w:r>
      <w:r>
        <w:t xml:space="preserve">ção. Para a comparação de parâmetros de perfil clínico e metabólico de pacientes com e sem cada tipo de dislipidemia, com e sem uso de </w:t>
      </w:r>
      <w:proofErr w:type="spellStart"/>
      <w:r>
        <w:t>hipolipemiantes</w:t>
      </w:r>
      <w:proofErr w:type="spellEnd"/>
      <w:r>
        <w:t xml:space="preserve"> foram utilizados os testes de t de </w:t>
      </w:r>
      <w:proofErr w:type="spellStart"/>
      <w:r>
        <w:t>Student</w:t>
      </w:r>
      <w:proofErr w:type="spellEnd"/>
      <w:r>
        <w:t xml:space="preserve"> ou Mann </w:t>
      </w:r>
      <w:proofErr w:type="spellStart"/>
      <w:r>
        <w:t>Whitey</w:t>
      </w:r>
      <w:proofErr w:type="spellEnd"/>
      <w:r>
        <w:t>. Estes testes também foram usados para a compar</w:t>
      </w:r>
      <w:r>
        <w:t xml:space="preserve">ação de perfis clínicos de pacientes com LDL-c e Não-HDL concordantes e discordantes. Por fim, para realizar a correlação entre os níveis de CT, </w:t>
      </w:r>
      <w:proofErr w:type="spellStart"/>
      <w:r>
        <w:t>TGs</w:t>
      </w:r>
      <w:proofErr w:type="spellEnd"/>
      <w:r>
        <w:t>, HDL-c, LDL-c e Não-HDL com as variáveis clínicas e metabólicas, foi utilizado o teste de correlação de Pea</w:t>
      </w:r>
      <w:r>
        <w:t xml:space="preserve">rson ou </w:t>
      </w:r>
      <w:proofErr w:type="spellStart"/>
      <w:r>
        <w:t>Spermann</w:t>
      </w:r>
      <w:proofErr w:type="spellEnd"/>
      <w:r>
        <w:t xml:space="preserve"> a depender da distribuição dos dados. </w:t>
      </w:r>
    </w:p>
    <w:p w:rsidR="00306EA1" w:rsidRDefault="00863960">
      <w:pPr>
        <w:spacing w:after="276" w:line="259" w:lineRule="auto"/>
        <w:ind w:left="1066" w:right="0" w:firstLine="0"/>
        <w:jc w:val="left"/>
      </w:pPr>
      <w:r>
        <w:t xml:space="preserve"> </w:t>
      </w:r>
    </w:p>
    <w:p w:rsidR="00306EA1" w:rsidRDefault="00863960">
      <w:pPr>
        <w:pStyle w:val="Ttulo2"/>
        <w:ind w:left="1411" w:right="0" w:hanging="360"/>
      </w:pPr>
      <w:r>
        <w:t xml:space="preserve">Aspectos Éticos  </w:t>
      </w:r>
    </w:p>
    <w:p w:rsidR="00306EA1" w:rsidRDefault="00863960">
      <w:pPr>
        <w:ind w:left="1061" w:right="0"/>
      </w:pPr>
      <w:r>
        <w:t xml:space="preserve">O projeto primário, que originou os dados iniciais deste trabalho, já foi aprovado no comitê de ética da Escola </w:t>
      </w:r>
      <w:proofErr w:type="spellStart"/>
      <w:r>
        <w:t>Bahiana</w:t>
      </w:r>
      <w:proofErr w:type="spellEnd"/>
      <w:r>
        <w:t xml:space="preserve"> de Medicina e Saúde Pública (EBMSP), sob o </w:t>
      </w:r>
      <w:r>
        <w:lastRenderedPageBreak/>
        <w:t>parecer de número</w:t>
      </w:r>
      <w:r>
        <w:t xml:space="preserve"> 410.493 de 2009, seguindo a Resolução 466/12 do Conselho Nacional de Saúde (CNS), que respalda as pesquisas com seres humanos, de forma rigorosa. Como foram incluídos novos objetivos, outro projeto foi submetido e aprovado pelo CEP sob o número 4.430.105 </w:t>
      </w:r>
      <w:r>
        <w:t>(ANEXO A). Em tal ocasião, todas as pacientes incluídas no projeto, acompanhadas de 2005 a 2020, leram e assinaram o Termo de Consentimento Livre e Esclarecido (TCLE). Para aquelas pacientes que continuam o acompanhamento no ambulatório, serão apresentadas</w:t>
      </w:r>
      <w:r>
        <w:t xml:space="preserve"> um novo TCLE (APÊNDICE B). Às pacientes que não estiverem mais sendo acompanhadas, será solicitado dispensa de um novo TCLE ao CEP.  </w:t>
      </w:r>
    </w:p>
    <w:p w:rsidR="00306EA1" w:rsidRDefault="00863960">
      <w:pPr>
        <w:spacing w:after="0"/>
        <w:ind w:left="1061" w:right="0"/>
      </w:pPr>
      <w:r>
        <w:t>Em casos que a paciente não concordou em participar do estudo, não houve alterações em seu atendimento e/ou acompanhament</w:t>
      </w:r>
      <w:r>
        <w:t xml:space="preserve">o no ambulatório, portanto a participação no projeto será voluntária e confidencial.  Também, não foram oferecidos nenhum tipo de compensação ou incentivo para aquelas pacientes que concordarem em participar do estudo. </w:t>
      </w:r>
    </w:p>
    <w:p w:rsidR="00306EA1" w:rsidRDefault="00863960">
      <w:pPr>
        <w:spacing w:after="0"/>
        <w:ind w:left="1061" w:right="0"/>
      </w:pPr>
      <w:r>
        <w:t>O atual projeto de estudo ofereceu r</w:t>
      </w:r>
      <w:r>
        <w:t>isco mínimo às pacientes, uma vez que foi realizado através de revisão de prontuários já coletados. O risco mínimo referenciado se deve à possibilidade de identificação da paciente, mas mesmo após a análise dos dados, eles permaneceram guardados em local s</w:t>
      </w:r>
      <w:r>
        <w:t>eguro, com acesso restrito apenas aos responsáveis pelo estudo, minimizando-os. Além disso, houve comprometimento dos pesquisadores a utilizar as informações obtidas apenas para fins acadêmicos e sua divulgação para eventos e revistas científicas, garantin</w:t>
      </w:r>
      <w:r>
        <w:t xml:space="preserve">do confidencialidade e anonimato dos participantes. Todos os dados coletados fazem parte da rotina habitual de atendimento das pacientes, portanto nenhuma intervenção extra será realizada. </w:t>
      </w:r>
    </w:p>
    <w:p w:rsidR="00306EA1" w:rsidRDefault="00863960">
      <w:pPr>
        <w:spacing w:after="115" w:line="259" w:lineRule="auto"/>
        <w:ind w:left="1066" w:right="0" w:firstLine="0"/>
        <w:jc w:val="left"/>
      </w:pPr>
      <w:r>
        <w:t xml:space="preserve"> </w:t>
      </w:r>
    </w:p>
    <w:p w:rsidR="00306EA1" w:rsidRDefault="00863960">
      <w:pPr>
        <w:spacing w:after="117" w:line="259" w:lineRule="auto"/>
        <w:ind w:left="1066" w:right="0" w:firstLine="0"/>
        <w:jc w:val="left"/>
      </w:pPr>
      <w:r>
        <w:t xml:space="preserve"> </w:t>
      </w:r>
    </w:p>
    <w:p w:rsidR="00306EA1" w:rsidRDefault="00863960">
      <w:pPr>
        <w:spacing w:after="115" w:line="259" w:lineRule="auto"/>
        <w:ind w:left="1066" w:right="0" w:firstLine="0"/>
        <w:jc w:val="left"/>
      </w:pPr>
      <w:r>
        <w:t xml:space="preserve"> </w:t>
      </w:r>
    </w:p>
    <w:p w:rsidR="00306EA1" w:rsidRDefault="00863960">
      <w:pPr>
        <w:spacing w:after="115" w:line="259" w:lineRule="auto"/>
        <w:ind w:left="1066" w:right="0" w:firstLine="0"/>
        <w:jc w:val="left"/>
      </w:pPr>
      <w:r>
        <w:t xml:space="preserve"> </w:t>
      </w:r>
    </w:p>
    <w:p w:rsidR="00306EA1" w:rsidRDefault="00863960">
      <w:pPr>
        <w:spacing w:after="117" w:line="259" w:lineRule="auto"/>
        <w:ind w:left="1066" w:right="0" w:firstLine="0"/>
        <w:jc w:val="left"/>
      </w:pPr>
      <w:r>
        <w:t xml:space="preserve"> </w:t>
      </w:r>
    </w:p>
    <w:p w:rsidR="00306EA1" w:rsidRDefault="00863960">
      <w:pPr>
        <w:spacing w:after="115" w:line="259" w:lineRule="auto"/>
        <w:ind w:left="1066" w:right="0" w:firstLine="0"/>
        <w:jc w:val="left"/>
      </w:pPr>
      <w:r>
        <w:t xml:space="preserve"> </w:t>
      </w:r>
    </w:p>
    <w:p w:rsidR="00306EA1" w:rsidRDefault="00863960">
      <w:pPr>
        <w:spacing w:after="117" w:line="259" w:lineRule="auto"/>
        <w:ind w:left="1066" w:right="0" w:firstLine="0"/>
        <w:jc w:val="left"/>
      </w:pPr>
      <w:r>
        <w:t xml:space="preserve"> </w:t>
      </w:r>
    </w:p>
    <w:p w:rsidR="00306EA1" w:rsidRDefault="00863960">
      <w:pPr>
        <w:spacing w:after="115" w:line="259" w:lineRule="auto"/>
        <w:ind w:left="1066" w:right="0" w:firstLine="0"/>
        <w:jc w:val="left"/>
      </w:pPr>
      <w:r>
        <w:t xml:space="preserve"> </w:t>
      </w:r>
    </w:p>
    <w:p w:rsidR="00306EA1" w:rsidRDefault="00863960">
      <w:pPr>
        <w:spacing w:after="118" w:line="259" w:lineRule="auto"/>
        <w:ind w:left="1066" w:right="0" w:firstLine="0"/>
        <w:jc w:val="left"/>
      </w:pPr>
      <w:r>
        <w:t xml:space="preserve"> </w:t>
      </w:r>
    </w:p>
    <w:p w:rsidR="00306EA1" w:rsidRDefault="00863960">
      <w:pPr>
        <w:spacing w:after="115" w:line="259" w:lineRule="auto"/>
        <w:ind w:left="1066" w:right="0" w:firstLine="0"/>
        <w:jc w:val="left"/>
      </w:pPr>
      <w:r>
        <w:t xml:space="preserve"> </w:t>
      </w:r>
    </w:p>
    <w:p w:rsidR="00306EA1" w:rsidRDefault="00863960">
      <w:pPr>
        <w:spacing w:after="117" w:line="259" w:lineRule="auto"/>
        <w:ind w:left="1066" w:right="0" w:firstLine="0"/>
        <w:jc w:val="left"/>
      </w:pPr>
      <w:r>
        <w:lastRenderedPageBreak/>
        <w:t xml:space="preserve"> </w:t>
      </w:r>
    </w:p>
    <w:p w:rsidR="00306EA1" w:rsidRDefault="00863960">
      <w:pPr>
        <w:spacing w:after="115" w:line="259" w:lineRule="auto"/>
        <w:ind w:left="1066" w:right="0" w:firstLine="0"/>
        <w:jc w:val="left"/>
      </w:pPr>
      <w:r>
        <w:t xml:space="preserve"> </w:t>
      </w:r>
    </w:p>
    <w:p w:rsidR="00306EA1" w:rsidRDefault="00863960">
      <w:pPr>
        <w:spacing w:after="117" w:line="259" w:lineRule="auto"/>
        <w:ind w:left="1066" w:right="0" w:firstLine="0"/>
        <w:jc w:val="left"/>
      </w:pPr>
      <w:r>
        <w:t xml:space="preserve"> </w:t>
      </w:r>
    </w:p>
    <w:p w:rsidR="00306EA1" w:rsidRDefault="00863960">
      <w:pPr>
        <w:spacing w:after="115" w:line="259" w:lineRule="auto"/>
        <w:ind w:left="1066" w:right="0" w:firstLine="0"/>
        <w:jc w:val="left"/>
      </w:pPr>
      <w:r>
        <w:t xml:space="preserve"> </w:t>
      </w:r>
    </w:p>
    <w:p w:rsidR="00306EA1" w:rsidRDefault="00863960">
      <w:pPr>
        <w:spacing w:after="117" w:line="259" w:lineRule="auto"/>
        <w:ind w:left="1066" w:right="0" w:firstLine="0"/>
        <w:jc w:val="left"/>
      </w:pPr>
      <w:r>
        <w:t xml:space="preserve"> </w:t>
      </w:r>
    </w:p>
    <w:p w:rsidR="00306EA1" w:rsidRDefault="00863960">
      <w:pPr>
        <w:spacing w:after="115" w:line="259" w:lineRule="auto"/>
        <w:ind w:left="1066" w:right="0" w:firstLine="0"/>
        <w:jc w:val="left"/>
      </w:pPr>
      <w:r>
        <w:t xml:space="preserve"> </w:t>
      </w:r>
    </w:p>
    <w:p w:rsidR="00306EA1" w:rsidRDefault="00863960">
      <w:pPr>
        <w:spacing w:after="118" w:line="259" w:lineRule="auto"/>
        <w:ind w:left="1066" w:right="0" w:firstLine="0"/>
        <w:jc w:val="left"/>
      </w:pPr>
      <w:r>
        <w:t xml:space="preserve"> </w:t>
      </w:r>
    </w:p>
    <w:p w:rsidR="00306EA1" w:rsidRDefault="00863960">
      <w:pPr>
        <w:spacing w:after="115" w:line="259" w:lineRule="auto"/>
        <w:ind w:left="1066" w:right="0" w:firstLine="0"/>
        <w:jc w:val="left"/>
      </w:pPr>
      <w:r>
        <w:t xml:space="preserve"> </w:t>
      </w:r>
    </w:p>
    <w:p w:rsidR="00306EA1" w:rsidRDefault="00863960">
      <w:pPr>
        <w:spacing w:after="0" w:line="259" w:lineRule="auto"/>
        <w:ind w:left="1066" w:right="0" w:firstLine="0"/>
        <w:jc w:val="left"/>
      </w:pPr>
      <w:r>
        <w:t xml:space="preserve"> </w:t>
      </w:r>
    </w:p>
    <w:p w:rsidR="00306EA1" w:rsidRDefault="00863960">
      <w:pPr>
        <w:pStyle w:val="Ttulo1"/>
        <w:ind w:left="1260" w:right="0" w:hanging="209"/>
      </w:pPr>
      <w:r>
        <w:t xml:space="preserve">RESULTADOS </w:t>
      </w:r>
    </w:p>
    <w:p w:rsidR="00306EA1" w:rsidRDefault="00863960">
      <w:pPr>
        <w:ind w:left="1061" w:right="0"/>
      </w:pPr>
      <w:r>
        <w:t>Foi selecionada</w:t>
      </w:r>
      <w:r>
        <w:t>, inicialmente, uma amostra de 364 pacientes, dos quais 53 (14,5%) pacientes são do sexo masculino e por isso foram excluídos do estudo. Assim, dados de 311 pacientes do sexo feminino foram revisados, de forma que, desses, foram excluídos 47 (15,11%) pacie</w:t>
      </w:r>
      <w:r>
        <w:t>ntes, pois apresentaram dados inválidos do colesterol total e triglicérides no momento da primeira consulta, restando 264 pacientes. Por fim, aplicou-se o critério de inclusão que pacientes devem apresentar IMC ≥ 25kg/m² na primeira consulta, 4 pacientes f</w:t>
      </w:r>
      <w:r>
        <w:t xml:space="preserve">oram excluídas do estudo, restando então 260 pacientes do sexo feminino com excesso de peso para realização da análise, sendo todas com 18 anos ou mais.  </w:t>
      </w:r>
    </w:p>
    <w:p w:rsidR="00306EA1" w:rsidRDefault="00863960">
      <w:pPr>
        <w:ind w:left="1061" w:right="0"/>
      </w:pPr>
      <w:r>
        <w:t>A idade das pacientes variou entre 18 e 79 anos, com mediana de 46 [35 – 54] anos e o peso obteve med</w:t>
      </w:r>
      <w:r>
        <w:t xml:space="preserve">iana de 88,4 [77,8 – 101,4] Kg. Na amostra, pôde-se perceber que houve predominância da cor parda (45%), seguida da cor preta (37,7%) e da branca (9,2%). Além disso, a maioria das pacientes (53,1%) têm o nível de escolaridade até o Ensino Médio, sendo que </w:t>
      </w:r>
      <w:r>
        <w:t xml:space="preserve">apenas 4,6% fizeram Ensino Superior.  </w:t>
      </w:r>
    </w:p>
    <w:p w:rsidR="00306EA1" w:rsidRDefault="00863960">
      <w:pPr>
        <w:ind w:left="1061" w:right="0"/>
      </w:pPr>
      <w:r>
        <w:t>Já na</w:t>
      </w:r>
      <w:r>
        <w:rPr>
          <w:color w:val="FF0000"/>
        </w:rPr>
        <w:t xml:space="preserve"> </w:t>
      </w:r>
      <w:r>
        <w:t>análise do perfil clínico da amostra estudada, pôde-se perceber que todas as variáveis tiveram distribuição não normal, com exceção da Pressão Arterial Diastólica, que apresentou uma média de 87 ± 12mm Hg. TABEL</w:t>
      </w:r>
      <w:r>
        <w:t>A 1.</w:t>
      </w:r>
      <w:r>
        <w:rPr>
          <w:rFonts w:ascii="Calibri" w:eastAsia="Calibri" w:hAnsi="Calibri" w:cs="Calibri"/>
          <w:sz w:val="22"/>
        </w:rPr>
        <w:t xml:space="preserve">  </w:t>
      </w:r>
    </w:p>
    <w:p w:rsidR="00306EA1" w:rsidRDefault="00863960">
      <w:pPr>
        <w:spacing w:after="130" w:line="377" w:lineRule="auto"/>
        <w:ind w:left="1061" w:right="-11"/>
      </w:pPr>
      <w:r>
        <w:rPr>
          <w:b/>
          <w:sz w:val="22"/>
        </w:rPr>
        <w:t xml:space="preserve">TABELA 1. Dados clínicos, demográficos e perfil lipídico na primeira consulta de mulheres com excesso de peso do Ambulatório de Obesidade do Saúde </w:t>
      </w:r>
      <w:proofErr w:type="spellStart"/>
      <w:r>
        <w:rPr>
          <w:b/>
          <w:sz w:val="22"/>
        </w:rPr>
        <w:t>Bahiana</w:t>
      </w:r>
      <w:proofErr w:type="spellEnd"/>
      <w:r>
        <w:rPr>
          <w:b/>
          <w:sz w:val="22"/>
        </w:rPr>
        <w:t>, na cidade de Salvador – Bahia, de 2009 a 2022.</w:t>
      </w:r>
      <w:r>
        <w:rPr>
          <w:sz w:val="22"/>
        </w:rPr>
        <w:t xml:space="preserve"> </w:t>
      </w:r>
    </w:p>
    <w:p w:rsidR="00306EA1" w:rsidRDefault="00863960">
      <w:pPr>
        <w:spacing w:after="0" w:line="372" w:lineRule="auto"/>
        <w:ind w:left="1131" w:right="386"/>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676961</wp:posOffset>
                </wp:positionH>
                <wp:positionV relativeFrom="paragraph">
                  <wp:posOffset>-10873</wp:posOffset>
                </wp:positionV>
                <wp:extent cx="5613858" cy="232029"/>
                <wp:effectExtent l="0" t="0" r="0" b="0"/>
                <wp:wrapNone/>
                <wp:docPr id="56718" name="Group 56718"/>
                <wp:cNvGraphicFramePr/>
                <a:graphic xmlns:a="http://schemas.openxmlformats.org/drawingml/2006/main">
                  <a:graphicData uri="http://schemas.microsoft.com/office/word/2010/wordprocessingGroup">
                    <wpg:wgp>
                      <wpg:cNvGrpSpPr/>
                      <wpg:grpSpPr>
                        <a:xfrm>
                          <a:off x="0" y="0"/>
                          <a:ext cx="5613858" cy="232029"/>
                          <a:chOff x="0" y="0"/>
                          <a:chExt cx="5613858" cy="232029"/>
                        </a:xfrm>
                      </wpg:grpSpPr>
                      <wps:wsp>
                        <wps:cNvPr id="66749" name="Shape 66749"/>
                        <wps:cNvSpPr/>
                        <wps:spPr>
                          <a:xfrm>
                            <a:off x="0" y="0"/>
                            <a:ext cx="5613781" cy="9144"/>
                          </a:xfrm>
                          <a:custGeom>
                            <a:avLst/>
                            <a:gdLst/>
                            <a:ahLst/>
                            <a:cxnLst/>
                            <a:rect l="0" t="0" r="0" b="0"/>
                            <a:pathLst>
                              <a:path w="5613781" h="9144">
                                <a:moveTo>
                                  <a:pt x="0" y="0"/>
                                </a:moveTo>
                                <a:lnTo>
                                  <a:pt x="5613781" y="0"/>
                                </a:lnTo>
                                <a:lnTo>
                                  <a:pt x="56137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0" name="Shape 66750"/>
                        <wps:cNvSpPr/>
                        <wps:spPr>
                          <a:xfrm>
                            <a:off x="0" y="225933"/>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1" name="Shape 66751"/>
                        <wps:cNvSpPr/>
                        <wps:spPr>
                          <a:xfrm>
                            <a:off x="2298522" y="2259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2" name="Shape 66752"/>
                        <wps:cNvSpPr/>
                        <wps:spPr>
                          <a:xfrm>
                            <a:off x="2304618" y="2259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3" name="Shape 66753"/>
                        <wps:cNvSpPr/>
                        <wps:spPr>
                          <a:xfrm>
                            <a:off x="2307666" y="2259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4" name="Shape 66754"/>
                        <wps:cNvSpPr/>
                        <wps:spPr>
                          <a:xfrm>
                            <a:off x="2313762" y="225933"/>
                            <a:ext cx="3300095" cy="9144"/>
                          </a:xfrm>
                          <a:custGeom>
                            <a:avLst/>
                            <a:gdLst/>
                            <a:ahLst/>
                            <a:cxnLst/>
                            <a:rect l="0" t="0" r="0" b="0"/>
                            <a:pathLst>
                              <a:path w="3300095" h="9144">
                                <a:moveTo>
                                  <a:pt x="0" y="0"/>
                                </a:moveTo>
                                <a:lnTo>
                                  <a:pt x="3300095" y="0"/>
                                </a:lnTo>
                                <a:lnTo>
                                  <a:pt x="33000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718" style="width:442.036pt;height:18.27pt;position:absolute;z-index:-2147483525;mso-position-horizontal-relative:text;mso-position-horizontal:absolute;margin-left:53.304pt;mso-position-vertical-relative:text;margin-top:-0.856201pt;" coordsize="56138,2320">
                <v:shape id="Shape 66755" style="position:absolute;width:56137;height:91;left:0;top:0;" coordsize="5613781,9144" path="m0,0l5613781,0l5613781,9144l0,9144l0,0">
                  <v:stroke weight="0pt" endcap="flat" joinstyle="miter" miterlimit="10" on="false" color="#000000" opacity="0"/>
                  <v:fill on="true" color="#000000"/>
                </v:shape>
                <v:shape id="Shape 66756" style="position:absolute;width:22984;height:91;left:0;top:2259;" coordsize="2298446,9144" path="m0,0l2298446,0l2298446,9144l0,9144l0,0">
                  <v:stroke weight="0pt" endcap="flat" joinstyle="miter" miterlimit="10" on="false" color="#000000" opacity="0"/>
                  <v:fill on="true" color="#000000"/>
                </v:shape>
                <v:shape id="Shape 66757" style="position:absolute;width:91;height:91;left:22985;top:2259;" coordsize="9144,9144" path="m0,0l9144,0l9144,9144l0,9144l0,0">
                  <v:stroke weight="0pt" endcap="flat" joinstyle="miter" miterlimit="10" on="false" color="#000000" opacity="0"/>
                  <v:fill on="true" color="#000000"/>
                </v:shape>
                <v:shape id="Shape 66758" style="position:absolute;width:91;height:91;left:23046;top:2259;" coordsize="9144,9144" path="m0,0l9144,0l9144,9144l0,9144l0,0">
                  <v:stroke weight="0pt" endcap="flat" joinstyle="miter" miterlimit="10" on="false" color="#000000" opacity="0"/>
                  <v:fill on="true" color="#000000"/>
                </v:shape>
                <v:shape id="Shape 66759" style="position:absolute;width:91;height:91;left:23076;top:2259;" coordsize="9144,9144" path="m0,0l9144,0l9144,9144l0,9144l0,0">
                  <v:stroke weight="0pt" endcap="flat" joinstyle="miter" miterlimit="10" on="false" color="#000000" opacity="0"/>
                  <v:fill on="true" color="#000000"/>
                </v:shape>
                <v:shape id="Shape 66760" style="position:absolute;width:33000;height:91;left:23137;top:2259;" coordsize="3300095,9144" path="m0,0l3300095,0l3300095,9144l0,9144l0,0">
                  <v:stroke weight="0pt" endcap="flat" joinstyle="miter" miterlimit="10" on="false" color="#000000" opacity="0"/>
                  <v:fill on="true" color="#000000"/>
                </v:shape>
              </v:group>
            </w:pict>
          </mc:Fallback>
        </mc:AlternateContent>
      </w:r>
      <w:r>
        <w:rPr>
          <w:sz w:val="20"/>
        </w:rPr>
        <w:t xml:space="preserve">Tabela 1. Dados clínicos, demográficos e perfil lipídico da amostra na primeira consulta Variáveis clínicas </w:t>
      </w:r>
    </w:p>
    <w:p w:rsidR="00306EA1" w:rsidRDefault="00863960">
      <w:pPr>
        <w:tabs>
          <w:tab w:val="center" w:pos="1697"/>
          <w:tab w:val="center" w:pos="7185"/>
        </w:tabs>
        <w:spacing w:after="104" w:line="259" w:lineRule="auto"/>
        <w:ind w:left="0" w:right="0" w:firstLine="0"/>
        <w:jc w:val="left"/>
      </w:pPr>
      <w:r>
        <w:rPr>
          <w:rFonts w:ascii="Calibri" w:eastAsia="Calibri" w:hAnsi="Calibri" w:cs="Calibri"/>
          <w:sz w:val="22"/>
        </w:rPr>
        <w:tab/>
      </w:r>
      <w:r>
        <w:rPr>
          <w:sz w:val="20"/>
        </w:rPr>
        <w:t xml:space="preserve">Idade (anos) </w:t>
      </w:r>
      <w:r>
        <w:rPr>
          <w:sz w:val="20"/>
        </w:rPr>
        <w:tab/>
        <w:t xml:space="preserve">46 [35,25 - 54]  </w:t>
      </w:r>
    </w:p>
    <w:p w:rsidR="00306EA1" w:rsidRDefault="00863960">
      <w:pPr>
        <w:tabs>
          <w:tab w:val="center" w:pos="1579"/>
          <w:tab w:val="center" w:pos="7185"/>
        </w:tabs>
        <w:spacing w:after="104" w:line="259" w:lineRule="auto"/>
        <w:ind w:left="0" w:right="0" w:firstLine="0"/>
        <w:jc w:val="left"/>
      </w:pPr>
      <w:r>
        <w:rPr>
          <w:rFonts w:ascii="Calibri" w:eastAsia="Calibri" w:hAnsi="Calibri" w:cs="Calibri"/>
          <w:sz w:val="22"/>
        </w:rPr>
        <w:lastRenderedPageBreak/>
        <w:tab/>
      </w:r>
      <w:r>
        <w:rPr>
          <w:sz w:val="20"/>
        </w:rPr>
        <w:t xml:space="preserve">Peso (Kg) </w:t>
      </w:r>
      <w:r>
        <w:rPr>
          <w:sz w:val="20"/>
        </w:rPr>
        <w:tab/>
        <w:t xml:space="preserve">88,4 [77,82 - 101,4] </w:t>
      </w:r>
    </w:p>
    <w:p w:rsidR="00306EA1" w:rsidRDefault="00863960">
      <w:pPr>
        <w:tabs>
          <w:tab w:val="center" w:pos="1679"/>
          <w:tab w:val="center" w:pos="7184"/>
        </w:tabs>
        <w:spacing w:after="104" w:line="259" w:lineRule="auto"/>
        <w:ind w:left="0" w:right="0" w:firstLine="0"/>
        <w:jc w:val="left"/>
      </w:pPr>
      <w:r>
        <w:rPr>
          <w:rFonts w:ascii="Calibri" w:eastAsia="Calibri" w:hAnsi="Calibri" w:cs="Calibri"/>
          <w:sz w:val="22"/>
        </w:rPr>
        <w:tab/>
      </w:r>
      <w:r>
        <w:rPr>
          <w:sz w:val="20"/>
        </w:rPr>
        <w:t xml:space="preserve">IMC (Kg/m²) </w:t>
      </w:r>
      <w:r>
        <w:rPr>
          <w:sz w:val="20"/>
        </w:rPr>
        <w:tab/>
        <w:t xml:space="preserve">35,97 [31,40 - 40,15] </w:t>
      </w:r>
    </w:p>
    <w:p w:rsidR="00306EA1" w:rsidRDefault="00863960">
      <w:pPr>
        <w:tabs>
          <w:tab w:val="center" w:pos="2497"/>
          <w:tab w:val="center" w:pos="7183"/>
        </w:tabs>
        <w:spacing w:after="104" w:line="259" w:lineRule="auto"/>
        <w:ind w:left="0" w:right="0" w:firstLine="0"/>
        <w:jc w:val="left"/>
      </w:pPr>
      <w:r>
        <w:rPr>
          <w:rFonts w:ascii="Calibri" w:eastAsia="Calibri" w:hAnsi="Calibri" w:cs="Calibri"/>
          <w:sz w:val="22"/>
        </w:rPr>
        <w:tab/>
      </w:r>
      <w:r>
        <w:rPr>
          <w:sz w:val="20"/>
        </w:rPr>
        <w:t xml:space="preserve">Circunferência abdominal (cm) </w:t>
      </w:r>
      <w:r>
        <w:rPr>
          <w:sz w:val="20"/>
        </w:rPr>
        <w:tab/>
        <w:t xml:space="preserve">108 [99 - </w:t>
      </w:r>
      <w:r>
        <w:rPr>
          <w:sz w:val="20"/>
        </w:rPr>
        <w:t xml:space="preserve">116] </w:t>
      </w:r>
    </w:p>
    <w:p w:rsidR="00306EA1" w:rsidRDefault="00863960">
      <w:pPr>
        <w:spacing w:after="97" w:line="259" w:lineRule="auto"/>
        <w:ind w:left="4236" w:right="0"/>
        <w:jc w:val="center"/>
      </w:pPr>
      <w:r>
        <w:rPr>
          <w:sz w:val="20"/>
        </w:rPr>
        <w:t xml:space="preserve">Branca: 24 (9,2)    </w:t>
      </w:r>
    </w:p>
    <w:p w:rsidR="00306EA1" w:rsidRDefault="00863960">
      <w:pPr>
        <w:tabs>
          <w:tab w:val="center" w:pos="1918"/>
          <w:tab w:val="center" w:pos="7184"/>
        </w:tabs>
        <w:spacing w:after="104" w:line="259" w:lineRule="auto"/>
        <w:ind w:left="0" w:right="0" w:firstLine="0"/>
        <w:jc w:val="left"/>
      </w:pPr>
      <w:r>
        <w:rPr>
          <w:rFonts w:ascii="Calibri" w:eastAsia="Calibri" w:hAnsi="Calibri" w:cs="Calibri"/>
          <w:sz w:val="22"/>
        </w:rPr>
        <w:tab/>
      </w:r>
      <w:r>
        <w:rPr>
          <w:sz w:val="20"/>
        </w:rPr>
        <w:t xml:space="preserve">Cor da pele n (%) </w:t>
      </w:r>
      <w:r>
        <w:rPr>
          <w:sz w:val="20"/>
        </w:rPr>
        <w:tab/>
        <w:t xml:space="preserve">Parda: 117 (45) </w:t>
      </w:r>
    </w:p>
    <w:p w:rsidR="00306EA1" w:rsidRDefault="00863960">
      <w:pPr>
        <w:spacing w:after="97" w:line="259" w:lineRule="auto"/>
        <w:ind w:left="4236" w:right="2"/>
        <w:jc w:val="center"/>
      </w:pPr>
      <w:r>
        <w:rPr>
          <w:sz w:val="20"/>
        </w:rPr>
        <w:t xml:space="preserve">Preta: 98 (37,7) </w:t>
      </w:r>
    </w:p>
    <w:p w:rsidR="00306EA1" w:rsidRDefault="00863960">
      <w:pPr>
        <w:spacing w:after="97" w:line="259" w:lineRule="auto"/>
        <w:ind w:left="4236" w:right="0"/>
        <w:jc w:val="center"/>
      </w:pPr>
      <w:r>
        <w:rPr>
          <w:sz w:val="20"/>
        </w:rPr>
        <w:t xml:space="preserve">Analfabeto: 4 (1,5)   </w:t>
      </w:r>
    </w:p>
    <w:p w:rsidR="00306EA1" w:rsidRDefault="00863960">
      <w:pPr>
        <w:spacing w:after="0" w:line="259" w:lineRule="auto"/>
        <w:ind w:left="5822" w:right="386"/>
        <w:jc w:val="left"/>
      </w:pPr>
      <w:r>
        <w:rPr>
          <w:sz w:val="20"/>
        </w:rPr>
        <w:t xml:space="preserve">Ensino Fundamental: 88 (33,8) </w:t>
      </w:r>
    </w:p>
    <w:p w:rsidR="00306EA1" w:rsidRDefault="00863960">
      <w:pPr>
        <w:spacing w:after="0" w:line="259" w:lineRule="auto"/>
        <w:ind w:left="1131" w:right="386"/>
        <w:jc w:val="left"/>
      </w:pPr>
      <w:r>
        <w:rPr>
          <w:sz w:val="20"/>
        </w:rPr>
        <w:t xml:space="preserve">Escolaridade n (%) </w:t>
      </w:r>
    </w:p>
    <w:p w:rsidR="00306EA1" w:rsidRDefault="00863960">
      <w:pPr>
        <w:spacing w:after="97" w:line="259" w:lineRule="auto"/>
        <w:ind w:left="4236" w:right="2"/>
        <w:jc w:val="center"/>
      </w:pPr>
      <w:r>
        <w:rPr>
          <w:sz w:val="20"/>
        </w:rPr>
        <w:t xml:space="preserve">Ensino Médio: 138 (53,1) </w:t>
      </w:r>
    </w:p>
    <w:p w:rsidR="00306EA1" w:rsidRDefault="00863960">
      <w:pPr>
        <w:spacing w:after="104" w:line="259" w:lineRule="auto"/>
        <w:ind w:left="6055" w:right="386"/>
        <w:jc w:val="left"/>
      </w:pPr>
      <w:r>
        <w:rPr>
          <w:sz w:val="20"/>
        </w:rPr>
        <w:t xml:space="preserve"> Ensino Superior: 12 (4,6) </w:t>
      </w:r>
    </w:p>
    <w:p w:rsidR="00306EA1" w:rsidRDefault="00863960">
      <w:pPr>
        <w:spacing w:after="0" w:line="259" w:lineRule="auto"/>
        <w:ind w:left="1131" w:right="386"/>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676961</wp:posOffset>
                </wp:positionH>
                <wp:positionV relativeFrom="paragraph">
                  <wp:posOffset>-10492</wp:posOffset>
                </wp:positionV>
                <wp:extent cx="5475173" cy="231648"/>
                <wp:effectExtent l="0" t="0" r="0" b="0"/>
                <wp:wrapNone/>
                <wp:docPr id="59840" name="Group 59840"/>
                <wp:cNvGraphicFramePr/>
                <a:graphic xmlns:a="http://schemas.openxmlformats.org/drawingml/2006/main">
                  <a:graphicData uri="http://schemas.microsoft.com/office/word/2010/wordprocessingGroup">
                    <wpg:wgp>
                      <wpg:cNvGrpSpPr/>
                      <wpg:grpSpPr>
                        <a:xfrm>
                          <a:off x="0" y="0"/>
                          <a:ext cx="5475173" cy="231648"/>
                          <a:chOff x="0" y="0"/>
                          <a:chExt cx="5475173" cy="231648"/>
                        </a:xfrm>
                      </wpg:grpSpPr>
                      <wps:wsp>
                        <wps:cNvPr id="66761" name="Shape 66761"/>
                        <wps:cNvSpPr/>
                        <wps:spPr>
                          <a:xfrm>
                            <a:off x="0" y="0"/>
                            <a:ext cx="5475097" cy="9144"/>
                          </a:xfrm>
                          <a:custGeom>
                            <a:avLst/>
                            <a:gdLst/>
                            <a:ahLst/>
                            <a:cxnLst/>
                            <a:rect l="0" t="0" r="0" b="0"/>
                            <a:pathLst>
                              <a:path w="5475097" h="9144">
                                <a:moveTo>
                                  <a:pt x="0" y="0"/>
                                </a:moveTo>
                                <a:lnTo>
                                  <a:pt x="5475097" y="0"/>
                                </a:lnTo>
                                <a:lnTo>
                                  <a:pt x="547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2" name="Shape 66762"/>
                        <wps:cNvSpPr/>
                        <wps:spPr>
                          <a:xfrm>
                            <a:off x="0" y="225552"/>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3" name="Shape 66763"/>
                        <wps:cNvSpPr/>
                        <wps:spPr>
                          <a:xfrm>
                            <a:off x="2298522"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4" name="Shape 66764"/>
                        <wps:cNvSpPr/>
                        <wps:spPr>
                          <a:xfrm>
                            <a:off x="2304618" y="225552"/>
                            <a:ext cx="3170555" cy="9144"/>
                          </a:xfrm>
                          <a:custGeom>
                            <a:avLst/>
                            <a:gdLst/>
                            <a:ahLst/>
                            <a:cxnLst/>
                            <a:rect l="0" t="0" r="0" b="0"/>
                            <a:pathLst>
                              <a:path w="3170555" h="9144">
                                <a:moveTo>
                                  <a:pt x="0" y="0"/>
                                </a:moveTo>
                                <a:lnTo>
                                  <a:pt x="3170555" y="0"/>
                                </a:lnTo>
                                <a:lnTo>
                                  <a:pt x="3170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840" style="width:431.116pt;height:18.24pt;position:absolute;z-index:-2147483631;mso-position-horizontal-relative:text;mso-position-horizontal:absolute;margin-left:53.304pt;mso-position-vertical-relative:text;margin-top:-0.826233pt;" coordsize="54751,2316">
                <v:shape id="Shape 66765" style="position:absolute;width:54750;height:91;left:0;top:0;" coordsize="5475097,9144" path="m0,0l5475097,0l5475097,9144l0,9144l0,0">
                  <v:stroke weight="0pt" endcap="flat" joinstyle="miter" miterlimit="10" on="false" color="#000000" opacity="0"/>
                  <v:fill on="true" color="#000000"/>
                </v:shape>
                <v:shape id="Shape 66766" style="position:absolute;width:22984;height:91;left:0;top:2255;" coordsize="2298446,9144" path="m0,0l2298446,0l2298446,9144l0,9144l0,0">
                  <v:stroke weight="0pt" endcap="flat" joinstyle="miter" miterlimit="10" on="false" color="#000000" opacity="0"/>
                  <v:fill on="true" color="#000000"/>
                </v:shape>
                <v:shape id="Shape 66767" style="position:absolute;width:91;height:91;left:22985;top:2255;" coordsize="9144,9144" path="m0,0l9144,0l9144,9144l0,9144l0,0">
                  <v:stroke weight="0pt" endcap="flat" joinstyle="miter" miterlimit="10" on="false" color="#000000" opacity="0"/>
                  <v:fill on="true" color="#000000"/>
                </v:shape>
                <v:shape id="Shape 66768" style="position:absolute;width:31705;height:91;left:23046;top:2255;" coordsize="3170555,9144" path="m0,0l3170555,0l3170555,9144l0,9144l0,0">
                  <v:stroke weight="0pt" endcap="flat" joinstyle="miter" miterlimit="10" on="false" color="#000000" opacity="0"/>
                  <v:fill on="true" color="#000000"/>
                </v:shape>
              </v:group>
            </w:pict>
          </mc:Fallback>
        </mc:AlternateContent>
      </w:r>
      <w:r>
        <w:rPr>
          <w:sz w:val="20"/>
        </w:rPr>
        <w:t xml:space="preserve">Tabela 1. Dados clínicos, demográficos e perfil lipídico da amostra na primeira consulta </w:t>
      </w:r>
    </w:p>
    <w:tbl>
      <w:tblPr>
        <w:tblStyle w:val="TableGrid"/>
        <w:tblW w:w="7300" w:type="dxa"/>
        <w:tblInd w:w="1136" w:type="dxa"/>
        <w:tblCellMar>
          <w:top w:w="0" w:type="dxa"/>
          <w:left w:w="0" w:type="dxa"/>
          <w:bottom w:w="0" w:type="dxa"/>
          <w:right w:w="0" w:type="dxa"/>
        </w:tblCellMar>
        <w:tblLook w:val="04A0" w:firstRow="1" w:lastRow="0" w:firstColumn="1" w:lastColumn="0" w:noHBand="0" w:noVBand="1"/>
      </w:tblPr>
      <w:tblGrid>
        <w:gridCol w:w="5175"/>
        <w:gridCol w:w="2125"/>
      </w:tblGrid>
      <w:tr w:rsidR="00306EA1">
        <w:trPr>
          <w:trHeight w:val="284"/>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 xml:space="preserve">Tensão </w:t>
            </w:r>
            <w:proofErr w:type="gramStart"/>
            <w:r>
              <w:rPr>
                <w:sz w:val="20"/>
              </w:rPr>
              <w:t>arterial Sistólica</w:t>
            </w:r>
            <w:proofErr w:type="gramEnd"/>
            <w:r>
              <w:rPr>
                <w:sz w:val="20"/>
              </w:rPr>
              <w:t xml:space="preserve"> (mmHg) </w:t>
            </w:r>
          </w:p>
        </w:tc>
        <w:tc>
          <w:tcPr>
            <w:tcW w:w="2125" w:type="dxa"/>
            <w:tcBorders>
              <w:top w:val="nil"/>
              <w:left w:val="nil"/>
              <w:bottom w:val="nil"/>
              <w:right w:val="nil"/>
            </w:tcBorders>
          </w:tcPr>
          <w:p w:rsidR="00306EA1" w:rsidRDefault="00863960">
            <w:pPr>
              <w:spacing w:after="0" w:line="259" w:lineRule="auto"/>
              <w:ind w:left="118" w:right="0" w:firstLine="0"/>
              <w:jc w:val="left"/>
            </w:pPr>
            <w:r>
              <w:rPr>
                <w:sz w:val="20"/>
              </w:rPr>
              <w:t xml:space="preserve">136,5 [125 - 151] </w:t>
            </w:r>
          </w:p>
        </w:tc>
      </w:tr>
      <w:tr w:rsidR="00306EA1">
        <w:trPr>
          <w:trHeight w:val="344"/>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 xml:space="preserve">Tensão </w:t>
            </w:r>
            <w:proofErr w:type="gramStart"/>
            <w:r>
              <w:rPr>
                <w:sz w:val="20"/>
              </w:rPr>
              <w:t>arterial Diastólica</w:t>
            </w:r>
            <w:proofErr w:type="gramEnd"/>
            <w:r>
              <w:rPr>
                <w:sz w:val="20"/>
              </w:rPr>
              <w:t xml:space="preserve"> (mmHg) </w:t>
            </w:r>
          </w:p>
        </w:tc>
        <w:tc>
          <w:tcPr>
            <w:tcW w:w="2125" w:type="dxa"/>
            <w:tcBorders>
              <w:top w:val="nil"/>
              <w:left w:val="nil"/>
              <w:bottom w:val="nil"/>
              <w:right w:val="nil"/>
            </w:tcBorders>
          </w:tcPr>
          <w:p w:rsidR="00306EA1" w:rsidRDefault="00863960">
            <w:pPr>
              <w:spacing w:after="0" w:line="259" w:lineRule="auto"/>
              <w:ind w:left="542" w:right="0" w:firstLine="0"/>
              <w:jc w:val="left"/>
            </w:pPr>
            <w:r>
              <w:rPr>
                <w:sz w:val="20"/>
              </w:rPr>
              <w:t xml:space="preserve">87 ± 12 </w:t>
            </w:r>
          </w:p>
        </w:tc>
      </w:tr>
      <w:tr w:rsidR="00306EA1">
        <w:trPr>
          <w:trHeight w:val="344"/>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 xml:space="preserve">Hemoglobina Glicada (%) </w:t>
            </w:r>
          </w:p>
        </w:tc>
        <w:tc>
          <w:tcPr>
            <w:tcW w:w="2125" w:type="dxa"/>
            <w:tcBorders>
              <w:top w:val="nil"/>
              <w:left w:val="nil"/>
              <w:bottom w:val="nil"/>
              <w:right w:val="nil"/>
            </w:tcBorders>
          </w:tcPr>
          <w:p w:rsidR="00306EA1" w:rsidRDefault="00863960">
            <w:pPr>
              <w:spacing w:after="0" w:line="259" w:lineRule="auto"/>
              <w:ind w:left="286" w:right="0" w:firstLine="0"/>
              <w:jc w:val="left"/>
            </w:pPr>
            <w:r>
              <w:rPr>
                <w:sz w:val="20"/>
              </w:rPr>
              <w:t xml:space="preserve">6,1 [5,4 - 6,8] </w:t>
            </w:r>
          </w:p>
        </w:tc>
      </w:tr>
      <w:tr w:rsidR="00306EA1">
        <w:trPr>
          <w:trHeight w:val="346"/>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Glicemia em Jejum (mg/</w:t>
            </w:r>
            <w:proofErr w:type="spellStart"/>
            <w:r>
              <w:rPr>
                <w:sz w:val="20"/>
              </w:rPr>
              <w:t>dL</w:t>
            </w:r>
            <w:proofErr w:type="spellEnd"/>
            <w:r>
              <w:rPr>
                <w:sz w:val="20"/>
              </w:rPr>
              <w:t xml:space="preserve">) </w:t>
            </w:r>
          </w:p>
        </w:tc>
        <w:tc>
          <w:tcPr>
            <w:tcW w:w="2125" w:type="dxa"/>
            <w:tcBorders>
              <w:top w:val="nil"/>
              <w:left w:val="nil"/>
              <w:bottom w:val="nil"/>
              <w:right w:val="nil"/>
            </w:tcBorders>
          </w:tcPr>
          <w:p w:rsidR="00306EA1" w:rsidRDefault="00863960">
            <w:pPr>
              <w:spacing w:after="0" w:line="259" w:lineRule="auto"/>
              <w:ind w:left="314" w:right="0" w:firstLine="0"/>
              <w:jc w:val="left"/>
            </w:pPr>
            <w:r>
              <w:rPr>
                <w:sz w:val="20"/>
              </w:rPr>
              <w:t xml:space="preserve">97 [89 - 108]  </w:t>
            </w:r>
          </w:p>
        </w:tc>
      </w:tr>
      <w:tr w:rsidR="00306EA1">
        <w:trPr>
          <w:trHeight w:val="346"/>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Colesterol Total (mg/</w:t>
            </w:r>
            <w:proofErr w:type="spellStart"/>
            <w:r>
              <w:rPr>
                <w:sz w:val="20"/>
              </w:rPr>
              <w:t>dL</w:t>
            </w:r>
            <w:proofErr w:type="spellEnd"/>
            <w:r>
              <w:rPr>
                <w:sz w:val="20"/>
              </w:rPr>
              <w:t xml:space="preserve">)  </w:t>
            </w:r>
          </w:p>
        </w:tc>
        <w:tc>
          <w:tcPr>
            <w:tcW w:w="2125" w:type="dxa"/>
            <w:tcBorders>
              <w:top w:val="nil"/>
              <w:left w:val="nil"/>
              <w:bottom w:val="nil"/>
              <w:right w:val="nil"/>
            </w:tcBorders>
          </w:tcPr>
          <w:p w:rsidR="00306EA1" w:rsidRDefault="00863960">
            <w:pPr>
              <w:spacing w:after="0" w:line="259" w:lineRule="auto"/>
              <w:ind w:left="62" w:right="0" w:firstLine="0"/>
              <w:jc w:val="left"/>
            </w:pPr>
            <w:r>
              <w:rPr>
                <w:sz w:val="20"/>
              </w:rPr>
              <w:t xml:space="preserve">192 [167 - 218,75] </w:t>
            </w:r>
          </w:p>
        </w:tc>
      </w:tr>
      <w:tr w:rsidR="00306EA1">
        <w:trPr>
          <w:trHeight w:val="344"/>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Triglicérides (mg/</w:t>
            </w:r>
            <w:proofErr w:type="spellStart"/>
            <w:r>
              <w:rPr>
                <w:sz w:val="20"/>
              </w:rPr>
              <w:t>dL</w:t>
            </w:r>
            <w:proofErr w:type="spellEnd"/>
            <w:r>
              <w:rPr>
                <w:sz w:val="20"/>
              </w:rPr>
              <w:t xml:space="preserve">)  </w:t>
            </w:r>
          </w:p>
        </w:tc>
        <w:tc>
          <w:tcPr>
            <w:tcW w:w="2125" w:type="dxa"/>
            <w:tcBorders>
              <w:top w:val="nil"/>
              <w:left w:val="nil"/>
              <w:bottom w:val="nil"/>
              <w:right w:val="nil"/>
            </w:tcBorders>
          </w:tcPr>
          <w:p w:rsidR="00306EA1" w:rsidRDefault="00863960">
            <w:pPr>
              <w:spacing w:after="0" w:line="259" w:lineRule="auto"/>
              <w:ind w:left="34" w:right="0" w:firstLine="0"/>
              <w:jc w:val="left"/>
            </w:pPr>
            <w:r>
              <w:rPr>
                <w:sz w:val="20"/>
              </w:rPr>
              <w:t xml:space="preserve">119 [87,25 - 163,5] </w:t>
            </w:r>
          </w:p>
        </w:tc>
      </w:tr>
      <w:tr w:rsidR="00306EA1">
        <w:trPr>
          <w:trHeight w:val="344"/>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LDL-colesterol (mg/</w:t>
            </w:r>
            <w:proofErr w:type="spellStart"/>
            <w:r>
              <w:rPr>
                <w:sz w:val="20"/>
              </w:rPr>
              <w:t>dL</w:t>
            </w:r>
            <w:proofErr w:type="spellEnd"/>
            <w:r>
              <w:rPr>
                <w:sz w:val="20"/>
              </w:rPr>
              <w:t xml:space="preserve">) </w:t>
            </w:r>
          </w:p>
        </w:tc>
        <w:tc>
          <w:tcPr>
            <w:tcW w:w="2125" w:type="dxa"/>
            <w:tcBorders>
              <w:top w:val="nil"/>
              <w:left w:val="nil"/>
              <w:bottom w:val="nil"/>
              <w:right w:val="nil"/>
            </w:tcBorders>
          </w:tcPr>
          <w:p w:rsidR="00306EA1" w:rsidRDefault="00863960">
            <w:pPr>
              <w:spacing w:after="0" w:line="259" w:lineRule="auto"/>
              <w:ind w:left="91" w:right="0" w:firstLine="0"/>
              <w:jc w:val="left"/>
            </w:pPr>
            <w:r>
              <w:rPr>
                <w:sz w:val="20"/>
              </w:rPr>
              <w:t xml:space="preserve">122,4 [99,4 - 145] </w:t>
            </w:r>
          </w:p>
        </w:tc>
      </w:tr>
      <w:tr w:rsidR="00306EA1">
        <w:trPr>
          <w:trHeight w:val="346"/>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HDL-colesterol (mg/</w:t>
            </w:r>
            <w:proofErr w:type="spellStart"/>
            <w:r>
              <w:rPr>
                <w:sz w:val="20"/>
              </w:rPr>
              <w:t>dL</w:t>
            </w:r>
            <w:proofErr w:type="spellEnd"/>
            <w:r>
              <w:rPr>
                <w:sz w:val="20"/>
              </w:rPr>
              <w:t xml:space="preserve">) </w:t>
            </w:r>
          </w:p>
        </w:tc>
        <w:tc>
          <w:tcPr>
            <w:tcW w:w="2125" w:type="dxa"/>
            <w:tcBorders>
              <w:top w:val="nil"/>
              <w:left w:val="nil"/>
              <w:bottom w:val="nil"/>
              <w:right w:val="nil"/>
            </w:tcBorders>
          </w:tcPr>
          <w:p w:rsidR="00306EA1" w:rsidRDefault="00863960">
            <w:pPr>
              <w:spacing w:after="0" w:line="259" w:lineRule="auto"/>
              <w:ind w:left="367" w:right="0" w:firstLine="0"/>
              <w:jc w:val="left"/>
            </w:pPr>
            <w:r>
              <w:rPr>
                <w:sz w:val="20"/>
              </w:rPr>
              <w:t xml:space="preserve">43 [37 - 51] </w:t>
            </w:r>
          </w:p>
        </w:tc>
      </w:tr>
      <w:tr w:rsidR="00306EA1">
        <w:trPr>
          <w:trHeight w:val="431"/>
        </w:trPr>
        <w:tc>
          <w:tcPr>
            <w:tcW w:w="5175" w:type="dxa"/>
            <w:tcBorders>
              <w:top w:val="nil"/>
              <w:left w:val="nil"/>
              <w:bottom w:val="nil"/>
              <w:right w:val="nil"/>
            </w:tcBorders>
          </w:tcPr>
          <w:p w:rsidR="00306EA1" w:rsidRDefault="00863960">
            <w:pPr>
              <w:spacing w:after="0" w:line="259" w:lineRule="auto"/>
              <w:ind w:left="0" w:right="0" w:firstLine="0"/>
              <w:jc w:val="left"/>
            </w:pPr>
            <w:r>
              <w:rPr>
                <w:sz w:val="20"/>
              </w:rPr>
              <w:t>Não HDL-colesterol (mg/</w:t>
            </w:r>
            <w:proofErr w:type="spellStart"/>
            <w:r>
              <w:rPr>
                <w:sz w:val="20"/>
              </w:rPr>
              <w:t>dL</w:t>
            </w:r>
            <w:proofErr w:type="spellEnd"/>
            <w:r>
              <w:rPr>
                <w:sz w:val="20"/>
              </w:rPr>
              <w:t xml:space="preserve">) </w:t>
            </w:r>
          </w:p>
        </w:tc>
        <w:tc>
          <w:tcPr>
            <w:tcW w:w="2125" w:type="dxa"/>
            <w:tcBorders>
              <w:top w:val="nil"/>
              <w:left w:val="nil"/>
              <w:bottom w:val="nil"/>
              <w:right w:val="nil"/>
            </w:tcBorders>
          </w:tcPr>
          <w:p w:rsidR="00306EA1" w:rsidRDefault="00863960">
            <w:pPr>
              <w:spacing w:after="0" w:line="259" w:lineRule="auto"/>
              <w:ind w:left="0" w:right="0" w:firstLine="0"/>
            </w:pPr>
            <w:r>
              <w:rPr>
                <w:sz w:val="20"/>
              </w:rPr>
              <w:t xml:space="preserve">145,5 [121,25 - 174,75] </w:t>
            </w:r>
          </w:p>
        </w:tc>
      </w:tr>
      <w:tr w:rsidR="00306EA1">
        <w:trPr>
          <w:trHeight w:val="369"/>
        </w:trPr>
        <w:tc>
          <w:tcPr>
            <w:tcW w:w="5175" w:type="dxa"/>
            <w:tcBorders>
              <w:top w:val="nil"/>
              <w:left w:val="nil"/>
              <w:bottom w:val="nil"/>
              <w:right w:val="nil"/>
            </w:tcBorders>
            <w:vAlign w:val="bottom"/>
          </w:tcPr>
          <w:p w:rsidR="00306EA1" w:rsidRDefault="00863960">
            <w:pPr>
              <w:spacing w:after="0" w:line="259" w:lineRule="auto"/>
              <w:ind w:left="0" w:right="0" w:firstLine="0"/>
              <w:jc w:val="left"/>
            </w:pPr>
            <w:r>
              <w:rPr>
                <w:sz w:val="20"/>
              </w:rPr>
              <w:t xml:space="preserve">Uso de </w:t>
            </w:r>
            <w:proofErr w:type="spellStart"/>
            <w:r>
              <w:rPr>
                <w:sz w:val="20"/>
              </w:rPr>
              <w:t>hipolipemiantes</w:t>
            </w:r>
            <w:proofErr w:type="spellEnd"/>
            <w:r>
              <w:rPr>
                <w:sz w:val="20"/>
              </w:rPr>
              <w:t xml:space="preserve"> n (%) </w:t>
            </w:r>
          </w:p>
        </w:tc>
        <w:tc>
          <w:tcPr>
            <w:tcW w:w="2125" w:type="dxa"/>
            <w:tcBorders>
              <w:top w:val="nil"/>
              <w:left w:val="nil"/>
              <w:bottom w:val="nil"/>
              <w:right w:val="nil"/>
            </w:tcBorders>
            <w:vAlign w:val="bottom"/>
          </w:tcPr>
          <w:p w:rsidR="00306EA1" w:rsidRDefault="00863960">
            <w:pPr>
              <w:spacing w:after="0" w:line="259" w:lineRule="auto"/>
              <w:ind w:left="0" w:right="59" w:firstLine="0"/>
              <w:jc w:val="center"/>
            </w:pPr>
            <w:r>
              <w:rPr>
                <w:sz w:val="20"/>
              </w:rPr>
              <w:t xml:space="preserve">Sim: 52 (20) </w:t>
            </w:r>
          </w:p>
        </w:tc>
      </w:tr>
    </w:tbl>
    <w:p w:rsidR="00306EA1" w:rsidRDefault="00863960">
      <w:pPr>
        <w:spacing w:after="7" w:line="259" w:lineRule="auto"/>
        <w:ind w:left="1052" w:right="0" w:firstLine="0"/>
        <w:jc w:val="left"/>
      </w:pPr>
      <w:r>
        <w:rPr>
          <w:rFonts w:ascii="Calibri" w:eastAsia="Calibri" w:hAnsi="Calibri" w:cs="Calibri"/>
          <w:noProof/>
          <w:sz w:val="22"/>
        </w:rPr>
        <mc:AlternateContent>
          <mc:Choice Requires="wpg">
            <w:drawing>
              <wp:inline distT="0" distB="0" distL="0" distR="0">
                <wp:extent cx="5623002" cy="6096"/>
                <wp:effectExtent l="0" t="0" r="0" b="0"/>
                <wp:docPr id="59842" name="Group 59842"/>
                <wp:cNvGraphicFramePr/>
                <a:graphic xmlns:a="http://schemas.openxmlformats.org/drawingml/2006/main">
                  <a:graphicData uri="http://schemas.microsoft.com/office/word/2010/wordprocessingGroup">
                    <wpg:wgp>
                      <wpg:cNvGrpSpPr/>
                      <wpg:grpSpPr>
                        <a:xfrm>
                          <a:off x="0" y="0"/>
                          <a:ext cx="5623002" cy="6096"/>
                          <a:chOff x="0" y="0"/>
                          <a:chExt cx="5623002" cy="6096"/>
                        </a:xfrm>
                      </wpg:grpSpPr>
                      <wps:wsp>
                        <wps:cNvPr id="66769" name="Shape 66769"/>
                        <wps:cNvSpPr/>
                        <wps:spPr>
                          <a:xfrm>
                            <a:off x="0" y="0"/>
                            <a:ext cx="2371598" cy="9144"/>
                          </a:xfrm>
                          <a:custGeom>
                            <a:avLst/>
                            <a:gdLst/>
                            <a:ahLst/>
                            <a:cxnLst/>
                            <a:rect l="0" t="0" r="0" b="0"/>
                            <a:pathLst>
                              <a:path w="2371598" h="9144">
                                <a:moveTo>
                                  <a:pt x="0" y="0"/>
                                </a:moveTo>
                                <a:lnTo>
                                  <a:pt x="2371598" y="0"/>
                                </a:lnTo>
                                <a:lnTo>
                                  <a:pt x="2371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0" name="Shape 66770"/>
                        <wps:cNvSpPr/>
                        <wps:spPr>
                          <a:xfrm>
                            <a:off x="23625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1" name="Shape 66771"/>
                        <wps:cNvSpPr/>
                        <wps:spPr>
                          <a:xfrm>
                            <a:off x="2368626" y="0"/>
                            <a:ext cx="3254375" cy="9144"/>
                          </a:xfrm>
                          <a:custGeom>
                            <a:avLst/>
                            <a:gdLst/>
                            <a:ahLst/>
                            <a:cxnLst/>
                            <a:rect l="0" t="0" r="0" b="0"/>
                            <a:pathLst>
                              <a:path w="3254375" h="9144">
                                <a:moveTo>
                                  <a:pt x="0" y="0"/>
                                </a:moveTo>
                                <a:lnTo>
                                  <a:pt x="3254375" y="0"/>
                                </a:lnTo>
                                <a:lnTo>
                                  <a:pt x="3254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842" style="width:442.756pt;height:0.47998pt;mso-position-horizontal-relative:char;mso-position-vertical-relative:line" coordsize="56230,60">
                <v:shape id="Shape 66772" style="position:absolute;width:23715;height:91;left:0;top:0;" coordsize="2371598,9144" path="m0,0l2371598,0l2371598,9144l0,9144l0,0">
                  <v:stroke weight="0pt" endcap="flat" joinstyle="miter" miterlimit="10" on="false" color="#000000" opacity="0"/>
                  <v:fill on="true" color="#000000"/>
                </v:shape>
                <v:shape id="Shape 66773" style="position:absolute;width:91;height:91;left:23625;top:0;" coordsize="9144,9144" path="m0,0l9144,0l9144,9144l0,9144l0,0">
                  <v:stroke weight="0pt" endcap="flat" joinstyle="miter" miterlimit="10" on="false" color="#000000" opacity="0"/>
                  <v:fill on="true" color="#000000"/>
                </v:shape>
                <v:shape id="Shape 66774" style="position:absolute;width:32543;height:91;left:23686;top:0;" coordsize="3254375,9144" path="m0,0l3254375,0l3254375,9144l0,9144l0,0">
                  <v:stroke weight="0pt" endcap="flat" joinstyle="miter" miterlimit="10" on="false" color="#000000" opacity="0"/>
                  <v:fill on="true" color="#000000"/>
                </v:shape>
              </v:group>
            </w:pict>
          </mc:Fallback>
        </mc:AlternateContent>
      </w:r>
    </w:p>
    <w:p w:rsidR="00306EA1" w:rsidRDefault="00863960">
      <w:pPr>
        <w:spacing w:after="279" w:line="259" w:lineRule="auto"/>
        <w:ind w:left="1131" w:right="386"/>
        <w:jc w:val="left"/>
      </w:pPr>
      <w:r>
        <w:rPr>
          <w:sz w:val="22"/>
        </w:rPr>
        <w:t xml:space="preserve"> </w:t>
      </w:r>
      <w:r>
        <w:rPr>
          <w:sz w:val="20"/>
        </w:rPr>
        <w:t>Fonte: próprio autor</w:t>
      </w:r>
      <w:r>
        <w:rPr>
          <w:rFonts w:ascii="Calibri" w:eastAsia="Calibri" w:hAnsi="Calibri" w:cs="Calibri"/>
          <w:b/>
          <w:sz w:val="20"/>
        </w:rPr>
        <w:t xml:space="preserve"> </w:t>
      </w:r>
    </w:p>
    <w:p w:rsidR="00306EA1" w:rsidRDefault="00863960">
      <w:pPr>
        <w:spacing w:after="117" w:line="259" w:lineRule="auto"/>
        <w:ind w:left="1061" w:right="0"/>
      </w:pPr>
      <w:r>
        <w:t xml:space="preserve">A avaliação do Risco Cardiovascular foi estratificada em Baixo, Intermediário, Alto e </w:t>
      </w:r>
    </w:p>
    <w:p w:rsidR="00306EA1" w:rsidRDefault="00863960">
      <w:pPr>
        <w:spacing w:after="115" w:line="259" w:lineRule="auto"/>
        <w:ind w:left="1061" w:right="0"/>
      </w:pPr>
      <w:r>
        <w:t xml:space="preserve">Muito alto, com base na atualização de 2020, da Sociedade Brasileira de Cardiologia. </w:t>
      </w:r>
    </w:p>
    <w:p w:rsidR="00306EA1" w:rsidRDefault="00863960">
      <w:pPr>
        <w:ind w:left="1061" w:right="0"/>
      </w:pPr>
      <w:r>
        <w:t xml:space="preserve">Dessa forma, foi observado que 22,8% da amostra apresentou risco Baixo, 27,2% Intermediário, 47,5% Alto e 2,5% Muito alto. GRÁFICO 1. </w:t>
      </w:r>
    </w:p>
    <w:p w:rsidR="00306EA1" w:rsidRDefault="00863960">
      <w:pPr>
        <w:spacing w:after="0" w:line="377" w:lineRule="auto"/>
        <w:ind w:left="1061" w:right="-11"/>
      </w:pPr>
      <w:r>
        <w:rPr>
          <w:b/>
          <w:sz w:val="22"/>
        </w:rPr>
        <w:t xml:space="preserve">GRÁFICO 1. Proporção </w:t>
      </w:r>
      <w:r>
        <w:rPr>
          <w:b/>
          <w:sz w:val="22"/>
        </w:rPr>
        <w:t xml:space="preserve">da estratificação de risco cardiovascular de mulheres com excesso de peso no do Ambulatório de Obesidade do Saúde </w:t>
      </w:r>
      <w:proofErr w:type="spellStart"/>
      <w:r>
        <w:rPr>
          <w:b/>
          <w:sz w:val="22"/>
        </w:rPr>
        <w:t>Bahiana</w:t>
      </w:r>
      <w:proofErr w:type="spellEnd"/>
      <w:r>
        <w:rPr>
          <w:b/>
          <w:sz w:val="22"/>
        </w:rPr>
        <w:t>, segundo a Sociedade Brasileira de Cardiologia (%)</w:t>
      </w:r>
      <w:r>
        <w:rPr>
          <w:b/>
        </w:rPr>
        <w:t xml:space="preserve">, de 2009 a 2022. </w:t>
      </w:r>
    </w:p>
    <w:p w:rsidR="00306EA1" w:rsidRDefault="00863960">
      <w:pPr>
        <w:spacing w:after="221" w:line="259" w:lineRule="auto"/>
        <w:ind w:left="2480" w:right="0" w:firstLine="0"/>
        <w:jc w:val="left"/>
      </w:pPr>
      <w:r>
        <w:rPr>
          <w:rFonts w:ascii="Calibri" w:eastAsia="Calibri" w:hAnsi="Calibri" w:cs="Calibri"/>
          <w:noProof/>
          <w:sz w:val="22"/>
        </w:rPr>
        <w:lastRenderedPageBreak/>
        <mc:AlternateContent>
          <mc:Choice Requires="wpg">
            <w:drawing>
              <wp:inline distT="0" distB="0" distL="0" distR="0">
                <wp:extent cx="4006774" cy="2625598"/>
                <wp:effectExtent l="0" t="0" r="0" b="0"/>
                <wp:docPr id="59843" name="Group 59843"/>
                <wp:cNvGraphicFramePr/>
                <a:graphic xmlns:a="http://schemas.openxmlformats.org/drawingml/2006/main">
                  <a:graphicData uri="http://schemas.microsoft.com/office/word/2010/wordprocessingGroup">
                    <wpg:wgp>
                      <wpg:cNvGrpSpPr/>
                      <wpg:grpSpPr>
                        <a:xfrm>
                          <a:off x="0" y="0"/>
                          <a:ext cx="4006774" cy="2625598"/>
                          <a:chOff x="0" y="0"/>
                          <a:chExt cx="4006774" cy="2625598"/>
                        </a:xfrm>
                      </wpg:grpSpPr>
                      <wps:wsp>
                        <wps:cNvPr id="4330" name="Rectangle 4330"/>
                        <wps:cNvSpPr/>
                        <wps:spPr>
                          <a:xfrm>
                            <a:off x="3964432" y="2149348"/>
                            <a:ext cx="56314" cy="226002"/>
                          </a:xfrm>
                          <a:prstGeom prst="rect">
                            <a:avLst/>
                          </a:prstGeom>
                          <a:ln>
                            <a:noFill/>
                          </a:ln>
                        </wps:spPr>
                        <wps:txbx>
                          <w:txbxContent>
                            <w:p w:rsidR="00306EA1" w:rsidRDefault="00863960">
                              <w:pPr>
                                <w:spacing w:after="160" w:line="259" w:lineRule="auto"/>
                                <w:ind w:left="0" w:right="0" w:firstLine="0"/>
                                <w:jc w:val="left"/>
                              </w:pPr>
                              <w:r>
                                <w:t xml:space="preserve"> </w:t>
                              </w:r>
                            </w:p>
                          </w:txbxContent>
                        </wps:txbx>
                        <wps:bodyPr horzOverflow="overflow" vert="horz" lIns="0" tIns="0" rIns="0" bIns="0" rtlCol="0">
                          <a:noAutofit/>
                        </wps:bodyPr>
                      </wps:wsp>
                      <wps:wsp>
                        <wps:cNvPr id="4331" name="Rectangle 4331"/>
                        <wps:cNvSpPr/>
                        <wps:spPr>
                          <a:xfrm>
                            <a:off x="1424813" y="2479119"/>
                            <a:ext cx="1479958" cy="187581"/>
                          </a:xfrm>
                          <a:prstGeom prst="rect">
                            <a:avLst/>
                          </a:prstGeom>
                          <a:ln>
                            <a:noFill/>
                          </a:ln>
                        </wps:spPr>
                        <wps:txbx>
                          <w:txbxContent>
                            <w:p w:rsidR="00306EA1" w:rsidRDefault="00863960">
                              <w:pPr>
                                <w:spacing w:after="160" w:line="259" w:lineRule="auto"/>
                                <w:ind w:left="0" w:right="0" w:firstLine="0"/>
                                <w:jc w:val="left"/>
                              </w:pPr>
                              <w:r>
                                <w:rPr>
                                  <w:sz w:val="20"/>
                                </w:rPr>
                                <w:t>Fonte: próprio autor</w:t>
                              </w:r>
                            </w:p>
                          </w:txbxContent>
                        </wps:txbx>
                        <wps:bodyPr horzOverflow="overflow" vert="horz" lIns="0" tIns="0" rIns="0" bIns="0" rtlCol="0">
                          <a:noAutofit/>
                        </wps:bodyPr>
                      </wps:wsp>
                      <wps:wsp>
                        <wps:cNvPr id="4332" name="Rectangle 4332"/>
                        <wps:cNvSpPr/>
                        <wps:spPr>
                          <a:xfrm>
                            <a:off x="2540635" y="2455672"/>
                            <a:ext cx="56314" cy="226002"/>
                          </a:xfrm>
                          <a:prstGeom prst="rect">
                            <a:avLst/>
                          </a:prstGeom>
                          <a:ln>
                            <a:noFill/>
                          </a:ln>
                        </wps:spPr>
                        <wps:txbx>
                          <w:txbxContent>
                            <w:p w:rsidR="00306EA1" w:rsidRDefault="00863960">
                              <w:pPr>
                                <w:spacing w:after="160" w:line="259" w:lineRule="auto"/>
                                <w:ind w:left="0" w:right="0" w:firstLine="0"/>
                                <w:jc w:val="left"/>
                              </w:pPr>
                              <w:r>
                                <w:t xml:space="preserve"> </w:t>
                              </w:r>
                            </w:p>
                          </w:txbxContent>
                        </wps:txbx>
                        <wps:bodyPr horzOverflow="overflow" vert="horz" lIns="0" tIns="0" rIns="0" bIns="0" rtlCol="0">
                          <a:noAutofit/>
                        </wps:bodyPr>
                      </wps:wsp>
                      <wps:wsp>
                        <wps:cNvPr id="4357" name="Shape 4357"/>
                        <wps:cNvSpPr/>
                        <wps:spPr>
                          <a:xfrm>
                            <a:off x="1981200" y="262509"/>
                            <a:ext cx="713232" cy="719963"/>
                          </a:xfrm>
                          <a:custGeom>
                            <a:avLst/>
                            <a:gdLst/>
                            <a:ahLst/>
                            <a:cxnLst/>
                            <a:rect l="0" t="0" r="0" b="0"/>
                            <a:pathLst>
                              <a:path w="713232" h="719963">
                                <a:moveTo>
                                  <a:pt x="0" y="0"/>
                                </a:moveTo>
                                <a:cubicBezTo>
                                  <a:pt x="359410" y="0"/>
                                  <a:pt x="663829" y="265049"/>
                                  <a:pt x="713232" y="621030"/>
                                </a:cubicBezTo>
                                <a:lnTo>
                                  <a:pt x="0" y="719963"/>
                                </a:lnTo>
                                <a:lnTo>
                                  <a:pt x="0"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358" name="Shape 4358"/>
                        <wps:cNvSpPr/>
                        <wps:spPr>
                          <a:xfrm>
                            <a:off x="1981200" y="262509"/>
                            <a:ext cx="713232" cy="719963"/>
                          </a:xfrm>
                          <a:custGeom>
                            <a:avLst/>
                            <a:gdLst/>
                            <a:ahLst/>
                            <a:cxnLst/>
                            <a:rect l="0" t="0" r="0" b="0"/>
                            <a:pathLst>
                              <a:path w="713232" h="719963">
                                <a:moveTo>
                                  <a:pt x="0" y="0"/>
                                </a:moveTo>
                                <a:cubicBezTo>
                                  <a:pt x="359410" y="0"/>
                                  <a:pt x="663829" y="265049"/>
                                  <a:pt x="713232" y="621030"/>
                                </a:cubicBezTo>
                                <a:lnTo>
                                  <a:pt x="0" y="71996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359" name="Shape 4359"/>
                        <wps:cNvSpPr/>
                        <wps:spPr>
                          <a:xfrm>
                            <a:off x="1980184" y="883539"/>
                            <a:ext cx="768858" cy="819023"/>
                          </a:xfrm>
                          <a:custGeom>
                            <a:avLst/>
                            <a:gdLst/>
                            <a:ahLst/>
                            <a:cxnLst/>
                            <a:rect l="0" t="0" r="0" b="0"/>
                            <a:pathLst>
                              <a:path w="768858" h="819023">
                                <a:moveTo>
                                  <a:pt x="714248" y="0"/>
                                </a:moveTo>
                                <a:cubicBezTo>
                                  <a:pt x="768858" y="393827"/>
                                  <a:pt x="494030" y="757428"/>
                                  <a:pt x="100076" y="812165"/>
                                </a:cubicBezTo>
                                <a:cubicBezTo>
                                  <a:pt x="66929" y="816737"/>
                                  <a:pt x="33528" y="819023"/>
                                  <a:pt x="0" y="819023"/>
                                </a:cubicBezTo>
                                <a:lnTo>
                                  <a:pt x="1016" y="98934"/>
                                </a:lnTo>
                                <a:lnTo>
                                  <a:pt x="714248" y="0"/>
                                </a:lnTo>
                                <a:close/>
                              </a:path>
                            </a:pathLst>
                          </a:custGeom>
                          <a:ln w="0" cap="flat">
                            <a:round/>
                          </a:ln>
                        </wps:spPr>
                        <wps:style>
                          <a:lnRef idx="0">
                            <a:srgbClr val="000000">
                              <a:alpha val="0"/>
                            </a:srgbClr>
                          </a:lnRef>
                          <a:fillRef idx="1">
                            <a:srgbClr val="558ED5"/>
                          </a:fillRef>
                          <a:effectRef idx="0">
                            <a:scrgbClr r="0" g="0" b="0"/>
                          </a:effectRef>
                          <a:fontRef idx="none"/>
                        </wps:style>
                        <wps:bodyPr/>
                      </wps:wsp>
                      <wps:wsp>
                        <wps:cNvPr id="4360" name="Shape 4360"/>
                        <wps:cNvSpPr/>
                        <wps:spPr>
                          <a:xfrm>
                            <a:off x="1980184" y="883539"/>
                            <a:ext cx="768858" cy="819023"/>
                          </a:xfrm>
                          <a:custGeom>
                            <a:avLst/>
                            <a:gdLst/>
                            <a:ahLst/>
                            <a:cxnLst/>
                            <a:rect l="0" t="0" r="0" b="0"/>
                            <a:pathLst>
                              <a:path w="768858" h="819023">
                                <a:moveTo>
                                  <a:pt x="714248" y="0"/>
                                </a:moveTo>
                                <a:cubicBezTo>
                                  <a:pt x="768858" y="393827"/>
                                  <a:pt x="494030" y="757428"/>
                                  <a:pt x="100076" y="812165"/>
                                </a:cubicBezTo>
                                <a:cubicBezTo>
                                  <a:pt x="66929" y="816737"/>
                                  <a:pt x="33528" y="819023"/>
                                  <a:pt x="0" y="819023"/>
                                </a:cubicBezTo>
                                <a:lnTo>
                                  <a:pt x="1016" y="98934"/>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361" name="Shape 4361"/>
                        <wps:cNvSpPr/>
                        <wps:spPr>
                          <a:xfrm>
                            <a:off x="1260729" y="271399"/>
                            <a:ext cx="720471" cy="1431163"/>
                          </a:xfrm>
                          <a:custGeom>
                            <a:avLst/>
                            <a:gdLst/>
                            <a:ahLst/>
                            <a:cxnLst/>
                            <a:rect l="0" t="0" r="0" b="0"/>
                            <a:pathLst>
                              <a:path w="720471" h="1431163">
                                <a:moveTo>
                                  <a:pt x="607822" y="0"/>
                                </a:moveTo>
                                <a:lnTo>
                                  <a:pt x="720471" y="711073"/>
                                </a:lnTo>
                                <a:lnTo>
                                  <a:pt x="719455" y="1431163"/>
                                </a:lnTo>
                                <a:cubicBezTo>
                                  <a:pt x="321818" y="1430528"/>
                                  <a:pt x="0" y="1107694"/>
                                  <a:pt x="508" y="710057"/>
                                </a:cubicBezTo>
                                <a:cubicBezTo>
                                  <a:pt x="1016" y="356362"/>
                                  <a:pt x="258445" y="55372"/>
                                  <a:pt x="607822" y="0"/>
                                </a:cubicBezTo>
                                <a:close/>
                              </a:path>
                            </a:pathLst>
                          </a:custGeom>
                          <a:ln w="0" cap="flat">
                            <a:round/>
                          </a:ln>
                        </wps:spPr>
                        <wps:style>
                          <a:lnRef idx="0">
                            <a:srgbClr val="000000">
                              <a:alpha val="0"/>
                            </a:srgbClr>
                          </a:lnRef>
                          <a:fillRef idx="1">
                            <a:srgbClr val="7030A0"/>
                          </a:fillRef>
                          <a:effectRef idx="0">
                            <a:scrgbClr r="0" g="0" b="0"/>
                          </a:effectRef>
                          <a:fontRef idx="none"/>
                        </wps:style>
                        <wps:bodyPr/>
                      </wps:wsp>
                      <wps:wsp>
                        <wps:cNvPr id="4362" name="Shape 4362"/>
                        <wps:cNvSpPr/>
                        <wps:spPr>
                          <a:xfrm>
                            <a:off x="1260729" y="271399"/>
                            <a:ext cx="720471" cy="1431163"/>
                          </a:xfrm>
                          <a:custGeom>
                            <a:avLst/>
                            <a:gdLst/>
                            <a:ahLst/>
                            <a:cxnLst/>
                            <a:rect l="0" t="0" r="0" b="0"/>
                            <a:pathLst>
                              <a:path w="720471" h="1431163">
                                <a:moveTo>
                                  <a:pt x="719455" y="1431163"/>
                                </a:moveTo>
                                <a:cubicBezTo>
                                  <a:pt x="321818" y="1430528"/>
                                  <a:pt x="0" y="1107694"/>
                                  <a:pt x="508" y="710057"/>
                                </a:cubicBezTo>
                                <a:cubicBezTo>
                                  <a:pt x="1016" y="356362"/>
                                  <a:pt x="258445" y="55372"/>
                                  <a:pt x="607822" y="0"/>
                                </a:cubicBezTo>
                                <a:lnTo>
                                  <a:pt x="720471" y="71107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363" name="Shape 4363"/>
                        <wps:cNvSpPr/>
                        <wps:spPr>
                          <a:xfrm>
                            <a:off x="1868551" y="262509"/>
                            <a:ext cx="112649" cy="719963"/>
                          </a:xfrm>
                          <a:custGeom>
                            <a:avLst/>
                            <a:gdLst/>
                            <a:ahLst/>
                            <a:cxnLst/>
                            <a:rect l="0" t="0" r="0" b="0"/>
                            <a:pathLst>
                              <a:path w="112649" h="719963">
                                <a:moveTo>
                                  <a:pt x="112649" y="0"/>
                                </a:moveTo>
                                <a:lnTo>
                                  <a:pt x="112649" y="719963"/>
                                </a:lnTo>
                                <a:lnTo>
                                  <a:pt x="0" y="8890"/>
                                </a:lnTo>
                                <a:cubicBezTo>
                                  <a:pt x="37338" y="3048"/>
                                  <a:pt x="74930" y="0"/>
                                  <a:pt x="112649" y="0"/>
                                </a:cubicBezTo>
                                <a:close/>
                              </a:path>
                            </a:pathLst>
                          </a:custGeom>
                          <a:ln w="0" cap="flat">
                            <a:round/>
                          </a:ln>
                        </wps:spPr>
                        <wps:style>
                          <a:lnRef idx="0">
                            <a:srgbClr val="000000">
                              <a:alpha val="0"/>
                            </a:srgbClr>
                          </a:lnRef>
                          <a:fillRef idx="1">
                            <a:srgbClr val="002060"/>
                          </a:fillRef>
                          <a:effectRef idx="0">
                            <a:scrgbClr r="0" g="0" b="0"/>
                          </a:effectRef>
                          <a:fontRef idx="none"/>
                        </wps:style>
                        <wps:bodyPr/>
                      </wps:wsp>
                      <wps:wsp>
                        <wps:cNvPr id="4364" name="Shape 4364"/>
                        <wps:cNvSpPr/>
                        <wps:spPr>
                          <a:xfrm>
                            <a:off x="1868551" y="262509"/>
                            <a:ext cx="112649" cy="719963"/>
                          </a:xfrm>
                          <a:custGeom>
                            <a:avLst/>
                            <a:gdLst/>
                            <a:ahLst/>
                            <a:cxnLst/>
                            <a:rect l="0" t="0" r="0" b="0"/>
                            <a:pathLst>
                              <a:path w="112649" h="719963">
                                <a:moveTo>
                                  <a:pt x="0" y="8890"/>
                                </a:moveTo>
                                <a:cubicBezTo>
                                  <a:pt x="37338" y="3048"/>
                                  <a:pt x="74930" y="0"/>
                                  <a:pt x="112649" y="0"/>
                                </a:cubicBezTo>
                                <a:lnTo>
                                  <a:pt x="112649" y="71996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59713" name="Rectangle 59713"/>
                        <wps:cNvSpPr/>
                        <wps:spPr>
                          <a:xfrm>
                            <a:off x="2519680" y="229616"/>
                            <a:ext cx="226030" cy="226001"/>
                          </a:xfrm>
                          <a:prstGeom prst="rect">
                            <a:avLst/>
                          </a:prstGeom>
                          <a:ln>
                            <a:noFill/>
                          </a:ln>
                        </wps:spPr>
                        <wps:txbx>
                          <w:txbxContent>
                            <w:p w:rsidR="00306EA1" w:rsidRDefault="00863960">
                              <w:pPr>
                                <w:spacing w:after="160" w:line="259" w:lineRule="auto"/>
                                <w:ind w:left="0" w:right="0" w:firstLine="0"/>
                                <w:jc w:val="left"/>
                              </w:pPr>
                              <w:r>
                                <w:t>22</w:t>
                              </w:r>
                            </w:p>
                          </w:txbxContent>
                        </wps:txbx>
                        <wps:bodyPr horzOverflow="overflow" vert="horz" lIns="0" tIns="0" rIns="0" bIns="0" rtlCol="0">
                          <a:noAutofit/>
                        </wps:bodyPr>
                      </wps:wsp>
                      <wps:wsp>
                        <wps:cNvPr id="59715" name="Rectangle 59715"/>
                        <wps:cNvSpPr/>
                        <wps:spPr>
                          <a:xfrm>
                            <a:off x="2690084" y="229616"/>
                            <a:ext cx="56306" cy="226001"/>
                          </a:xfrm>
                          <a:prstGeom prst="rect">
                            <a:avLst/>
                          </a:prstGeom>
                          <a:ln>
                            <a:noFill/>
                          </a:ln>
                        </wps:spPr>
                        <wps:txbx>
                          <w:txbxContent>
                            <w:p w:rsidR="00306EA1" w:rsidRDefault="00863960">
                              <w:pPr>
                                <w:spacing w:after="160" w:line="259" w:lineRule="auto"/>
                                <w:ind w:left="0" w:right="0" w:firstLine="0"/>
                                <w:jc w:val="left"/>
                              </w:pPr>
                              <w:r>
                                <w:t>,</w:t>
                              </w:r>
                            </w:p>
                          </w:txbxContent>
                        </wps:txbx>
                        <wps:bodyPr horzOverflow="overflow" vert="horz" lIns="0" tIns="0" rIns="0" bIns="0" rtlCol="0">
                          <a:noAutofit/>
                        </wps:bodyPr>
                      </wps:wsp>
                      <wps:wsp>
                        <wps:cNvPr id="59714" name="Rectangle 59714"/>
                        <wps:cNvSpPr/>
                        <wps:spPr>
                          <a:xfrm>
                            <a:off x="2732420" y="229616"/>
                            <a:ext cx="112711" cy="226001"/>
                          </a:xfrm>
                          <a:prstGeom prst="rect">
                            <a:avLst/>
                          </a:prstGeom>
                          <a:ln>
                            <a:noFill/>
                          </a:ln>
                        </wps:spPr>
                        <wps:txbx>
                          <w:txbxContent>
                            <w:p w:rsidR="00306EA1" w:rsidRDefault="00863960">
                              <w:pPr>
                                <w:spacing w:after="160" w:line="259" w:lineRule="auto"/>
                                <w:ind w:left="0" w:right="0" w:firstLine="0"/>
                                <w:jc w:val="left"/>
                              </w:pPr>
                              <w:r>
                                <w:t>8</w:t>
                              </w:r>
                            </w:p>
                          </w:txbxContent>
                        </wps:txbx>
                        <wps:bodyPr horzOverflow="overflow" vert="horz" lIns="0" tIns="0" rIns="0" bIns="0" rtlCol="0">
                          <a:noAutofit/>
                        </wps:bodyPr>
                      </wps:wsp>
                      <wps:wsp>
                        <wps:cNvPr id="59719" name="Rectangle 59719"/>
                        <wps:cNvSpPr/>
                        <wps:spPr>
                          <a:xfrm>
                            <a:off x="2593086" y="1486662"/>
                            <a:ext cx="226030" cy="226002"/>
                          </a:xfrm>
                          <a:prstGeom prst="rect">
                            <a:avLst/>
                          </a:prstGeom>
                          <a:ln>
                            <a:noFill/>
                          </a:ln>
                        </wps:spPr>
                        <wps:txbx>
                          <w:txbxContent>
                            <w:p w:rsidR="00306EA1" w:rsidRDefault="00863960">
                              <w:pPr>
                                <w:spacing w:after="160" w:line="259" w:lineRule="auto"/>
                                <w:ind w:left="0" w:right="0" w:firstLine="0"/>
                                <w:jc w:val="left"/>
                              </w:pPr>
                              <w:r>
                                <w:t>27</w:t>
                              </w:r>
                            </w:p>
                          </w:txbxContent>
                        </wps:txbx>
                        <wps:bodyPr horzOverflow="overflow" vert="horz" lIns="0" tIns="0" rIns="0" bIns="0" rtlCol="0">
                          <a:noAutofit/>
                        </wps:bodyPr>
                      </wps:wsp>
                      <wps:wsp>
                        <wps:cNvPr id="59721" name="Rectangle 59721"/>
                        <wps:cNvSpPr/>
                        <wps:spPr>
                          <a:xfrm>
                            <a:off x="2763490" y="1486662"/>
                            <a:ext cx="56306" cy="226002"/>
                          </a:xfrm>
                          <a:prstGeom prst="rect">
                            <a:avLst/>
                          </a:prstGeom>
                          <a:ln>
                            <a:noFill/>
                          </a:ln>
                        </wps:spPr>
                        <wps:txbx>
                          <w:txbxContent>
                            <w:p w:rsidR="00306EA1" w:rsidRDefault="00863960">
                              <w:pPr>
                                <w:spacing w:after="160" w:line="259" w:lineRule="auto"/>
                                <w:ind w:left="0" w:right="0" w:firstLine="0"/>
                                <w:jc w:val="left"/>
                              </w:pPr>
                              <w:r>
                                <w:t>,</w:t>
                              </w:r>
                            </w:p>
                          </w:txbxContent>
                        </wps:txbx>
                        <wps:bodyPr horzOverflow="overflow" vert="horz" lIns="0" tIns="0" rIns="0" bIns="0" rtlCol="0">
                          <a:noAutofit/>
                        </wps:bodyPr>
                      </wps:wsp>
                      <wps:wsp>
                        <wps:cNvPr id="59720" name="Rectangle 59720"/>
                        <wps:cNvSpPr/>
                        <wps:spPr>
                          <a:xfrm>
                            <a:off x="2805826" y="1486662"/>
                            <a:ext cx="112711" cy="226002"/>
                          </a:xfrm>
                          <a:prstGeom prst="rect">
                            <a:avLst/>
                          </a:prstGeom>
                          <a:ln>
                            <a:noFill/>
                          </a:ln>
                        </wps:spPr>
                        <wps:txbx>
                          <w:txbxContent>
                            <w:p w:rsidR="00306EA1" w:rsidRDefault="00863960">
                              <w:pPr>
                                <w:spacing w:after="160" w:line="259" w:lineRule="auto"/>
                                <w:ind w:left="0" w:right="0" w:firstLine="0"/>
                                <w:jc w:val="left"/>
                              </w:pPr>
                              <w:r>
                                <w:t>2</w:t>
                              </w:r>
                            </w:p>
                          </w:txbxContent>
                        </wps:txbx>
                        <wps:bodyPr horzOverflow="overflow" vert="horz" lIns="0" tIns="0" rIns="0" bIns="0" rtlCol="0">
                          <a:noAutofit/>
                        </wps:bodyPr>
                      </wps:wsp>
                      <wps:wsp>
                        <wps:cNvPr id="59716" name="Rectangle 59716"/>
                        <wps:cNvSpPr/>
                        <wps:spPr>
                          <a:xfrm>
                            <a:off x="887984" y="967867"/>
                            <a:ext cx="226030" cy="226002"/>
                          </a:xfrm>
                          <a:prstGeom prst="rect">
                            <a:avLst/>
                          </a:prstGeom>
                          <a:ln>
                            <a:noFill/>
                          </a:ln>
                        </wps:spPr>
                        <wps:txbx>
                          <w:txbxContent>
                            <w:p w:rsidR="00306EA1" w:rsidRDefault="00863960">
                              <w:pPr>
                                <w:spacing w:after="160" w:line="259" w:lineRule="auto"/>
                                <w:ind w:left="0" w:right="0" w:firstLine="0"/>
                                <w:jc w:val="left"/>
                              </w:pPr>
                              <w:r>
                                <w:t>47</w:t>
                              </w:r>
                            </w:p>
                          </w:txbxContent>
                        </wps:txbx>
                        <wps:bodyPr horzOverflow="overflow" vert="horz" lIns="0" tIns="0" rIns="0" bIns="0" rtlCol="0">
                          <a:noAutofit/>
                        </wps:bodyPr>
                      </wps:wsp>
                      <wps:wsp>
                        <wps:cNvPr id="59718" name="Rectangle 59718"/>
                        <wps:cNvSpPr/>
                        <wps:spPr>
                          <a:xfrm>
                            <a:off x="1058388" y="967867"/>
                            <a:ext cx="56306" cy="226002"/>
                          </a:xfrm>
                          <a:prstGeom prst="rect">
                            <a:avLst/>
                          </a:prstGeom>
                          <a:ln>
                            <a:noFill/>
                          </a:ln>
                        </wps:spPr>
                        <wps:txbx>
                          <w:txbxContent>
                            <w:p w:rsidR="00306EA1" w:rsidRDefault="00863960">
                              <w:pPr>
                                <w:spacing w:after="160" w:line="259" w:lineRule="auto"/>
                                <w:ind w:left="0" w:right="0" w:firstLine="0"/>
                                <w:jc w:val="left"/>
                              </w:pPr>
                              <w:r>
                                <w:t>,</w:t>
                              </w:r>
                            </w:p>
                          </w:txbxContent>
                        </wps:txbx>
                        <wps:bodyPr horzOverflow="overflow" vert="horz" lIns="0" tIns="0" rIns="0" bIns="0" rtlCol="0">
                          <a:noAutofit/>
                        </wps:bodyPr>
                      </wps:wsp>
                      <wps:wsp>
                        <wps:cNvPr id="59717" name="Rectangle 59717"/>
                        <wps:cNvSpPr/>
                        <wps:spPr>
                          <a:xfrm>
                            <a:off x="1100724" y="967867"/>
                            <a:ext cx="112711" cy="226002"/>
                          </a:xfrm>
                          <a:prstGeom prst="rect">
                            <a:avLst/>
                          </a:prstGeom>
                          <a:ln>
                            <a:noFill/>
                          </a:ln>
                        </wps:spPr>
                        <wps:txbx>
                          <w:txbxContent>
                            <w:p w:rsidR="00306EA1" w:rsidRDefault="00863960">
                              <w:pPr>
                                <w:spacing w:after="160" w:line="259" w:lineRule="auto"/>
                                <w:ind w:left="0" w:right="0" w:firstLine="0"/>
                                <w:jc w:val="left"/>
                              </w:pPr>
                              <w:r>
                                <w:t>5</w:t>
                              </w:r>
                            </w:p>
                          </w:txbxContent>
                        </wps:txbx>
                        <wps:bodyPr horzOverflow="overflow" vert="horz" lIns="0" tIns="0" rIns="0" bIns="0" rtlCol="0">
                          <a:noAutofit/>
                        </wps:bodyPr>
                      </wps:wsp>
                      <wps:wsp>
                        <wps:cNvPr id="59711" name="Rectangle 59711"/>
                        <wps:cNvSpPr/>
                        <wps:spPr>
                          <a:xfrm>
                            <a:off x="1908973" y="48006"/>
                            <a:ext cx="112717" cy="226001"/>
                          </a:xfrm>
                          <a:prstGeom prst="rect">
                            <a:avLst/>
                          </a:prstGeom>
                          <a:ln>
                            <a:noFill/>
                          </a:ln>
                        </wps:spPr>
                        <wps:txbx>
                          <w:txbxContent>
                            <w:p w:rsidR="00306EA1" w:rsidRDefault="00863960">
                              <w:pPr>
                                <w:spacing w:after="160" w:line="259" w:lineRule="auto"/>
                                <w:ind w:left="0" w:right="0" w:firstLine="0"/>
                                <w:jc w:val="left"/>
                              </w:pPr>
                              <w:r>
                                <w:t>5</w:t>
                              </w:r>
                            </w:p>
                          </w:txbxContent>
                        </wps:txbx>
                        <wps:bodyPr horzOverflow="overflow" vert="horz" lIns="0" tIns="0" rIns="0" bIns="0" rtlCol="0">
                          <a:noAutofit/>
                        </wps:bodyPr>
                      </wps:wsp>
                      <wps:wsp>
                        <wps:cNvPr id="59710" name="Rectangle 59710"/>
                        <wps:cNvSpPr/>
                        <wps:spPr>
                          <a:xfrm>
                            <a:off x="1781429" y="48006"/>
                            <a:ext cx="112717" cy="226001"/>
                          </a:xfrm>
                          <a:prstGeom prst="rect">
                            <a:avLst/>
                          </a:prstGeom>
                          <a:ln>
                            <a:noFill/>
                          </a:ln>
                        </wps:spPr>
                        <wps:txbx>
                          <w:txbxContent>
                            <w:p w:rsidR="00306EA1" w:rsidRDefault="00863960">
                              <w:pPr>
                                <w:spacing w:after="160" w:line="259" w:lineRule="auto"/>
                                <w:ind w:left="0" w:right="0" w:firstLine="0"/>
                                <w:jc w:val="left"/>
                              </w:pPr>
                              <w:r>
                                <w:t>2</w:t>
                              </w:r>
                            </w:p>
                          </w:txbxContent>
                        </wps:txbx>
                        <wps:bodyPr horzOverflow="overflow" vert="horz" lIns="0" tIns="0" rIns="0" bIns="0" rtlCol="0">
                          <a:noAutofit/>
                        </wps:bodyPr>
                      </wps:wsp>
                      <wps:wsp>
                        <wps:cNvPr id="59712" name="Rectangle 59712"/>
                        <wps:cNvSpPr/>
                        <wps:spPr>
                          <a:xfrm>
                            <a:off x="1866635" y="48006"/>
                            <a:ext cx="56309" cy="226001"/>
                          </a:xfrm>
                          <a:prstGeom prst="rect">
                            <a:avLst/>
                          </a:prstGeom>
                          <a:ln>
                            <a:noFill/>
                          </a:ln>
                        </wps:spPr>
                        <wps:txbx>
                          <w:txbxContent>
                            <w:p w:rsidR="00306EA1" w:rsidRDefault="00863960">
                              <w:pPr>
                                <w:spacing w:after="160" w:line="259" w:lineRule="auto"/>
                                <w:ind w:left="0" w:right="0" w:firstLine="0"/>
                                <w:jc w:val="left"/>
                              </w:pPr>
                              <w:r>
                                <w:t>,</w:t>
                              </w:r>
                            </w:p>
                          </w:txbxContent>
                        </wps:txbx>
                        <wps:bodyPr horzOverflow="overflow" vert="horz" lIns="0" tIns="0" rIns="0" bIns="0" rtlCol="0">
                          <a:noAutofit/>
                        </wps:bodyPr>
                      </wps:wsp>
                      <wps:wsp>
                        <wps:cNvPr id="66775" name="Shape 66775"/>
                        <wps:cNvSpPr/>
                        <wps:spPr>
                          <a:xfrm>
                            <a:off x="457073" y="2049088"/>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4370" name="Shape 4370"/>
                        <wps:cNvSpPr/>
                        <wps:spPr>
                          <a:xfrm>
                            <a:off x="457073" y="2049088"/>
                            <a:ext cx="76638" cy="76638"/>
                          </a:xfrm>
                          <a:custGeom>
                            <a:avLst/>
                            <a:gdLst/>
                            <a:ahLst/>
                            <a:cxnLst/>
                            <a:rect l="0" t="0" r="0" b="0"/>
                            <a:pathLst>
                              <a:path w="76638" h="76638">
                                <a:moveTo>
                                  <a:pt x="0" y="76638"/>
                                </a:moveTo>
                                <a:lnTo>
                                  <a:pt x="76638" y="76638"/>
                                </a:lnTo>
                                <a:lnTo>
                                  <a:pt x="76638"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371" name="Rectangle 4371"/>
                        <wps:cNvSpPr/>
                        <wps:spPr>
                          <a:xfrm>
                            <a:off x="567690" y="1999339"/>
                            <a:ext cx="508353" cy="226454"/>
                          </a:xfrm>
                          <a:prstGeom prst="rect">
                            <a:avLst/>
                          </a:prstGeom>
                          <a:ln>
                            <a:noFill/>
                          </a:ln>
                        </wps:spPr>
                        <wps:txbx>
                          <w:txbxContent>
                            <w:p w:rsidR="00306EA1" w:rsidRDefault="00863960">
                              <w:pPr>
                                <w:spacing w:after="160" w:line="259" w:lineRule="auto"/>
                                <w:ind w:left="0" w:right="0" w:firstLine="0"/>
                                <w:jc w:val="left"/>
                              </w:pPr>
                              <w:r>
                                <w:t>Baixo</w:t>
                              </w:r>
                            </w:p>
                          </w:txbxContent>
                        </wps:txbx>
                        <wps:bodyPr horzOverflow="overflow" vert="horz" lIns="0" tIns="0" rIns="0" bIns="0" rtlCol="0">
                          <a:noAutofit/>
                        </wps:bodyPr>
                      </wps:wsp>
                      <wps:wsp>
                        <wps:cNvPr id="66776" name="Shape 66776"/>
                        <wps:cNvSpPr/>
                        <wps:spPr>
                          <a:xfrm>
                            <a:off x="1103884" y="2049088"/>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558ED5"/>
                          </a:fillRef>
                          <a:effectRef idx="0">
                            <a:scrgbClr r="0" g="0" b="0"/>
                          </a:effectRef>
                          <a:fontRef idx="none"/>
                        </wps:style>
                        <wps:bodyPr/>
                      </wps:wsp>
                      <wps:wsp>
                        <wps:cNvPr id="4373" name="Shape 4373"/>
                        <wps:cNvSpPr/>
                        <wps:spPr>
                          <a:xfrm>
                            <a:off x="1103884" y="2049088"/>
                            <a:ext cx="76638" cy="76638"/>
                          </a:xfrm>
                          <a:custGeom>
                            <a:avLst/>
                            <a:gdLst/>
                            <a:ahLst/>
                            <a:cxnLst/>
                            <a:rect l="0" t="0" r="0" b="0"/>
                            <a:pathLst>
                              <a:path w="76638" h="76638">
                                <a:moveTo>
                                  <a:pt x="0" y="76638"/>
                                </a:moveTo>
                                <a:lnTo>
                                  <a:pt x="76638" y="76638"/>
                                </a:lnTo>
                                <a:lnTo>
                                  <a:pt x="76638"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374" name="Rectangle 4374"/>
                        <wps:cNvSpPr/>
                        <wps:spPr>
                          <a:xfrm>
                            <a:off x="1214755" y="1999339"/>
                            <a:ext cx="1183073" cy="226454"/>
                          </a:xfrm>
                          <a:prstGeom prst="rect">
                            <a:avLst/>
                          </a:prstGeom>
                          <a:ln>
                            <a:noFill/>
                          </a:ln>
                        </wps:spPr>
                        <wps:txbx>
                          <w:txbxContent>
                            <w:p w:rsidR="00306EA1" w:rsidRDefault="00863960">
                              <w:pPr>
                                <w:spacing w:after="160" w:line="259" w:lineRule="auto"/>
                                <w:ind w:left="0" w:right="0" w:firstLine="0"/>
                                <w:jc w:val="left"/>
                              </w:pPr>
                              <w:r>
                                <w:t>Intermediário</w:t>
                              </w:r>
                            </w:p>
                          </w:txbxContent>
                        </wps:txbx>
                        <wps:bodyPr horzOverflow="overflow" vert="horz" lIns="0" tIns="0" rIns="0" bIns="0" rtlCol="0">
                          <a:noAutofit/>
                        </wps:bodyPr>
                      </wps:wsp>
                      <wps:wsp>
                        <wps:cNvPr id="66777" name="Shape 66777"/>
                        <wps:cNvSpPr/>
                        <wps:spPr>
                          <a:xfrm>
                            <a:off x="2258949" y="2049088"/>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4376" name="Shape 4376"/>
                        <wps:cNvSpPr/>
                        <wps:spPr>
                          <a:xfrm>
                            <a:off x="2258949" y="2049088"/>
                            <a:ext cx="76638" cy="76638"/>
                          </a:xfrm>
                          <a:custGeom>
                            <a:avLst/>
                            <a:gdLst/>
                            <a:ahLst/>
                            <a:cxnLst/>
                            <a:rect l="0" t="0" r="0" b="0"/>
                            <a:pathLst>
                              <a:path w="76638" h="76638">
                                <a:moveTo>
                                  <a:pt x="0" y="76638"/>
                                </a:moveTo>
                                <a:lnTo>
                                  <a:pt x="76638" y="76638"/>
                                </a:lnTo>
                                <a:lnTo>
                                  <a:pt x="76638"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377" name="Rectangle 4377"/>
                        <wps:cNvSpPr/>
                        <wps:spPr>
                          <a:xfrm>
                            <a:off x="2369947" y="1999339"/>
                            <a:ext cx="349968" cy="226454"/>
                          </a:xfrm>
                          <a:prstGeom prst="rect">
                            <a:avLst/>
                          </a:prstGeom>
                          <a:ln>
                            <a:noFill/>
                          </a:ln>
                        </wps:spPr>
                        <wps:txbx>
                          <w:txbxContent>
                            <w:p w:rsidR="00306EA1" w:rsidRDefault="00863960">
                              <w:pPr>
                                <w:spacing w:after="160" w:line="259" w:lineRule="auto"/>
                                <w:ind w:left="0" w:right="0" w:firstLine="0"/>
                                <w:jc w:val="left"/>
                              </w:pPr>
                              <w:r>
                                <w:t>Alto</w:t>
                              </w:r>
                            </w:p>
                          </w:txbxContent>
                        </wps:txbx>
                        <wps:bodyPr horzOverflow="overflow" vert="horz" lIns="0" tIns="0" rIns="0" bIns="0" rtlCol="0">
                          <a:noAutofit/>
                        </wps:bodyPr>
                      </wps:wsp>
                      <wps:wsp>
                        <wps:cNvPr id="66778" name="Shape 66778"/>
                        <wps:cNvSpPr/>
                        <wps:spPr>
                          <a:xfrm>
                            <a:off x="2787142" y="2049088"/>
                            <a:ext cx="76638" cy="76638"/>
                          </a:xfrm>
                          <a:custGeom>
                            <a:avLst/>
                            <a:gdLst/>
                            <a:ahLst/>
                            <a:cxnLst/>
                            <a:rect l="0" t="0" r="0" b="0"/>
                            <a:pathLst>
                              <a:path w="76638" h="76638">
                                <a:moveTo>
                                  <a:pt x="0" y="0"/>
                                </a:moveTo>
                                <a:lnTo>
                                  <a:pt x="76638" y="0"/>
                                </a:lnTo>
                                <a:lnTo>
                                  <a:pt x="76638" y="76638"/>
                                </a:lnTo>
                                <a:lnTo>
                                  <a:pt x="0" y="76638"/>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4379" name="Shape 4379"/>
                        <wps:cNvSpPr/>
                        <wps:spPr>
                          <a:xfrm>
                            <a:off x="2787142" y="2049088"/>
                            <a:ext cx="76638" cy="76638"/>
                          </a:xfrm>
                          <a:custGeom>
                            <a:avLst/>
                            <a:gdLst/>
                            <a:ahLst/>
                            <a:cxnLst/>
                            <a:rect l="0" t="0" r="0" b="0"/>
                            <a:pathLst>
                              <a:path w="76638" h="76638">
                                <a:moveTo>
                                  <a:pt x="0" y="76638"/>
                                </a:moveTo>
                                <a:lnTo>
                                  <a:pt x="76638" y="76638"/>
                                </a:lnTo>
                                <a:lnTo>
                                  <a:pt x="76638"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380" name="Rectangle 4380"/>
                        <wps:cNvSpPr/>
                        <wps:spPr>
                          <a:xfrm>
                            <a:off x="2898140" y="1999339"/>
                            <a:ext cx="878427" cy="226454"/>
                          </a:xfrm>
                          <a:prstGeom prst="rect">
                            <a:avLst/>
                          </a:prstGeom>
                          <a:ln>
                            <a:noFill/>
                          </a:ln>
                        </wps:spPr>
                        <wps:txbx>
                          <w:txbxContent>
                            <w:p w:rsidR="00306EA1" w:rsidRDefault="00863960">
                              <w:pPr>
                                <w:spacing w:after="160" w:line="259" w:lineRule="auto"/>
                                <w:ind w:left="0" w:right="0" w:firstLine="0"/>
                                <w:jc w:val="left"/>
                              </w:pPr>
                              <w:r>
                                <w:t>Muito alto</w:t>
                              </w:r>
                            </w:p>
                          </w:txbxContent>
                        </wps:txbx>
                        <wps:bodyPr horzOverflow="overflow" vert="horz" lIns="0" tIns="0" rIns="0" bIns="0" rtlCol="0">
                          <a:noAutofit/>
                        </wps:bodyPr>
                      </wps:wsp>
                      <wps:wsp>
                        <wps:cNvPr id="4381" name="Shape 4381"/>
                        <wps:cNvSpPr/>
                        <wps:spPr>
                          <a:xfrm>
                            <a:off x="0" y="0"/>
                            <a:ext cx="3962400" cy="2286001"/>
                          </a:xfrm>
                          <a:custGeom>
                            <a:avLst/>
                            <a:gdLst/>
                            <a:ahLst/>
                            <a:cxnLst/>
                            <a:rect l="0" t="0" r="0" b="0"/>
                            <a:pathLst>
                              <a:path w="3962400" h="2286001">
                                <a:moveTo>
                                  <a:pt x="0" y="2286001"/>
                                </a:moveTo>
                                <a:lnTo>
                                  <a:pt x="3962400" y="2286001"/>
                                </a:lnTo>
                                <a:lnTo>
                                  <a:pt x="39624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843" style="width:315.494pt;height:206.74pt;mso-position-horizontal-relative:char;mso-position-vertical-relative:line" coordsize="40067,26255">
                <v:rect id="Rectangle 4330" style="position:absolute;width:563;height:2260;left:39644;top:21493;" filled="f" stroked="f">
                  <v:textbox inset="0,0,0,0">
                    <w:txbxContent>
                      <w:p>
                        <w:pPr>
                          <w:spacing w:before="0" w:after="160" w:line="259" w:lineRule="auto"/>
                          <w:ind w:left="0" w:right="0" w:firstLine="0"/>
                          <w:jc w:val="left"/>
                        </w:pPr>
                        <w:r>
                          <w:rPr/>
                          <w:t xml:space="preserve"> </w:t>
                        </w:r>
                      </w:p>
                    </w:txbxContent>
                  </v:textbox>
                </v:rect>
                <v:rect id="Rectangle 4331" style="position:absolute;width:14799;height:1875;left:14248;top:24791;" filled="f" stroked="f">
                  <v:textbox inset="0,0,0,0">
                    <w:txbxContent>
                      <w:p>
                        <w:pPr>
                          <w:spacing w:before="0" w:after="160" w:line="259" w:lineRule="auto"/>
                          <w:ind w:left="0" w:right="0" w:firstLine="0"/>
                          <w:jc w:val="left"/>
                        </w:pPr>
                        <w:r>
                          <w:rPr>
                            <w:sz w:val="20"/>
                          </w:rPr>
                          <w:t xml:space="preserve">Fonte: próprio autor</w:t>
                        </w:r>
                      </w:p>
                    </w:txbxContent>
                  </v:textbox>
                </v:rect>
                <v:rect id="Rectangle 4332" style="position:absolute;width:563;height:2260;left:25406;top:24556;" filled="f" stroked="f">
                  <v:textbox inset="0,0,0,0">
                    <w:txbxContent>
                      <w:p>
                        <w:pPr>
                          <w:spacing w:before="0" w:after="160" w:line="259" w:lineRule="auto"/>
                          <w:ind w:left="0" w:right="0" w:firstLine="0"/>
                          <w:jc w:val="left"/>
                        </w:pPr>
                        <w:r>
                          <w:rPr/>
                          <w:t xml:space="preserve"> </w:t>
                        </w:r>
                      </w:p>
                    </w:txbxContent>
                  </v:textbox>
                </v:rect>
                <v:shape id="Shape 4357" style="position:absolute;width:7132;height:7199;left:19812;top:2625;" coordsize="713232,719963" path="m0,0c359410,0,663829,265049,713232,621030l0,719963l0,0x">
                  <v:stroke weight="0pt" endcap="flat" joinstyle="miter" miterlimit="10" on="false" color="#000000" opacity="0"/>
                  <v:fill on="true" color="#d9d9d9"/>
                </v:shape>
                <v:shape id="Shape 4358" style="position:absolute;width:7132;height:7199;left:19812;top:2625;" coordsize="713232,719963" path="m0,0c359410,0,663829,265049,713232,621030l0,719963x">
                  <v:stroke weight="1.5pt" endcap="flat" joinstyle="round" on="true" color="#ffffff"/>
                  <v:fill on="false" color="#000000" opacity="0"/>
                </v:shape>
                <v:shape id="Shape 4359" style="position:absolute;width:7688;height:8190;left:19801;top:8835;" coordsize="768858,819023" path="m714248,0c768858,393827,494030,757428,100076,812165c66929,816737,33528,819023,0,819023l1016,98934l714248,0x">
                  <v:stroke weight="0pt" endcap="flat" joinstyle="round" on="false" color="#000000" opacity="0"/>
                  <v:fill on="true" color="#558ed5"/>
                </v:shape>
                <v:shape id="Shape 4360" style="position:absolute;width:7688;height:8190;left:19801;top:8835;" coordsize="768858,819023" path="m714248,0c768858,393827,494030,757428,100076,812165c66929,816737,33528,819023,0,819023l1016,98934x">
                  <v:stroke weight="1.5pt" endcap="flat" joinstyle="round" on="true" color="#ffffff"/>
                  <v:fill on="false" color="#000000" opacity="0"/>
                </v:shape>
                <v:shape id="Shape 4361" style="position:absolute;width:7204;height:14311;left:12607;top:2713;" coordsize="720471,1431163" path="m607822,0l720471,711073l719455,1431163c321818,1430528,0,1107694,508,710057c1016,356362,258445,55372,607822,0x">
                  <v:stroke weight="0pt" endcap="flat" joinstyle="round" on="false" color="#000000" opacity="0"/>
                  <v:fill on="true" color="#7030a0"/>
                </v:shape>
                <v:shape id="Shape 4362" style="position:absolute;width:7204;height:14311;left:12607;top:2713;" coordsize="720471,1431163" path="m719455,1431163c321818,1430528,0,1107694,508,710057c1016,356362,258445,55372,607822,0l720471,711073x">
                  <v:stroke weight="1.5pt" endcap="flat" joinstyle="round" on="true" color="#ffffff"/>
                  <v:fill on="false" color="#000000" opacity="0"/>
                </v:shape>
                <v:shape id="Shape 4363" style="position:absolute;width:1126;height:7199;left:18685;top:2625;" coordsize="112649,719963" path="m112649,0l112649,719963l0,8890c37338,3048,74930,0,112649,0x">
                  <v:stroke weight="0pt" endcap="flat" joinstyle="round" on="false" color="#000000" opacity="0"/>
                  <v:fill on="true" color="#002060"/>
                </v:shape>
                <v:shape id="Shape 4364" style="position:absolute;width:1126;height:7199;left:18685;top:2625;" coordsize="112649,719963" path="m0,8890c37338,3048,74930,0,112649,0l112649,719963x">
                  <v:stroke weight="1.5pt" endcap="flat" joinstyle="round" on="true" color="#ffffff"/>
                  <v:fill on="false" color="#000000" opacity="0"/>
                </v:shape>
                <v:rect id="Rectangle 59713" style="position:absolute;width:2260;height:2260;left:25196;top:2296;" filled="f" stroked="f">
                  <v:textbox inset="0,0,0,0">
                    <w:txbxContent>
                      <w:p>
                        <w:pPr>
                          <w:spacing w:before="0" w:after="160" w:line="259" w:lineRule="auto"/>
                          <w:ind w:left="0" w:right="0" w:firstLine="0"/>
                          <w:jc w:val="left"/>
                        </w:pPr>
                        <w:r>
                          <w:rPr/>
                          <w:t xml:space="preserve">22</w:t>
                        </w:r>
                      </w:p>
                    </w:txbxContent>
                  </v:textbox>
                </v:rect>
                <v:rect id="Rectangle 59715" style="position:absolute;width:563;height:2260;left:26900;top:2296;" filled="f" stroked="f">
                  <v:textbox inset="0,0,0,0">
                    <w:txbxContent>
                      <w:p>
                        <w:pPr>
                          <w:spacing w:before="0" w:after="160" w:line="259" w:lineRule="auto"/>
                          <w:ind w:left="0" w:right="0" w:firstLine="0"/>
                          <w:jc w:val="left"/>
                        </w:pPr>
                        <w:r>
                          <w:rPr/>
                          <w:t xml:space="preserve">,</w:t>
                        </w:r>
                      </w:p>
                    </w:txbxContent>
                  </v:textbox>
                </v:rect>
                <v:rect id="Rectangle 59714" style="position:absolute;width:1127;height:2260;left:27324;top:2296;" filled="f" stroked="f">
                  <v:textbox inset="0,0,0,0">
                    <w:txbxContent>
                      <w:p>
                        <w:pPr>
                          <w:spacing w:before="0" w:after="160" w:line="259" w:lineRule="auto"/>
                          <w:ind w:left="0" w:right="0" w:firstLine="0"/>
                          <w:jc w:val="left"/>
                        </w:pPr>
                        <w:r>
                          <w:rPr/>
                          <w:t xml:space="preserve">8</w:t>
                        </w:r>
                      </w:p>
                    </w:txbxContent>
                  </v:textbox>
                </v:rect>
                <v:rect id="Rectangle 59719" style="position:absolute;width:2260;height:2260;left:25930;top:14866;" filled="f" stroked="f">
                  <v:textbox inset="0,0,0,0">
                    <w:txbxContent>
                      <w:p>
                        <w:pPr>
                          <w:spacing w:before="0" w:after="160" w:line="259" w:lineRule="auto"/>
                          <w:ind w:left="0" w:right="0" w:firstLine="0"/>
                          <w:jc w:val="left"/>
                        </w:pPr>
                        <w:r>
                          <w:rPr/>
                          <w:t xml:space="preserve">27</w:t>
                        </w:r>
                      </w:p>
                    </w:txbxContent>
                  </v:textbox>
                </v:rect>
                <v:rect id="Rectangle 59721" style="position:absolute;width:563;height:2260;left:27634;top:14866;" filled="f" stroked="f">
                  <v:textbox inset="0,0,0,0">
                    <w:txbxContent>
                      <w:p>
                        <w:pPr>
                          <w:spacing w:before="0" w:after="160" w:line="259" w:lineRule="auto"/>
                          <w:ind w:left="0" w:right="0" w:firstLine="0"/>
                          <w:jc w:val="left"/>
                        </w:pPr>
                        <w:r>
                          <w:rPr/>
                          <w:t xml:space="preserve">,</w:t>
                        </w:r>
                      </w:p>
                    </w:txbxContent>
                  </v:textbox>
                </v:rect>
                <v:rect id="Rectangle 59720" style="position:absolute;width:1127;height:2260;left:28058;top:14866;" filled="f" stroked="f">
                  <v:textbox inset="0,0,0,0">
                    <w:txbxContent>
                      <w:p>
                        <w:pPr>
                          <w:spacing w:before="0" w:after="160" w:line="259" w:lineRule="auto"/>
                          <w:ind w:left="0" w:right="0" w:firstLine="0"/>
                          <w:jc w:val="left"/>
                        </w:pPr>
                        <w:r>
                          <w:rPr/>
                          <w:t xml:space="preserve">2</w:t>
                        </w:r>
                      </w:p>
                    </w:txbxContent>
                  </v:textbox>
                </v:rect>
                <v:rect id="Rectangle 59716" style="position:absolute;width:2260;height:2260;left:8879;top:9678;" filled="f" stroked="f">
                  <v:textbox inset="0,0,0,0">
                    <w:txbxContent>
                      <w:p>
                        <w:pPr>
                          <w:spacing w:before="0" w:after="160" w:line="259" w:lineRule="auto"/>
                          <w:ind w:left="0" w:right="0" w:firstLine="0"/>
                          <w:jc w:val="left"/>
                        </w:pPr>
                        <w:r>
                          <w:rPr/>
                          <w:t xml:space="preserve">47</w:t>
                        </w:r>
                      </w:p>
                    </w:txbxContent>
                  </v:textbox>
                </v:rect>
                <v:rect id="Rectangle 59718" style="position:absolute;width:563;height:2260;left:10583;top:9678;" filled="f" stroked="f">
                  <v:textbox inset="0,0,0,0">
                    <w:txbxContent>
                      <w:p>
                        <w:pPr>
                          <w:spacing w:before="0" w:after="160" w:line="259" w:lineRule="auto"/>
                          <w:ind w:left="0" w:right="0" w:firstLine="0"/>
                          <w:jc w:val="left"/>
                        </w:pPr>
                        <w:r>
                          <w:rPr/>
                          <w:t xml:space="preserve">,</w:t>
                        </w:r>
                      </w:p>
                    </w:txbxContent>
                  </v:textbox>
                </v:rect>
                <v:rect id="Rectangle 59717" style="position:absolute;width:1127;height:2260;left:11007;top:9678;" filled="f" stroked="f">
                  <v:textbox inset="0,0,0,0">
                    <w:txbxContent>
                      <w:p>
                        <w:pPr>
                          <w:spacing w:before="0" w:after="160" w:line="259" w:lineRule="auto"/>
                          <w:ind w:left="0" w:right="0" w:firstLine="0"/>
                          <w:jc w:val="left"/>
                        </w:pPr>
                        <w:r>
                          <w:rPr/>
                          <w:t xml:space="preserve">5</w:t>
                        </w:r>
                      </w:p>
                    </w:txbxContent>
                  </v:textbox>
                </v:rect>
                <v:rect id="Rectangle 59711" style="position:absolute;width:1127;height:2260;left:19089;top:480;" filled="f" stroked="f">
                  <v:textbox inset="0,0,0,0">
                    <w:txbxContent>
                      <w:p>
                        <w:pPr>
                          <w:spacing w:before="0" w:after="160" w:line="259" w:lineRule="auto"/>
                          <w:ind w:left="0" w:right="0" w:firstLine="0"/>
                          <w:jc w:val="left"/>
                        </w:pPr>
                        <w:r>
                          <w:rPr/>
                          <w:t xml:space="preserve">5</w:t>
                        </w:r>
                      </w:p>
                    </w:txbxContent>
                  </v:textbox>
                </v:rect>
                <v:rect id="Rectangle 59710" style="position:absolute;width:1127;height:2260;left:17814;top:480;" filled="f" stroked="f">
                  <v:textbox inset="0,0,0,0">
                    <w:txbxContent>
                      <w:p>
                        <w:pPr>
                          <w:spacing w:before="0" w:after="160" w:line="259" w:lineRule="auto"/>
                          <w:ind w:left="0" w:right="0" w:firstLine="0"/>
                          <w:jc w:val="left"/>
                        </w:pPr>
                        <w:r>
                          <w:rPr/>
                          <w:t xml:space="preserve">2</w:t>
                        </w:r>
                      </w:p>
                    </w:txbxContent>
                  </v:textbox>
                </v:rect>
                <v:rect id="Rectangle 59712" style="position:absolute;width:563;height:2260;left:18666;top:480;" filled="f" stroked="f">
                  <v:textbox inset="0,0,0,0">
                    <w:txbxContent>
                      <w:p>
                        <w:pPr>
                          <w:spacing w:before="0" w:after="160" w:line="259" w:lineRule="auto"/>
                          <w:ind w:left="0" w:right="0" w:firstLine="0"/>
                          <w:jc w:val="left"/>
                        </w:pPr>
                        <w:r>
                          <w:rPr/>
                          <w:t xml:space="preserve">,</w:t>
                        </w:r>
                      </w:p>
                    </w:txbxContent>
                  </v:textbox>
                </v:rect>
                <v:shape id="Shape 66779" style="position:absolute;width:766;height:766;left:4570;top:20490;" coordsize="76638,76638" path="m0,0l76638,0l76638,76638l0,76638l0,0">
                  <v:stroke weight="0pt" endcap="flat" joinstyle="round" on="false" color="#000000" opacity="0"/>
                  <v:fill on="true" color="#d9d9d9"/>
                </v:shape>
                <v:shape id="Shape 4370" style="position:absolute;width:766;height:766;left:4570;top:20490;" coordsize="76638,76638" path="m0,76638l76638,76638l76638,0l0,0x">
                  <v:stroke weight="1.5pt" endcap="flat" joinstyle="round" on="true" color="#ffffff"/>
                  <v:fill on="false" color="#000000" opacity="0"/>
                </v:shape>
                <v:rect id="Rectangle 4371" style="position:absolute;width:5083;height:2264;left:5676;top:19993;" filled="f" stroked="f">
                  <v:textbox inset="0,0,0,0">
                    <w:txbxContent>
                      <w:p>
                        <w:pPr>
                          <w:spacing w:before="0" w:after="160" w:line="259" w:lineRule="auto"/>
                          <w:ind w:left="0" w:right="0" w:firstLine="0"/>
                          <w:jc w:val="left"/>
                        </w:pPr>
                        <w:r>
                          <w:rPr>
                            <w:sz w:val="24"/>
                          </w:rPr>
                          <w:t xml:space="preserve">Baixo</w:t>
                        </w:r>
                      </w:p>
                    </w:txbxContent>
                  </v:textbox>
                </v:rect>
                <v:shape id="Shape 66780" style="position:absolute;width:766;height:766;left:11038;top:20490;" coordsize="76638,76638" path="m0,0l76638,0l76638,76638l0,76638l0,0">
                  <v:stroke weight="0pt" endcap="flat" joinstyle="round" on="false" color="#000000" opacity="0"/>
                  <v:fill on="true" color="#558ed5"/>
                </v:shape>
                <v:shape id="Shape 4373" style="position:absolute;width:766;height:766;left:11038;top:20490;" coordsize="76638,76638" path="m0,76638l76638,76638l76638,0l0,0x">
                  <v:stroke weight="1.5pt" endcap="flat" joinstyle="round" on="true" color="#ffffff"/>
                  <v:fill on="false" color="#000000" opacity="0"/>
                </v:shape>
                <v:rect id="Rectangle 4374" style="position:absolute;width:11830;height:2264;left:12147;top:19993;" filled="f" stroked="f">
                  <v:textbox inset="0,0,0,0">
                    <w:txbxContent>
                      <w:p>
                        <w:pPr>
                          <w:spacing w:before="0" w:after="160" w:line="259" w:lineRule="auto"/>
                          <w:ind w:left="0" w:right="0" w:firstLine="0"/>
                          <w:jc w:val="left"/>
                        </w:pPr>
                        <w:r>
                          <w:rPr>
                            <w:sz w:val="24"/>
                          </w:rPr>
                          <w:t xml:space="preserve">Intermediário</w:t>
                        </w:r>
                      </w:p>
                    </w:txbxContent>
                  </v:textbox>
                </v:rect>
                <v:shape id="Shape 66781" style="position:absolute;width:766;height:766;left:22589;top:20490;" coordsize="76638,76638" path="m0,0l76638,0l76638,76638l0,76638l0,0">
                  <v:stroke weight="0pt" endcap="flat" joinstyle="round" on="false" color="#000000" opacity="0"/>
                  <v:fill on="true" color="#7030a0"/>
                </v:shape>
                <v:shape id="Shape 4376" style="position:absolute;width:766;height:766;left:22589;top:20490;" coordsize="76638,76638" path="m0,76638l76638,76638l76638,0l0,0x">
                  <v:stroke weight="1.5pt" endcap="flat" joinstyle="round" on="true" color="#ffffff"/>
                  <v:fill on="false" color="#000000" opacity="0"/>
                </v:shape>
                <v:rect id="Rectangle 4377" style="position:absolute;width:3499;height:2264;left:23699;top:19993;" filled="f" stroked="f">
                  <v:textbox inset="0,0,0,0">
                    <w:txbxContent>
                      <w:p>
                        <w:pPr>
                          <w:spacing w:before="0" w:after="160" w:line="259" w:lineRule="auto"/>
                          <w:ind w:left="0" w:right="0" w:firstLine="0"/>
                          <w:jc w:val="left"/>
                        </w:pPr>
                        <w:r>
                          <w:rPr>
                            <w:sz w:val="24"/>
                          </w:rPr>
                          <w:t xml:space="preserve">Alto</w:t>
                        </w:r>
                      </w:p>
                    </w:txbxContent>
                  </v:textbox>
                </v:rect>
                <v:shape id="Shape 66782" style="position:absolute;width:766;height:766;left:27871;top:20490;" coordsize="76638,76638" path="m0,0l76638,0l76638,76638l0,76638l0,0">
                  <v:stroke weight="0pt" endcap="flat" joinstyle="round" on="false" color="#000000" opacity="0"/>
                  <v:fill on="true" color="#002060"/>
                </v:shape>
                <v:shape id="Shape 4379" style="position:absolute;width:766;height:766;left:27871;top:20490;" coordsize="76638,76638" path="m0,76638l76638,76638l76638,0l0,0x">
                  <v:stroke weight="1.5pt" endcap="flat" joinstyle="round" on="true" color="#ffffff"/>
                  <v:fill on="false" color="#000000" opacity="0"/>
                </v:shape>
                <v:rect id="Rectangle 4380" style="position:absolute;width:8784;height:2264;left:28981;top:19993;" filled="f" stroked="f">
                  <v:textbox inset="0,0,0,0">
                    <w:txbxContent>
                      <w:p>
                        <w:pPr>
                          <w:spacing w:before="0" w:after="160" w:line="259" w:lineRule="auto"/>
                          <w:ind w:left="0" w:right="0" w:firstLine="0"/>
                          <w:jc w:val="left"/>
                        </w:pPr>
                        <w:r>
                          <w:rPr>
                            <w:sz w:val="24"/>
                          </w:rPr>
                          <w:t xml:space="preserve">Muito alto</w:t>
                        </w:r>
                      </w:p>
                    </w:txbxContent>
                  </v:textbox>
                </v:rect>
                <v:shape id="Shape 4381" style="position:absolute;width:39624;height:22860;left:0;top:0;" coordsize="3962400,2286001" path="m0,2286001l3962400,2286001l3962400,0l0,0x">
                  <v:stroke weight="0.75pt" endcap="flat" joinstyle="round" on="true" color="#d9d9d9"/>
                  <v:fill on="false" color="#000000" opacity="0"/>
                </v:shape>
              </v:group>
            </w:pict>
          </mc:Fallback>
        </mc:AlternateContent>
      </w:r>
    </w:p>
    <w:p w:rsidR="00306EA1" w:rsidRDefault="00863960">
      <w:pPr>
        <w:ind w:left="1061" w:right="0"/>
      </w:pPr>
      <w:r>
        <w:t xml:space="preserve">Sobre a frequência do uso de </w:t>
      </w:r>
      <w:proofErr w:type="spellStart"/>
      <w:r>
        <w:t>hipolipemiantes</w:t>
      </w:r>
      <w:proofErr w:type="spellEnd"/>
      <w:r>
        <w:t xml:space="preserve"> nessa população, foi observado que, 20,3% das pacientes estavam em uso de algum </w:t>
      </w:r>
      <w:proofErr w:type="spellStart"/>
      <w:r>
        <w:t>hipolipemiantes</w:t>
      </w:r>
      <w:proofErr w:type="spellEnd"/>
      <w:r>
        <w:t xml:space="preserve"> (estatina e/ou </w:t>
      </w:r>
      <w:proofErr w:type="spellStart"/>
      <w:r>
        <w:t>fibrato</w:t>
      </w:r>
      <w:proofErr w:type="spellEnd"/>
      <w:r>
        <w:t xml:space="preserve">) </w:t>
      </w:r>
      <w:r>
        <w:t xml:space="preserve">no momento do primeiro atendimento, enquanto 79,7% não. É válido ressaltar que as pacientes que estavam em uso de estatina foram consideradas com hipercolesterolemia e aquelas que estavam em uso de </w:t>
      </w:r>
      <w:proofErr w:type="spellStart"/>
      <w:r>
        <w:t>fibratos</w:t>
      </w:r>
      <w:proofErr w:type="spellEnd"/>
      <w:r>
        <w:t xml:space="preserve"> foram consideradas com hipertrigliceridemia. </w:t>
      </w:r>
    </w:p>
    <w:p w:rsidR="00306EA1" w:rsidRDefault="00863960">
      <w:pPr>
        <w:ind w:left="1061" w:right="0"/>
      </w:pPr>
      <w:r>
        <w:t>Des</w:t>
      </w:r>
      <w:r>
        <w:t>sa forma, foi possível observar que 140 pacientes (55,3%) apresentaram algum tipo de dislipidemia. Dentre esses, foi possível observar predominância da Hipercolesterolemia, com 26,1% dos pacientes, seguida da hipertrigliceridemia, com 15% dos pacientes. Po</w:t>
      </w:r>
      <w:r>
        <w:t xml:space="preserve">r fim, 14,2% das pacientes apresentaram dislipidemia mista, demonstrando alteração em ambos os exames. GRÁFICO 2. </w:t>
      </w:r>
    </w:p>
    <w:p w:rsidR="00306EA1" w:rsidRDefault="00863960">
      <w:pPr>
        <w:spacing w:after="0" w:line="377" w:lineRule="auto"/>
        <w:ind w:left="1061" w:right="-11"/>
      </w:pPr>
      <w:r>
        <w:rPr>
          <w:b/>
          <w:sz w:val="22"/>
        </w:rPr>
        <w:t xml:space="preserve">GRÁFICO 2. Prevalência dos tipos de dislipidemia em mulheres com excesso de peso no Ambulatório de Obesidade do Saúde </w:t>
      </w:r>
      <w:proofErr w:type="spellStart"/>
      <w:r>
        <w:rPr>
          <w:b/>
          <w:sz w:val="22"/>
        </w:rPr>
        <w:t>Bahiana</w:t>
      </w:r>
      <w:proofErr w:type="spellEnd"/>
      <w:r>
        <w:rPr>
          <w:b/>
          <w:sz w:val="22"/>
        </w:rPr>
        <w:t>, na cidade de S</w:t>
      </w:r>
      <w:r>
        <w:rPr>
          <w:b/>
          <w:sz w:val="22"/>
        </w:rPr>
        <w:t>alvador – Bahia, entre os anos de 2009 e 2022. (%)</w:t>
      </w:r>
      <w:r>
        <w:t xml:space="preserve">.  </w:t>
      </w:r>
    </w:p>
    <w:p w:rsidR="00306EA1" w:rsidRDefault="00863960">
      <w:pPr>
        <w:spacing w:after="224" w:line="259" w:lineRule="auto"/>
        <w:ind w:left="2225" w:right="0" w:firstLine="0"/>
        <w:jc w:val="left"/>
      </w:pPr>
      <w:r>
        <w:rPr>
          <w:rFonts w:ascii="Calibri" w:eastAsia="Calibri" w:hAnsi="Calibri" w:cs="Calibri"/>
          <w:noProof/>
          <w:sz w:val="22"/>
        </w:rPr>
        <w:lastRenderedPageBreak/>
        <mc:AlternateContent>
          <mc:Choice Requires="wpg">
            <w:drawing>
              <wp:inline distT="0" distB="0" distL="0" distR="0">
                <wp:extent cx="4330243" cy="2890456"/>
                <wp:effectExtent l="0" t="0" r="0" b="0"/>
                <wp:docPr id="57569" name="Group 57569"/>
                <wp:cNvGraphicFramePr/>
                <a:graphic xmlns:a="http://schemas.openxmlformats.org/drawingml/2006/main">
                  <a:graphicData uri="http://schemas.microsoft.com/office/word/2010/wordprocessingGroup">
                    <wpg:wgp>
                      <wpg:cNvGrpSpPr/>
                      <wpg:grpSpPr>
                        <a:xfrm>
                          <a:off x="0" y="0"/>
                          <a:ext cx="4330243" cy="2890456"/>
                          <a:chOff x="0" y="0"/>
                          <a:chExt cx="4330243" cy="2890456"/>
                        </a:xfrm>
                      </wpg:grpSpPr>
                      <wps:wsp>
                        <wps:cNvPr id="4493" name="Rectangle 4493"/>
                        <wps:cNvSpPr/>
                        <wps:spPr>
                          <a:xfrm>
                            <a:off x="4287901" y="2415731"/>
                            <a:ext cx="56314" cy="226001"/>
                          </a:xfrm>
                          <a:prstGeom prst="rect">
                            <a:avLst/>
                          </a:prstGeom>
                          <a:ln>
                            <a:noFill/>
                          </a:ln>
                        </wps:spPr>
                        <wps:txbx>
                          <w:txbxContent>
                            <w:p w:rsidR="00306EA1" w:rsidRDefault="00863960">
                              <w:pPr>
                                <w:spacing w:after="160" w:line="259" w:lineRule="auto"/>
                                <w:ind w:left="0" w:right="0" w:firstLine="0"/>
                                <w:jc w:val="left"/>
                              </w:pPr>
                              <w:r>
                                <w:t xml:space="preserve"> </w:t>
                              </w:r>
                            </w:p>
                          </w:txbxContent>
                        </wps:txbx>
                        <wps:bodyPr horzOverflow="overflow" vert="horz" lIns="0" tIns="0" rIns="0" bIns="0" rtlCol="0">
                          <a:noAutofit/>
                        </wps:bodyPr>
                      </wps:wsp>
                      <wps:wsp>
                        <wps:cNvPr id="4494" name="Rectangle 4494"/>
                        <wps:cNvSpPr/>
                        <wps:spPr>
                          <a:xfrm>
                            <a:off x="1586738" y="2743978"/>
                            <a:ext cx="1479958" cy="187581"/>
                          </a:xfrm>
                          <a:prstGeom prst="rect">
                            <a:avLst/>
                          </a:prstGeom>
                          <a:ln>
                            <a:noFill/>
                          </a:ln>
                        </wps:spPr>
                        <wps:txbx>
                          <w:txbxContent>
                            <w:p w:rsidR="00306EA1" w:rsidRDefault="00863960">
                              <w:pPr>
                                <w:spacing w:after="160" w:line="259" w:lineRule="auto"/>
                                <w:ind w:left="0" w:right="0" w:firstLine="0"/>
                                <w:jc w:val="left"/>
                              </w:pPr>
                              <w:r>
                                <w:rPr>
                                  <w:sz w:val="20"/>
                                </w:rPr>
                                <w:t>Fonte: próprio autor</w:t>
                              </w:r>
                            </w:p>
                          </w:txbxContent>
                        </wps:txbx>
                        <wps:bodyPr horzOverflow="overflow" vert="horz" lIns="0" tIns="0" rIns="0" bIns="0" rtlCol="0">
                          <a:noAutofit/>
                        </wps:bodyPr>
                      </wps:wsp>
                      <wps:wsp>
                        <wps:cNvPr id="4495" name="Rectangle 4495"/>
                        <wps:cNvSpPr/>
                        <wps:spPr>
                          <a:xfrm>
                            <a:off x="2702560" y="2720531"/>
                            <a:ext cx="56314" cy="226001"/>
                          </a:xfrm>
                          <a:prstGeom prst="rect">
                            <a:avLst/>
                          </a:prstGeom>
                          <a:ln>
                            <a:noFill/>
                          </a:ln>
                        </wps:spPr>
                        <wps:txbx>
                          <w:txbxContent>
                            <w:p w:rsidR="00306EA1" w:rsidRDefault="00863960">
                              <w:pPr>
                                <w:spacing w:after="160" w:line="259" w:lineRule="auto"/>
                                <w:ind w:left="0" w:right="0" w:firstLine="0"/>
                                <w:jc w:val="left"/>
                              </w:pPr>
                              <w:r>
                                <w:t xml:space="preserve"> </w:t>
                              </w:r>
                            </w:p>
                          </w:txbxContent>
                        </wps:txbx>
                        <wps:bodyPr horzOverflow="overflow" vert="horz" lIns="0" tIns="0" rIns="0" bIns="0" rtlCol="0">
                          <a:noAutofit/>
                        </wps:bodyPr>
                      </wps:wsp>
                      <wps:wsp>
                        <wps:cNvPr id="4567" name="Shape 4567"/>
                        <wps:cNvSpPr/>
                        <wps:spPr>
                          <a:xfrm>
                            <a:off x="2139950" y="266764"/>
                            <a:ext cx="750951" cy="1459865"/>
                          </a:xfrm>
                          <a:custGeom>
                            <a:avLst/>
                            <a:gdLst/>
                            <a:ahLst/>
                            <a:cxnLst/>
                            <a:rect l="0" t="0" r="0" b="0"/>
                            <a:pathLst>
                              <a:path w="750951" h="1459865">
                                <a:moveTo>
                                  <a:pt x="0" y="0"/>
                                </a:moveTo>
                                <a:cubicBezTo>
                                  <a:pt x="414782" y="0"/>
                                  <a:pt x="750951" y="336169"/>
                                  <a:pt x="750951" y="750824"/>
                                </a:cubicBezTo>
                                <a:cubicBezTo>
                                  <a:pt x="750951" y="1070229"/>
                                  <a:pt x="548767" y="1354709"/>
                                  <a:pt x="247142" y="1459865"/>
                                </a:cubicBezTo>
                                <a:lnTo>
                                  <a:pt x="0" y="750824"/>
                                </a:lnTo>
                                <a:lnTo>
                                  <a:pt x="0"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4568" name="Shape 4568"/>
                        <wps:cNvSpPr/>
                        <wps:spPr>
                          <a:xfrm>
                            <a:off x="2139950" y="266764"/>
                            <a:ext cx="750951" cy="1459865"/>
                          </a:xfrm>
                          <a:custGeom>
                            <a:avLst/>
                            <a:gdLst/>
                            <a:ahLst/>
                            <a:cxnLst/>
                            <a:rect l="0" t="0" r="0" b="0"/>
                            <a:pathLst>
                              <a:path w="750951" h="1459865">
                                <a:moveTo>
                                  <a:pt x="0" y="0"/>
                                </a:moveTo>
                                <a:cubicBezTo>
                                  <a:pt x="414782" y="0"/>
                                  <a:pt x="750951" y="336169"/>
                                  <a:pt x="750951" y="750824"/>
                                </a:cubicBezTo>
                                <a:cubicBezTo>
                                  <a:pt x="750951" y="1070229"/>
                                  <a:pt x="548767" y="1354709"/>
                                  <a:pt x="247142" y="1459865"/>
                                </a:cubicBezTo>
                                <a:lnTo>
                                  <a:pt x="0" y="750824"/>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569" name="Shape 4569"/>
                        <wps:cNvSpPr/>
                        <wps:spPr>
                          <a:xfrm>
                            <a:off x="1415796" y="1017588"/>
                            <a:ext cx="971296" cy="845439"/>
                          </a:xfrm>
                          <a:custGeom>
                            <a:avLst/>
                            <a:gdLst/>
                            <a:ahLst/>
                            <a:cxnLst/>
                            <a:rect l="0" t="0" r="0" b="0"/>
                            <a:pathLst>
                              <a:path w="971296" h="845439">
                                <a:moveTo>
                                  <a:pt x="724154" y="0"/>
                                </a:moveTo>
                                <a:lnTo>
                                  <a:pt x="971296" y="709041"/>
                                </a:lnTo>
                                <a:cubicBezTo>
                                  <a:pt x="579628" y="845439"/>
                                  <a:pt x="151638" y="638683"/>
                                  <a:pt x="15240" y="247015"/>
                                </a:cubicBezTo>
                                <a:cubicBezTo>
                                  <a:pt x="9525" y="230886"/>
                                  <a:pt x="4445" y="214630"/>
                                  <a:pt x="0" y="198120"/>
                                </a:cubicBezTo>
                                <a:lnTo>
                                  <a:pt x="724154" y="0"/>
                                </a:lnTo>
                                <a:close/>
                              </a:path>
                            </a:pathLst>
                          </a:custGeom>
                          <a:ln w="0" cap="flat">
                            <a:round/>
                          </a:ln>
                        </wps:spPr>
                        <wps:style>
                          <a:lnRef idx="0">
                            <a:srgbClr val="000000">
                              <a:alpha val="0"/>
                            </a:srgbClr>
                          </a:lnRef>
                          <a:fillRef idx="1">
                            <a:srgbClr val="2E75B6"/>
                          </a:fillRef>
                          <a:effectRef idx="0">
                            <a:scrgbClr r="0" g="0" b="0"/>
                          </a:effectRef>
                          <a:fontRef idx="none"/>
                        </wps:style>
                        <wps:bodyPr/>
                      </wps:wsp>
                      <wps:wsp>
                        <wps:cNvPr id="4570" name="Shape 4570"/>
                        <wps:cNvSpPr/>
                        <wps:spPr>
                          <a:xfrm>
                            <a:off x="1415796" y="1017588"/>
                            <a:ext cx="971296" cy="845439"/>
                          </a:xfrm>
                          <a:custGeom>
                            <a:avLst/>
                            <a:gdLst/>
                            <a:ahLst/>
                            <a:cxnLst/>
                            <a:rect l="0" t="0" r="0" b="0"/>
                            <a:pathLst>
                              <a:path w="971296" h="845439">
                                <a:moveTo>
                                  <a:pt x="971296" y="709041"/>
                                </a:moveTo>
                                <a:cubicBezTo>
                                  <a:pt x="579628" y="845439"/>
                                  <a:pt x="151638" y="638683"/>
                                  <a:pt x="15240" y="247015"/>
                                </a:cubicBezTo>
                                <a:cubicBezTo>
                                  <a:pt x="9525" y="230886"/>
                                  <a:pt x="4445" y="214630"/>
                                  <a:pt x="0" y="198120"/>
                                </a:cubicBezTo>
                                <a:lnTo>
                                  <a:pt x="724154"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571" name="Shape 4571"/>
                        <wps:cNvSpPr/>
                        <wps:spPr>
                          <a:xfrm>
                            <a:off x="1352296" y="547434"/>
                            <a:ext cx="787654" cy="668274"/>
                          </a:xfrm>
                          <a:custGeom>
                            <a:avLst/>
                            <a:gdLst/>
                            <a:ahLst/>
                            <a:cxnLst/>
                            <a:rect l="0" t="0" r="0" b="0"/>
                            <a:pathLst>
                              <a:path w="787654" h="668274">
                                <a:moveTo>
                                  <a:pt x="202311" y="0"/>
                                </a:moveTo>
                                <a:lnTo>
                                  <a:pt x="787654" y="470154"/>
                                </a:lnTo>
                                <a:lnTo>
                                  <a:pt x="63500" y="668274"/>
                                </a:lnTo>
                                <a:cubicBezTo>
                                  <a:pt x="0" y="436118"/>
                                  <a:pt x="51689" y="187579"/>
                                  <a:pt x="202311" y="0"/>
                                </a:cubicBezTo>
                                <a:close/>
                              </a:path>
                            </a:pathLst>
                          </a:custGeom>
                          <a:ln w="0" cap="flat">
                            <a:round/>
                          </a:ln>
                        </wps:spPr>
                        <wps:style>
                          <a:lnRef idx="0">
                            <a:srgbClr val="000000">
                              <a:alpha val="0"/>
                            </a:srgbClr>
                          </a:lnRef>
                          <a:fillRef idx="1">
                            <a:srgbClr val="002060"/>
                          </a:fillRef>
                          <a:effectRef idx="0">
                            <a:scrgbClr r="0" g="0" b="0"/>
                          </a:effectRef>
                          <a:fontRef idx="none"/>
                        </wps:style>
                        <wps:bodyPr/>
                      </wps:wsp>
                      <wps:wsp>
                        <wps:cNvPr id="4572" name="Shape 4572"/>
                        <wps:cNvSpPr/>
                        <wps:spPr>
                          <a:xfrm>
                            <a:off x="1352296" y="547434"/>
                            <a:ext cx="787654" cy="668274"/>
                          </a:xfrm>
                          <a:custGeom>
                            <a:avLst/>
                            <a:gdLst/>
                            <a:ahLst/>
                            <a:cxnLst/>
                            <a:rect l="0" t="0" r="0" b="0"/>
                            <a:pathLst>
                              <a:path w="787654" h="668274">
                                <a:moveTo>
                                  <a:pt x="63500" y="668274"/>
                                </a:moveTo>
                                <a:cubicBezTo>
                                  <a:pt x="0" y="436118"/>
                                  <a:pt x="51689" y="187579"/>
                                  <a:pt x="202311" y="0"/>
                                </a:cubicBezTo>
                                <a:lnTo>
                                  <a:pt x="787654" y="470154"/>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573" name="Shape 4573"/>
                        <wps:cNvSpPr/>
                        <wps:spPr>
                          <a:xfrm>
                            <a:off x="1554607" y="266764"/>
                            <a:ext cx="585343" cy="750824"/>
                          </a:xfrm>
                          <a:custGeom>
                            <a:avLst/>
                            <a:gdLst/>
                            <a:ahLst/>
                            <a:cxnLst/>
                            <a:rect l="0" t="0" r="0" b="0"/>
                            <a:pathLst>
                              <a:path w="585343" h="750824">
                                <a:moveTo>
                                  <a:pt x="585343" y="0"/>
                                </a:moveTo>
                                <a:lnTo>
                                  <a:pt x="585343" y="750824"/>
                                </a:lnTo>
                                <a:lnTo>
                                  <a:pt x="0" y="280670"/>
                                </a:lnTo>
                                <a:cubicBezTo>
                                  <a:pt x="142621" y="103251"/>
                                  <a:pt x="357886" y="0"/>
                                  <a:pt x="585343" y="0"/>
                                </a:cubicBezTo>
                                <a:close/>
                              </a:path>
                            </a:pathLst>
                          </a:custGeom>
                          <a:ln w="0" cap="flat">
                            <a:round/>
                          </a:ln>
                        </wps:spPr>
                        <wps:style>
                          <a:lnRef idx="0">
                            <a:srgbClr val="000000">
                              <a:alpha val="0"/>
                            </a:srgbClr>
                          </a:lnRef>
                          <a:fillRef idx="1">
                            <a:srgbClr val="7030A0"/>
                          </a:fillRef>
                          <a:effectRef idx="0">
                            <a:scrgbClr r="0" g="0" b="0"/>
                          </a:effectRef>
                          <a:fontRef idx="none"/>
                        </wps:style>
                        <wps:bodyPr/>
                      </wps:wsp>
                      <wps:wsp>
                        <wps:cNvPr id="4574" name="Shape 4574"/>
                        <wps:cNvSpPr/>
                        <wps:spPr>
                          <a:xfrm>
                            <a:off x="1554607" y="266764"/>
                            <a:ext cx="585343" cy="750824"/>
                          </a:xfrm>
                          <a:custGeom>
                            <a:avLst/>
                            <a:gdLst/>
                            <a:ahLst/>
                            <a:cxnLst/>
                            <a:rect l="0" t="0" r="0" b="0"/>
                            <a:pathLst>
                              <a:path w="585343" h="750824">
                                <a:moveTo>
                                  <a:pt x="0" y="280670"/>
                                </a:moveTo>
                                <a:cubicBezTo>
                                  <a:pt x="142621" y="103251"/>
                                  <a:pt x="357886" y="0"/>
                                  <a:pt x="585343" y="0"/>
                                </a:cubicBezTo>
                                <a:lnTo>
                                  <a:pt x="585343" y="750824"/>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57436" name="Rectangle 57436"/>
                        <wps:cNvSpPr/>
                        <wps:spPr>
                          <a:xfrm>
                            <a:off x="3145106" y="798935"/>
                            <a:ext cx="99200" cy="198881"/>
                          </a:xfrm>
                          <a:prstGeom prst="rect">
                            <a:avLst/>
                          </a:prstGeom>
                          <a:ln>
                            <a:noFill/>
                          </a:ln>
                        </wps:spPr>
                        <wps:txbx>
                          <w:txbxContent>
                            <w:p w:rsidR="00306EA1" w:rsidRDefault="00863960">
                              <w:pPr>
                                <w:spacing w:after="160" w:line="259" w:lineRule="auto"/>
                                <w:ind w:left="0" w:right="0" w:firstLine="0"/>
                                <w:jc w:val="left"/>
                              </w:pPr>
                              <w:r>
                                <w:rPr>
                                  <w:sz w:val="21"/>
                                </w:rPr>
                                <w:t>7</w:t>
                              </w:r>
                            </w:p>
                          </w:txbxContent>
                        </wps:txbx>
                        <wps:bodyPr horzOverflow="overflow" vert="horz" lIns="0" tIns="0" rIns="0" bIns="0" rtlCol="0">
                          <a:noAutofit/>
                        </wps:bodyPr>
                      </wps:wsp>
                      <wps:wsp>
                        <wps:cNvPr id="57437" name="Rectangle 57437"/>
                        <wps:cNvSpPr/>
                        <wps:spPr>
                          <a:xfrm>
                            <a:off x="3108359" y="798935"/>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7435" name="Rectangle 57435"/>
                        <wps:cNvSpPr/>
                        <wps:spPr>
                          <a:xfrm>
                            <a:off x="2959227" y="798935"/>
                            <a:ext cx="198373" cy="198881"/>
                          </a:xfrm>
                          <a:prstGeom prst="rect">
                            <a:avLst/>
                          </a:prstGeom>
                          <a:ln>
                            <a:noFill/>
                          </a:ln>
                        </wps:spPr>
                        <wps:txbx>
                          <w:txbxContent>
                            <w:p w:rsidR="00306EA1" w:rsidRDefault="00863960">
                              <w:pPr>
                                <w:spacing w:after="160" w:line="259" w:lineRule="auto"/>
                                <w:ind w:left="0" w:right="0" w:firstLine="0"/>
                                <w:jc w:val="left"/>
                              </w:pPr>
                              <w:r>
                                <w:rPr>
                                  <w:sz w:val="21"/>
                                </w:rPr>
                                <w:t>44</w:t>
                              </w:r>
                            </w:p>
                          </w:txbxContent>
                        </wps:txbx>
                        <wps:bodyPr horzOverflow="overflow" vert="horz" lIns="0" tIns="0" rIns="0" bIns="0" rtlCol="0">
                          <a:noAutofit/>
                        </wps:bodyPr>
                      </wps:wsp>
                      <wps:wsp>
                        <wps:cNvPr id="57439" name="Rectangle 57439"/>
                        <wps:cNvSpPr/>
                        <wps:spPr>
                          <a:xfrm>
                            <a:off x="1657047" y="1732130"/>
                            <a:ext cx="99200" cy="198881"/>
                          </a:xfrm>
                          <a:prstGeom prst="rect">
                            <a:avLst/>
                          </a:prstGeom>
                          <a:ln>
                            <a:noFill/>
                          </a:ln>
                        </wps:spPr>
                        <wps:txbx>
                          <w:txbxContent>
                            <w:p w:rsidR="00306EA1" w:rsidRDefault="00863960">
                              <w:pPr>
                                <w:spacing w:after="160" w:line="259" w:lineRule="auto"/>
                                <w:ind w:left="0" w:right="0" w:firstLine="0"/>
                                <w:jc w:val="left"/>
                              </w:pPr>
                              <w:r>
                                <w:rPr>
                                  <w:sz w:val="21"/>
                                </w:rPr>
                                <w:t>1</w:t>
                              </w:r>
                            </w:p>
                          </w:txbxContent>
                        </wps:txbx>
                        <wps:bodyPr horzOverflow="overflow" vert="horz" lIns="0" tIns="0" rIns="0" bIns="0" rtlCol="0">
                          <a:noAutofit/>
                        </wps:bodyPr>
                      </wps:wsp>
                      <wps:wsp>
                        <wps:cNvPr id="57440" name="Rectangle 57440"/>
                        <wps:cNvSpPr/>
                        <wps:spPr>
                          <a:xfrm>
                            <a:off x="1620300" y="1732130"/>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7438" name="Rectangle 57438"/>
                        <wps:cNvSpPr/>
                        <wps:spPr>
                          <a:xfrm>
                            <a:off x="1471168" y="1732130"/>
                            <a:ext cx="198373" cy="198881"/>
                          </a:xfrm>
                          <a:prstGeom prst="rect">
                            <a:avLst/>
                          </a:prstGeom>
                          <a:ln>
                            <a:noFill/>
                          </a:ln>
                        </wps:spPr>
                        <wps:txbx>
                          <w:txbxContent>
                            <w:p w:rsidR="00306EA1" w:rsidRDefault="00863960">
                              <w:pPr>
                                <w:spacing w:after="160" w:line="259" w:lineRule="auto"/>
                                <w:ind w:left="0" w:right="0" w:firstLine="0"/>
                                <w:jc w:val="left"/>
                              </w:pPr>
                              <w:r>
                                <w:rPr>
                                  <w:sz w:val="21"/>
                                </w:rPr>
                                <w:t>26</w:t>
                              </w:r>
                            </w:p>
                          </w:txbxContent>
                        </wps:txbx>
                        <wps:bodyPr horzOverflow="overflow" vert="horz" lIns="0" tIns="0" rIns="0" bIns="0" rtlCol="0">
                          <a:noAutofit/>
                        </wps:bodyPr>
                      </wps:wsp>
                      <wps:wsp>
                        <wps:cNvPr id="57432" name="Rectangle 57432"/>
                        <wps:cNvSpPr/>
                        <wps:spPr>
                          <a:xfrm>
                            <a:off x="1066165" y="766549"/>
                            <a:ext cx="198373" cy="198881"/>
                          </a:xfrm>
                          <a:prstGeom prst="rect">
                            <a:avLst/>
                          </a:prstGeom>
                          <a:ln>
                            <a:noFill/>
                          </a:ln>
                        </wps:spPr>
                        <wps:txbx>
                          <w:txbxContent>
                            <w:p w:rsidR="00306EA1" w:rsidRDefault="00863960">
                              <w:pPr>
                                <w:spacing w:after="160" w:line="259" w:lineRule="auto"/>
                                <w:ind w:left="0" w:right="0" w:firstLine="0"/>
                                <w:jc w:val="left"/>
                              </w:pPr>
                              <w:r>
                                <w:rPr>
                                  <w:sz w:val="21"/>
                                </w:rPr>
                                <w:t>15</w:t>
                              </w:r>
                            </w:p>
                          </w:txbxContent>
                        </wps:txbx>
                        <wps:bodyPr horzOverflow="overflow" vert="horz" lIns="0" tIns="0" rIns="0" bIns="0" rtlCol="0">
                          <a:noAutofit/>
                        </wps:bodyPr>
                      </wps:wsp>
                      <wps:wsp>
                        <wps:cNvPr id="57434" name="Rectangle 57434"/>
                        <wps:cNvSpPr/>
                        <wps:spPr>
                          <a:xfrm>
                            <a:off x="1215298" y="766549"/>
                            <a:ext cx="49556"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7433" name="Rectangle 57433"/>
                        <wps:cNvSpPr/>
                        <wps:spPr>
                          <a:xfrm>
                            <a:off x="1252044" y="766549"/>
                            <a:ext cx="99200" cy="198881"/>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7431" name="Rectangle 57431"/>
                        <wps:cNvSpPr/>
                        <wps:spPr>
                          <a:xfrm>
                            <a:off x="1646843" y="145392"/>
                            <a:ext cx="49557" cy="198882"/>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7429" name="Rectangle 57429"/>
                        <wps:cNvSpPr/>
                        <wps:spPr>
                          <a:xfrm>
                            <a:off x="1497711" y="145392"/>
                            <a:ext cx="198373" cy="198882"/>
                          </a:xfrm>
                          <a:prstGeom prst="rect">
                            <a:avLst/>
                          </a:prstGeom>
                          <a:ln>
                            <a:noFill/>
                          </a:ln>
                        </wps:spPr>
                        <wps:txbx>
                          <w:txbxContent>
                            <w:p w:rsidR="00306EA1" w:rsidRDefault="00863960">
                              <w:pPr>
                                <w:spacing w:after="160" w:line="259" w:lineRule="auto"/>
                                <w:ind w:left="0" w:right="0" w:firstLine="0"/>
                                <w:jc w:val="left"/>
                              </w:pPr>
                              <w:r>
                                <w:rPr>
                                  <w:sz w:val="21"/>
                                </w:rPr>
                                <w:t>14</w:t>
                              </w:r>
                            </w:p>
                          </w:txbxContent>
                        </wps:txbx>
                        <wps:bodyPr horzOverflow="overflow" vert="horz" lIns="0" tIns="0" rIns="0" bIns="0" rtlCol="0">
                          <a:noAutofit/>
                        </wps:bodyPr>
                      </wps:wsp>
                      <wps:wsp>
                        <wps:cNvPr id="57430" name="Rectangle 57430"/>
                        <wps:cNvSpPr/>
                        <wps:spPr>
                          <a:xfrm>
                            <a:off x="1683590" y="145392"/>
                            <a:ext cx="99200" cy="198882"/>
                          </a:xfrm>
                          <a:prstGeom prst="rect">
                            <a:avLst/>
                          </a:prstGeom>
                          <a:ln>
                            <a:noFill/>
                          </a:ln>
                        </wps:spPr>
                        <wps:txbx>
                          <w:txbxContent>
                            <w:p w:rsidR="00306EA1" w:rsidRDefault="00863960">
                              <w:pPr>
                                <w:spacing w:after="160" w:line="259" w:lineRule="auto"/>
                                <w:ind w:left="0" w:right="0" w:firstLine="0"/>
                                <w:jc w:val="left"/>
                              </w:pPr>
                              <w:r>
                                <w:rPr>
                                  <w:sz w:val="21"/>
                                </w:rPr>
                                <w:t>2</w:t>
                              </w:r>
                            </w:p>
                          </w:txbxContent>
                        </wps:txbx>
                        <wps:bodyPr horzOverflow="overflow" vert="horz" lIns="0" tIns="0" rIns="0" bIns="0" rtlCol="0">
                          <a:noAutofit/>
                        </wps:bodyPr>
                      </wps:wsp>
                      <wps:wsp>
                        <wps:cNvPr id="66783" name="Shape 66783"/>
                        <wps:cNvSpPr/>
                        <wps:spPr>
                          <a:xfrm>
                            <a:off x="366395" y="2113617"/>
                            <a:ext cx="67037" cy="67037"/>
                          </a:xfrm>
                          <a:custGeom>
                            <a:avLst/>
                            <a:gdLst/>
                            <a:ahLst/>
                            <a:cxnLst/>
                            <a:rect l="0" t="0" r="0" b="0"/>
                            <a:pathLst>
                              <a:path w="67037" h="67037">
                                <a:moveTo>
                                  <a:pt x="0" y="0"/>
                                </a:moveTo>
                                <a:lnTo>
                                  <a:pt x="67037" y="0"/>
                                </a:lnTo>
                                <a:lnTo>
                                  <a:pt x="67037" y="67037"/>
                                </a:lnTo>
                                <a:lnTo>
                                  <a:pt x="0" y="67037"/>
                                </a:lnTo>
                                <a:lnTo>
                                  <a:pt x="0" y="0"/>
                                </a:lnTo>
                              </a:path>
                            </a:pathLst>
                          </a:custGeom>
                          <a:ln w="0" cap="flat">
                            <a:round/>
                          </a:ln>
                        </wps:spPr>
                        <wps:style>
                          <a:lnRef idx="0">
                            <a:srgbClr val="000000">
                              <a:alpha val="0"/>
                            </a:srgbClr>
                          </a:lnRef>
                          <a:fillRef idx="1">
                            <a:srgbClr val="DBDBDB"/>
                          </a:fillRef>
                          <a:effectRef idx="0">
                            <a:scrgbClr r="0" g="0" b="0"/>
                          </a:effectRef>
                          <a:fontRef idx="none"/>
                        </wps:style>
                        <wps:bodyPr/>
                      </wps:wsp>
                      <wps:wsp>
                        <wps:cNvPr id="4580" name="Shape 4580"/>
                        <wps:cNvSpPr/>
                        <wps:spPr>
                          <a:xfrm>
                            <a:off x="366395" y="2113617"/>
                            <a:ext cx="67037" cy="67037"/>
                          </a:xfrm>
                          <a:custGeom>
                            <a:avLst/>
                            <a:gdLst/>
                            <a:ahLst/>
                            <a:cxnLst/>
                            <a:rect l="0" t="0" r="0" b="0"/>
                            <a:pathLst>
                              <a:path w="67037" h="67037">
                                <a:moveTo>
                                  <a:pt x="0" y="67037"/>
                                </a:moveTo>
                                <a:lnTo>
                                  <a:pt x="67037" y="67037"/>
                                </a:lnTo>
                                <a:lnTo>
                                  <a:pt x="67037"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581" name="Rectangle 4581"/>
                        <wps:cNvSpPr/>
                        <wps:spPr>
                          <a:xfrm>
                            <a:off x="462661" y="2068680"/>
                            <a:ext cx="1369188" cy="198881"/>
                          </a:xfrm>
                          <a:prstGeom prst="rect">
                            <a:avLst/>
                          </a:prstGeom>
                          <a:ln>
                            <a:noFill/>
                          </a:ln>
                        </wps:spPr>
                        <wps:txbx>
                          <w:txbxContent>
                            <w:p w:rsidR="00306EA1" w:rsidRDefault="00863960">
                              <w:pPr>
                                <w:spacing w:after="160" w:line="259" w:lineRule="auto"/>
                                <w:ind w:left="0" w:right="0" w:firstLine="0"/>
                                <w:jc w:val="left"/>
                              </w:pPr>
                              <w:r>
                                <w:rPr>
                                  <w:sz w:val="21"/>
                                </w:rPr>
                                <w:t>Sem Dislipidemia</w:t>
                              </w:r>
                            </w:p>
                          </w:txbxContent>
                        </wps:txbx>
                        <wps:bodyPr horzOverflow="overflow" vert="horz" lIns="0" tIns="0" rIns="0" bIns="0" rtlCol="0">
                          <a:noAutofit/>
                        </wps:bodyPr>
                      </wps:wsp>
                      <wps:wsp>
                        <wps:cNvPr id="66784" name="Shape 66784"/>
                        <wps:cNvSpPr/>
                        <wps:spPr>
                          <a:xfrm>
                            <a:off x="2183003" y="2113617"/>
                            <a:ext cx="67037" cy="67037"/>
                          </a:xfrm>
                          <a:custGeom>
                            <a:avLst/>
                            <a:gdLst/>
                            <a:ahLst/>
                            <a:cxnLst/>
                            <a:rect l="0" t="0" r="0" b="0"/>
                            <a:pathLst>
                              <a:path w="67037" h="67037">
                                <a:moveTo>
                                  <a:pt x="0" y="0"/>
                                </a:moveTo>
                                <a:lnTo>
                                  <a:pt x="67037" y="0"/>
                                </a:lnTo>
                                <a:lnTo>
                                  <a:pt x="67037" y="67037"/>
                                </a:lnTo>
                                <a:lnTo>
                                  <a:pt x="0" y="67037"/>
                                </a:lnTo>
                                <a:lnTo>
                                  <a:pt x="0" y="0"/>
                                </a:lnTo>
                              </a:path>
                            </a:pathLst>
                          </a:custGeom>
                          <a:ln w="0" cap="flat">
                            <a:round/>
                          </a:ln>
                        </wps:spPr>
                        <wps:style>
                          <a:lnRef idx="0">
                            <a:srgbClr val="000000">
                              <a:alpha val="0"/>
                            </a:srgbClr>
                          </a:lnRef>
                          <a:fillRef idx="1">
                            <a:srgbClr val="2E75B6"/>
                          </a:fillRef>
                          <a:effectRef idx="0">
                            <a:scrgbClr r="0" g="0" b="0"/>
                          </a:effectRef>
                          <a:fontRef idx="none"/>
                        </wps:style>
                        <wps:bodyPr/>
                      </wps:wsp>
                      <wps:wsp>
                        <wps:cNvPr id="4583" name="Shape 4583"/>
                        <wps:cNvSpPr/>
                        <wps:spPr>
                          <a:xfrm>
                            <a:off x="2183003" y="2113617"/>
                            <a:ext cx="67037" cy="67037"/>
                          </a:xfrm>
                          <a:custGeom>
                            <a:avLst/>
                            <a:gdLst/>
                            <a:ahLst/>
                            <a:cxnLst/>
                            <a:rect l="0" t="0" r="0" b="0"/>
                            <a:pathLst>
                              <a:path w="67037" h="67037">
                                <a:moveTo>
                                  <a:pt x="0" y="67037"/>
                                </a:moveTo>
                                <a:lnTo>
                                  <a:pt x="67037" y="67037"/>
                                </a:lnTo>
                                <a:lnTo>
                                  <a:pt x="67037"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57498" name="Rectangle 57498"/>
                        <wps:cNvSpPr/>
                        <wps:spPr>
                          <a:xfrm>
                            <a:off x="2279523" y="2068680"/>
                            <a:ext cx="1614923" cy="198881"/>
                          </a:xfrm>
                          <a:prstGeom prst="rect">
                            <a:avLst/>
                          </a:prstGeom>
                          <a:ln>
                            <a:noFill/>
                          </a:ln>
                        </wps:spPr>
                        <wps:txbx>
                          <w:txbxContent>
                            <w:p w:rsidR="00306EA1" w:rsidRDefault="00863960">
                              <w:pPr>
                                <w:spacing w:after="160" w:line="259" w:lineRule="auto"/>
                                <w:ind w:left="0" w:right="0" w:firstLine="0"/>
                                <w:jc w:val="left"/>
                              </w:pPr>
                              <w:r>
                                <w:rPr>
                                  <w:sz w:val="21"/>
                                </w:rPr>
                                <w:t xml:space="preserve">Hipercolesterolemia </w:t>
                              </w:r>
                            </w:p>
                          </w:txbxContent>
                        </wps:txbx>
                        <wps:bodyPr horzOverflow="overflow" vert="horz" lIns="0" tIns="0" rIns="0" bIns="0" rtlCol="0">
                          <a:noAutofit/>
                        </wps:bodyPr>
                      </wps:wsp>
                      <wps:wsp>
                        <wps:cNvPr id="57499" name="Rectangle 57499"/>
                        <wps:cNvSpPr/>
                        <wps:spPr>
                          <a:xfrm>
                            <a:off x="3494443" y="2068680"/>
                            <a:ext cx="570987" cy="198881"/>
                          </a:xfrm>
                          <a:prstGeom prst="rect">
                            <a:avLst/>
                          </a:prstGeom>
                          <a:ln>
                            <a:noFill/>
                          </a:ln>
                        </wps:spPr>
                        <wps:txbx>
                          <w:txbxContent>
                            <w:p w:rsidR="00306EA1" w:rsidRDefault="00863960">
                              <w:pPr>
                                <w:spacing w:after="160" w:line="259" w:lineRule="auto"/>
                                <w:ind w:left="0" w:right="0" w:firstLine="0"/>
                                <w:jc w:val="left"/>
                              </w:pPr>
                              <w:r>
                                <w:rPr>
                                  <w:sz w:val="21"/>
                                  <w:shd w:val="clear" w:color="auto" w:fill="FFFFFF"/>
                                </w:rPr>
                                <w:t>Isolada</w:t>
                              </w:r>
                            </w:p>
                          </w:txbxContent>
                        </wps:txbx>
                        <wps:bodyPr horzOverflow="overflow" vert="horz" lIns="0" tIns="0" rIns="0" bIns="0" rtlCol="0">
                          <a:noAutofit/>
                        </wps:bodyPr>
                      </wps:wsp>
                      <wps:wsp>
                        <wps:cNvPr id="66785" name="Shape 66785"/>
                        <wps:cNvSpPr/>
                        <wps:spPr>
                          <a:xfrm>
                            <a:off x="366395" y="2337391"/>
                            <a:ext cx="67037" cy="67037"/>
                          </a:xfrm>
                          <a:custGeom>
                            <a:avLst/>
                            <a:gdLst/>
                            <a:ahLst/>
                            <a:cxnLst/>
                            <a:rect l="0" t="0" r="0" b="0"/>
                            <a:pathLst>
                              <a:path w="67037" h="67037">
                                <a:moveTo>
                                  <a:pt x="0" y="0"/>
                                </a:moveTo>
                                <a:lnTo>
                                  <a:pt x="67037" y="0"/>
                                </a:lnTo>
                                <a:lnTo>
                                  <a:pt x="67037" y="67037"/>
                                </a:lnTo>
                                <a:lnTo>
                                  <a:pt x="0" y="67037"/>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4586" name="Shape 4586"/>
                        <wps:cNvSpPr/>
                        <wps:spPr>
                          <a:xfrm>
                            <a:off x="366395" y="2337391"/>
                            <a:ext cx="67037" cy="67037"/>
                          </a:xfrm>
                          <a:custGeom>
                            <a:avLst/>
                            <a:gdLst/>
                            <a:ahLst/>
                            <a:cxnLst/>
                            <a:rect l="0" t="0" r="0" b="0"/>
                            <a:pathLst>
                              <a:path w="67037" h="67037">
                                <a:moveTo>
                                  <a:pt x="0" y="67037"/>
                                </a:moveTo>
                                <a:lnTo>
                                  <a:pt x="67037" y="67037"/>
                                </a:lnTo>
                                <a:lnTo>
                                  <a:pt x="67037"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57496" name="Rectangle 57496"/>
                        <wps:cNvSpPr/>
                        <wps:spPr>
                          <a:xfrm>
                            <a:off x="462661" y="2292454"/>
                            <a:ext cx="1517412" cy="198881"/>
                          </a:xfrm>
                          <a:prstGeom prst="rect">
                            <a:avLst/>
                          </a:prstGeom>
                          <a:ln>
                            <a:noFill/>
                          </a:ln>
                        </wps:spPr>
                        <wps:txbx>
                          <w:txbxContent>
                            <w:p w:rsidR="00306EA1" w:rsidRDefault="00863960">
                              <w:pPr>
                                <w:spacing w:after="160" w:line="259" w:lineRule="auto"/>
                                <w:ind w:left="0" w:right="0" w:firstLine="0"/>
                                <w:jc w:val="left"/>
                              </w:pPr>
                              <w:r>
                                <w:rPr>
                                  <w:sz w:val="21"/>
                                </w:rPr>
                                <w:t>Hipertrigliceridemia</w:t>
                              </w:r>
                            </w:p>
                          </w:txbxContent>
                        </wps:txbx>
                        <wps:bodyPr horzOverflow="overflow" vert="horz" lIns="0" tIns="0" rIns="0" bIns="0" rtlCol="0">
                          <a:noAutofit/>
                        </wps:bodyPr>
                      </wps:wsp>
                      <wps:wsp>
                        <wps:cNvPr id="57497" name="Rectangle 57497"/>
                        <wps:cNvSpPr/>
                        <wps:spPr>
                          <a:xfrm>
                            <a:off x="1603552" y="2292454"/>
                            <a:ext cx="622000" cy="198881"/>
                          </a:xfrm>
                          <a:prstGeom prst="rect">
                            <a:avLst/>
                          </a:prstGeom>
                          <a:ln>
                            <a:noFill/>
                          </a:ln>
                        </wps:spPr>
                        <wps:txbx>
                          <w:txbxContent>
                            <w:p w:rsidR="00306EA1" w:rsidRDefault="00863960">
                              <w:pPr>
                                <w:spacing w:after="160" w:line="259" w:lineRule="auto"/>
                                <w:ind w:left="0" w:right="0" w:firstLine="0"/>
                                <w:jc w:val="left"/>
                              </w:pPr>
                              <w:r>
                                <w:rPr>
                                  <w:sz w:val="21"/>
                                  <w:shd w:val="clear" w:color="auto" w:fill="FFFFFF"/>
                                </w:rPr>
                                <w:t xml:space="preserve"> Isolada</w:t>
                              </w:r>
                            </w:p>
                          </w:txbxContent>
                        </wps:txbx>
                        <wps:bodyPr horzOverflow="overflow" vert="horz" lIns="0" tIns="0" rIns="0" bIns="0" rtlCol="0">
                          <a:noAutofit/>
                        </wps:bodyPr>
                      </wps:wsp>
                      <wps:wsp>
                        <wps:cNvPr id="66786" name="Shape 66786"/>
                        <wps:cNvSpPr/>
                        <wps:spPr>
                          <a:xfrm>
                            <a:off x="2183003" y="2337391"/>
                            <a:ext cx="67037" cy="67037"/>
                          </a:xfrm>
                          <a:custGeom>
                            <a:avLst/>
                            <a:gdLst/>
                            <a:ahLst/>
                            <a:cxnLst/>
                            <a:rect l="0" t="0" r="0" b="0"/>
                            <a:pathLst>
                              <a:path w="67037" h="67037">
                                <a:moveTo>
                                  <a:pt x="0" y="0"/>
                                </a:moveTo>
                                <a:lnTo>
                                  <a:pt x="67037" y="0"/>
                                </a:lnTo>
                                <a:lnTo>
                                  <a:pt x="67037" y="67037"/>
                                </a:lnTo>
                                <a:lnTo>
                                  <a:pt x="0" y="67037"/>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4589" name="Shape 4589"/>
                        <wps:cNvSpPr/>
                        <wps:spPr>
                          <a:xfrm>
                            <a:off x="2183003" y="2337391"/>
                            <a:ext cx="67037" cy="67037"/>
                          </a:xfrm>
                          <a:custGeom>
                            <a:avLst/>
                            <a:gdLst/>
                            <a:ahLst/>
                            <a:cxnLst/>
                            <a:rect l="0" t="0" r="0" b="0"/>
                            <a:pathLst>
                              <a:path w="67037" h="67037">
                                <a:moveTo>
                                  <a:pt x="0" y="67037"/>
                                </a:moveTo>
                                <a:lnTo>
                                  <a:pt x="67037" y="67037"/>
                                </a:lnTo>
                                <a:lnTo>
                                  <a:pt x="67037"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4590" name="Rectangle 4590"/>
                        <wps:cNvSpPr/>
                        <wps:spPr>
                          <a:xfrm>
                            <a:off x="2279523" y="2292454"/>
                            <a:ext cx="1428763" cy="198881"/>
                          </a:xfrm>
                          <a:prstGeom prst="rect">
                            <a:avLst/>
                          </a:prstGeom>
                          <a:ln>
                            <a:noFill/>
                          </a:ln>
                        </wps:spPr>
                        <wps:txbx>
                          <w:txbxContent>
                            <w:p w:rsidR="00306EA1" w:rsidRDefault="00863960">
                              <w:pPr>
                                <w:spacing w:after="160" w:line="259" w:lineRule="auto"/>
                                <w:ind w:left="0" w:right="0" w:firstLine="0"/>
                                <w:jc w:val="left"/>
                              </w:pPr>
                              <w:r>
                                <w:rPr>
                                  <w:sz w:val="21"/>
                                </w:rPr>
                                <w:t>Dislipidemia Mista</w:t>
                              </w:r>
                            </w:p>
                          </w:txbxContent>
                        </wps:txbx>
                        <wps:bodyPr horzOverflow="overflow" vert="horz" lIns="0" tIns="0" rIns="0" bIns="0" rtlCol="0">
                          <a:noAutofit/>
                        </wps:bodyPr>
                      </wps:wsp>
                      <wps:wsp>
                        <wps:cNvPr id="4591" name="Shape 4591"/>
                        <wps:cNvSpPr/>
                        <wps:spPr>
                          <a:xfrm>
                            <a:off x="0" y="0"/>
                            <a:ext cx="4279900" cy="2539809"/>
                          </a:xfrm>
                          <a:custGeom>
                            <a:avLst/>
                            <a:gdLst/>
                            <a:ahLst/>
                            <a:cxnLst/>
                            <a:rect l="0" t="0" r="0" b="0"/>
                            <a:pathLst>
                              <a:path w="4279900" h="2539809">
                                <a:moveTo>
                                  <a:pt x="4279900" y="0"/>
                                </a:moveTo>
                                <a:lnTo>
                                  <a:pt x="4279900" y="2539809"/>
                                </a:lnTo>
                                <a:lnTo>
                                  <a:pt x="0" y="2539809"/>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569" style="width:340.964pt;height:227.595pt;mso-position-horizontal-relative:char;mso-position-vertical-relative:line" coordsize="43302,28904">
                <v:rect id="Rectangle 4493" style="position:absolute;width:563;height:2260;left:42879;top:24157;" filled="f" stroked="f">
                  <v:textbox inset="0,0,0,0">
                    <w:txbxContent>
                      <w:p>
                        <w:pPr>
                          <w:spacing w:before="0" w:after="160" w:line="259" w:lineRule="auto"/>
                          <w:ind w:left="0" w:right="0" w:firstLine="0"/>
                          <w:jc w:val="left"/>
                        </w:pPr>
                        <w:r>
                          <w:rPr/>
                          <w:t xml:space="preserve"> </w:t>
                        </w:r>
                      </w:p>
                    </w:txbxContent>
                  </v:textbox>
                </v:rect>
                <v:rect id="Rectangle 4494" style="position:absolute;width:14799;height:1875;left:15867;top:27439;" filled="f" stroked="f">
                  <v:textbox inset="0,0,0,0">
                    <w:txbxContent>
                      <w:p>
                        <w:pPr>
                          <w:spacing w:before="0" w:after="160" w:line="259" w:lineRule="auto"/>
                          <w:ind w:left="0" w:right="0" w:firstLine="0"/>
                          <w:jc w:val="left"/>
                        </w:pPr>
                        <w:r>
                          <w:rPr>
                            <w:sz w:val="20"/>
                          </w:rPr>
                          <w:t xml:space="preserve">Fonte: próprio autor</w:t>
                        </w:r>
                      </w:p>
                    </w:txbxContent>
                  </v:textbox>
                </v:rect>
                <v:rect id="Rectangle 4495" style="position:absolute;width:563;height:2260;left:27025;top:27205;" filled="f" stroked="f">
                  <v:textbox inset="0,0,0,0">
                    <w:txbxContent>
                      <w:p>
                        <w:pPr>
                          <w:spacing w:before="0" w:after="160" w:line="259" w:lineRule="auto"/>
                          <w:ind w:left="0" w:right="0" w:firstLine="0"/>
                          <w:jc w:val="left"/>
                        </w:pPr>
                        <w:r>
                          <w:rPr/>
                          <w:t xml:space="preserve"> </w:t>
                        </w:r>
                      </w:p>
                    </w:txbxContent>
                  </v:textbox>
                </v:rect>
                <v:shape id="Shape 4567" style="position:absolute;width:7509;height:14598;left:21399;top:2667;" coordsize="750951,1459865" path="m0,0c414782,0,750951,336169,750951,750824c750951,1070229,548767,1354709,247142,1459865l0,750824l0,0x">
                  <v:stroke weight="0pt" endcap="flat" joinstyle="miter" miterlimit="10" on="false" color="#000000" opacity="0"/>
                  <v:fill on="true" color="#dbdbdb"/>
                </v:shape>
                <v:shape id="Shape 4568" style="position:absolute;width:7509;height:14598;left:21399;top:2667;" coordsize="750951,1459865" path="m0,0c414782,0,750951,336169,750951,750824c750951,1070229,548767,1354709,247142,1459865l0,750824x">
                  <v:stroke weight="1.5pt" endcap="flat" joinstyle="round" on="true" color="#ffffff"/>
                  <v:fill on="false" color="#000000" opacity="0"/>
                </v:shape>
                <v:shape id="Shape 4569" style="position:absolute;width:9712;height:8454;left:14157;top:10175;" coordsize="971296,845439" path="m724154,0l971296,709041c579628,845439,151638,638683,15240,247015c9525,230886,4445,214630,0,198120l724154,0x">
                  <v:stroke weight="0pt" endcap="flat" joinstyle="round" on="false" color="#000000" opacity="0"/>
                  <v:fill on="true" color="#2e75b6"/>
                </v:shape>
                <v:shape id="Shape 4570" style="position:absolute;width:9712;height:8454;left:14157;top:10175;" coordsize="971296,845439" path="m971296,709041c579628,845439,151638,638683,15240,247015c9525,230886,4445,214630,0,198120l724154,0x">
                  <v:stroke weight="1.5pt" endcap="flat" joinstyle="round" on="true" color="#ffffff"/>
                  <v:fill on="false" color="#000000" opacity="0"/>
                </v:shape>
                <v:shape id="Shape 4571" style="position:absolute;width:7876;height:6682;left:13522;top:5474;" coordsize="787654,668274" path="m202311,0l787654,470154l63500,668274c0,436118,51689,187579,202311,0x">
                  <v:stroke weight="0pt" endcap="flat" joinstyle="round" on="false" color="#000000" opacity="0"/>
                  <v:fill on="true" color="#002060"/>
                </v:shape>
                <v:shape id="Shape 4572" style="position:absolute;width:7876;height:6682;left:13522;top:5474;" coordsize="787654,668274" path="m63500,668274c0,436118,51689,187579,202311,0l787654,470154x">
                  <v:stroke weight="1.5pt" endcap="flat" joinstyle="round" on="true" color="#ffffff"/>
                  <v:fill on="false" color="#000000" opacity="0"/>
                </v:shape>
                <v:shape id="Shape 4573" style="position:absolute;width:5853;height:7508;left:15546;top:2667;" coordsize="585343,750824" path="m585343,0l585343,750824l0,280670c142621,103251,357886,0,585343,0x">
                  <v:stroke weight="0pt" endcap="flat" joinstyle="round" on="false" color="#000000" opacity="0"/>
                  <v:fill on="true" color="#7030a0"/>
                </v:shape>
                <v:shape id="Shape 4574" style="position:absolute;width:5853;height:7508;left:15546;top:2667;" coordsize="585343,750824" path="m0,280670c142621,103251,357886,0,585343,0l585343,750824x">
                  <v:stroke weight="1.5pt" endcap="flat" joinstyle="round" on="true" color="#ffffff"/>
                  <v:fill on="false" color="#000000" opacity="0"/>
                </v:shape>
                <v:rect id="Rectangle 57436" style="position:absolute;width:992;height:1988;left:31451;top:7989;" filled="f" stroked="f">
                  <v:textbox inset="0,0,0,0">
                    <w:txbxContent>
                      <w:p>
                        <w:pPr>
                          <w:spacing w:before="0" w:after="160" w:line="259" w:lineRule="auto"/>
                          <w:ind w:left="0" w:right="0" w:firstLine="0"/>
                          <w:jc w:val="left"/>
                        </w:pPr>
                        <w:r>
                          <w:rPr>
                            <w:sz w:val="21"/>
                          </w:rPr>
                          <w:t xml:space="preserve">7</w:t>
                        </w:r>
                      </w:p>
                    </w:txbxContent>
                  </v:textbox>
                </v:rect>
                <v:rect id="Rectangle 57437" style="position:absolute;width:495;height:1988;left:31083;top:7989;" filled="f" stroked="f">
                  <v:textbox inset="0,0,0,0">
                    <w:txbxContent>
                      <w:p>
                        <w:pPr>
                          <w:spacing w:before="0" w:after="160" w:line="259" w:lineRule="auto"/>
                          <w:ind w:left="0" w:right="0" w:firstLine="0"/>
                          <w:jc w:val="left"/>
                        </w:pPr>
                        <w:r>
                          <w:rPr>
                            <w:sz w:val="21"/>
                          </w:rPr>
                          <w:t xml:space="preserve">,</w:t>
                        </w:r>
                      </w:p>
                    </w:txbxContent>
                  </v:textbox>
                </v:rect>
                <v:rect id="Rectangle 57435" style="position:absolute;width:1983;height:1988;left:29592;top:7989;" filled="f" stroked="f">
                  <v:textbox inset="0,0,0,0">
                    <w:txbxContent>
                      <w:p>
                        <w:pPr>
                          <w:spacing w:before="0" w:after="160" w:line="259" w:lineRule="auto"/>
                          <w:ind w:left="0" w:right="0" w:firstLine="0"/>
                          <w:jc w:val="left"/>
                        </w:pPr>
                        <w:r>
                          <w:rPr>
                            <w:sz w:val="21"/>
                          </w:rPr>
                          <w:t xml:space="preserve">44</w:t>
                        </w:r>
                      </w:p>
                    </w:txbxContent>
                  </v:textbox>
                </v:rect>
                <v:rect id="Rectangle 57439" style="position:absolute;width:992;height:1988;left:16570;top:17321;" filled="f" stroked="f">
                  <v:textbox inset="0,0,0,0">
                    <w:txbxContent>
                      <w:p>
                        <w:pPr>
                          <w:spacing w:before="0" w:after="160" w:line="259" w:lineRule="auto"/>
                          <w:ind w:left="0" w:right="0" w:firstLine="0"/>
                          <w:jc w:val="left"/>
                        </w:pPr>
                        <w:r>
                          <w:rPr>
                            <w:sz w:val="21"/>
                          </w:rPr>
                          <w:t xml:space="preserve">1</w:t>
                        </w:r>
                      </w:p>
                    </w:txbxContent>
                  </v:textbox>
                </v:rect>
                <v:rect id="Rectangle 57440" style="position:absolute;width:495;height:1988;left:16203;top:17321;" filled="f" stroked="f">
                  <v:textbox inset="0,0,0,0">
                    <w:txbxContent>
                      <w:p>
                        <w:pPr>
                          <w:spacing w:before="0" w:after="160" w:line="259" w:lineRule="auto"/>
                          <w:ind w:left="0" w:right="0" w:firstLine="0"/>
                          <w:jc w:val="left"/>
                        </w:pPr>
                        <w:r>
                          <w:rPr>
                            <w:sz w:val="21"/>
                          </w:rPr>
                          <w:t xml:space="preserve">,</w:t>
                        </w:r>
                      </w:p>
                    </w:txbxContent>
                  </v:textbox>
                </v:rect>
                <v:rect id="Rectangle 57438" style="position:absolute;width:1983;height:1988;left:14711;top:17321;" filled="f" stroked="f">
                  <v:textbox inset="0,0,0,0">
                    <w:txbxContent>
                      <w:p>
                        <w:pPr>
                          <w:spacing w:before="0" w:after="160" w:line="259" w:lineRule="auto"/>
                          <w:ind w:left="0" w:right="0" w:firstLine="0"/>
                          <w:jc w:val="left"/>
                        </w:pPr>
                        <w:r>
                          <w:rPr>
                            <w:sz w:val="21"/>
                          </w:rPr>
                          <w:t xml:space="preserve">26</w:t>
                        </w:r>
                      </w:p>
                    </w:txbxContent>
                  </v:textbox>
                </v:rect>
                <v:rect id="Rectangle 57432" style="position:absolute;width:1983;height:1988;left:10661;top:7665;" filled="f" stroked="f">
                  <v:textbox inset="0,0,0,0">
                    <w:txbxContent>
                      <w:p>
                        <w:pPr>
                          <w:spacing w:before="0" w:after="160" w:line="259" w:lineRule="auto"/>
                          <w:ind w:left="0" w:right="0" w:firstLine="0"/>
                          <w:jc w:val="left"/>
                        </w:pPr>
                        <w:r>
                          <w:rPr>
                            <w:sz w:val="21"/>
                          </w:rPr>
                          <w:t xml:space="preserve">15</w:t>
                        </w:r>
                      </w:p>
                    </w:txbxContent>
                  </v:textbox>
                </v:rect>
                <v:rect id="Rectangle 57434" style="position:absolute;width:495;height:1988;left:12152;top:7665;" filled="f" stroked="f">
                  <v:textbox inset="0,0,0,0">
                    <w:txbxContent>
                      <w:p>
                        <w:pPr>
                          <w:spacing w:before="0" w:after="160" w:line="259" w:lineRule="auto"/>
                          <w:ind w:left="0" w:right="0" w:firstLine="0"/>
                          <w:jc w:val="left"/>
                        </w:pPr>
                        <w:r>
                          <w:rPr>
                            <w:sz w:val="21"/>
                          </w:rPr>
                          <w:t xml:space="preserve">,</w:t>
                        </w:r>
                      </w:p>
                    </w:txbxContent>
                  </v:textbox>
                </v:rect>
                <v:rect id="Rectangle 57433" style="position:absolute;width:992;height:1988;left:12520;top:7665;" filled="f" stroked="f">
                  <v:textbox inset="0,0,0,0">
                    <w:txbxContent>
                      <w:p>
                        <w:pPr>
                          <w:spacing w:before="0" w:after="160" w:line="259" w:lineRule="auto"/>
                          <w:ind w:left="0" w:right="0" w:firstLine="0"/>
                          <w:jc w:val="left"/>
                        </w:pPr>
                        <w:r>
                          <w:rPr>
                            <w:sz w:val="21"/>
                          </w:rPr>
                          <w:t xml:space="preserve">0</w:t>
                        </w:r>
                      </w:p>
                    </w:txbxContent>
                  </v:textbox>
                </v:rect>
                <v:rect id="Rectangle 57431" style="position:absolute;width:495;height:1988;left:16468;top:1453;" filled="f" stroked="f">
                  <v:textbox inset="0,0,0,0">
                    <w:txbxContent>
                      <w:p>
                        <w:pPr>
                          <w:spacing w:before="0" w:after="160" w:line="259" w:lineRule="auto"/>
                          <w:ind w:left="0" w:right="0" w:firstLine="0"/>
                          <w:jc w:val="left"/>
                        </w:pPr>
                        <w:r>
                          <w:rPr>
                            <w:sz w:val="21"/>
                          </w:rPr>
                          <w:t xml:space="preserve">,</w:t>
                        </w:r>
                      </w:p>
                    </w:txbxContent>
                  </v:textbox>
                </v:rect>
                <v:rect id="Rectangle 57429" style="position:absolute;width:1983;height:1988;left:14977;top:1453;" filled="f" stroked="f">
                  <v:textbox inset="0,0,0,0">
                    <w:txbxContent>
                      <w:p>
                        <w:pPr>
                          <w:spacing w:before="0" w:after="160" w:line="259" w:lineRule="auto"/>
                          <w:ind w:left="0" w:right="0" w:firstLine="0"/>
                          <w:jc w:val="left"/>
                        </w:pPr>
                        <w:r>
                          <w:rPr>
                            <w:sz w:val="21"/>
                          </w:rPr>
                          <w:t xml:space="preserve">14</w:t>
                        </w:r>
                      </w:p>
                    </w:txbxContent>
                  </v:textbox>
                </v:rect>
                <v:rect id="Rectangle 57430" style="position:absolute;width:992;height:1988;left:16835;top:1453;" filled="f" stroked="f">
                  <v:textbox inset="0,0,0,0">
                    <w:txbxContent>
                      <w:p>
                        <w:pPr>
                          <w:spacing w:before="0" w:after="160" w:line="259" w:lineRule="auto"/>
                          <w:ind w:left="0" w:right="0" w:firstLine="0"/>
                          <w:jc w:val="left"/>
                        </w:pPr>
                        <w:r>
                          <w:rPr>
                            <w:sz w:val="21"/>
                          </w:rPr>
                          <w:t xml:space="preserve">2</w:t>
                        </w:r>
                      </w:p>
                    </w:txbxContent>
                  </v:textbox>
                </v:rect>
                <v:shape id="Shape 66787" style="position:absolute;width:670;height:670;left:3663;top:21136;" coordsize="67037,67037" path="m0,0l67037,0l67037,67037l0,67037l0,0">
                  <v:stroke weight="0pt" endcap="flat" joinstyle="round" on="false" color="#000000" opacity="0"/>
                  <v:fill on="true" color="#dbdbdb"/>
                </v:shape>
                <v:shape id="Shape 4580" style="position:absolute;width:670;height:670;left:3663;top:21136;" coordsize="67037,67037" path="m0,67037l67037,67037l67037,0l0,0x">
                  <v:stroke weight="1.5pt" endcap="flat" joinstyle="round" on="true" color="#ffffff"/>
                  <v:fill on="false" color="#000000" opacity="0"/>
                </v:shape>
                <v:rect id="Rectangle 4581" style="position:absolute;width:13691;height:1988;left:4626;top:20686;" filled="f" stroked="f">
                  <v:textbox inset="0,0,0,0">
                    <w:txbxContent>
                      <w:p>
                        <w:pPr>
                          <w:spacing w:before="0" w:after="160" w:line="259" w:lineRule="auto"/>
                          <w:ind w:left="0" w:right="0" w:firstLine="0"/>
                          <w:jc w:val="left"/>
                        </w:pPr>
                        <w:r>
                          <w:rPr>
                            <w:sz w:val="21"/>
                          </w:rPr>
                          <w:t xml:space="preserve">Sem Dislipidemia</w:t>
                        </w:r>
                      </w:p>
                    </w:txbxContent>
                  </v:textbox>
                </v:rect>
                <v:shape id="Shape 66788" style="position:absolute;width:670;height:670;left:21830;top:21136;" coordsize="67037,67037" path="m0,0l67037,0l67037,67037l0,67037l0,0">
                  <v:stroke weight="0pt" endcap="flat" joinstyle="round" on="false" color="#000000" opacity="0"/>
                  <v:fill on="true" color="#2e75b6"/>
                </v:shape>
                <v:shape id="Shape 4583" style="position:absolute;width:670;height:670;left:21830;top:21136;" coordsize="67037,67037" path="m0,67037l67037,67037l67037,0l0,0x">
                  <v:stroke weight="1.5pt" endcap="flat" joinstyle="round" on="true" color="#ffffff"/>
                  <v:fill on="false" color="#000000" opacity="0"/>
                </v:shape>
                <v:rect id="Rectangle 57498" style="position:absolute;width:16149;height:1988;left:22795;top:20686;" filled="f" stroked="f">
                  <v:textbox inset="0,0,0,0">
                    <w:txbxContent>
                      <w:p>
                        <w:pPr>
                          <w:spacing w:before="0" w:after="160" w:line="259" w:lineRule="auto"/>
                          <w:ind w:left="0" w:right="0" w:firstLine="0"/>
                          <w:jc w:val="left"/>
                        </w:pPr>
                        <w:r>
                          <w:rPr>
                            <w:sz w:val="21"/>
                          </w:rPr>
                          <w:t xml:space="preserve">Hipercolesterolemia </w:t>
                        </w:r>
                      </w:p>
                    </w:txbxContent>
                  </v:textbox>
                </v:rect>
                <v:rect id="Rectangle 57499" style="position:absolute;width:5709;height:1988;left:34944;top:20686;" filled="f" stroked="f">
                  <v:textbox inset="0,0,0,0">
                    <w:txbxContent>
                      <w:p>
                        <w:pPr>
                          <w:spacing w:before="0" w:after="160" w:line="259" w:lineRule="auto"/>
                          <w:ind w:left="0" w:right="0" w:firstLine="0"/>
                          <w:jc w:val="left"/>
                        </w:pPr>
                        <w:r>
                          <w:rPr>
                            <w:sz w:val="21"/>
                            <w:shd w:val="clear" w:color="auto" w:fill="ffffff"/>
                          </w:rPr>
                          <w:t xml:space="preserve">Isolada</w:t>
                        </w:r>
                      </w:p>
                    </w:txbxContent>
                  </v:textbox>
                </v:rect>
                <v:shape id="Shape 66789" style="position:absolute;width:670;height:670;left:3663;top:23373;" coordsize="67037,67037" path="m0,0l67037,0l67037,67037l0,67037l0,0">
                  <v:stroke weight="0pt" endcap="flat" joinstyle="round" on="false" color="#000000" opacity="0"/>
                  <v:fill on="true" color="#002060"/>
                </v:shape>
                <v:shape id="Shape 4586" style="position:absolute;width:670;height:670;left:3663;top:23373;" coordsize="67037,67037" path="m0,67037l67037,67037l67037,0l0,0x">
                  <v:stroke weight="1.5pt" endcap="flat" joinstyle="round" on="true" color="#ffffff"/>
                  <v:fill on="false" color="#000000" opacity="0"/>
                </v:shape>
                <v:rect id="Rectangle 57496" style="position:absolute;width:15174;height:1988;left:4626;top:22924;" filled="f" stroked="f">
                  <v:textbox inset="0,0,0,0">
                    <w:txbxContent>
                      <w:p>
                        <w:pPr>
                          <w:spacing w:before="0" w:after="160" w:line="259" w:lineRule="auto"/>
                          <w:ind w:left="0" w:right="0" w:firstLine="0"/>
                          <w:jc w:val="left"/>
                        </w:pPr>
                        <w:r>
                          <w:rPr>
                            <w:sz w:val="21"/>
                          </w:rPr>
                          <w:t xml:space="preserve">Hipertrigliceridemia</w:t>
                        </w:r>
                      </w:p>
                    </w:txbxContent>
                  </v:textbox>
                </v:rect>
                <v:rect id="Rectangle 57497" style="position:absolute;width:6220;height:1988;left:16035;top:22924;" filled="f" stroked="f">
                  <v:textbox inset="0,0,0,0">
                    <w:txbxContent>
                      <w:p>
                        <w:pPr>
                          <w:spacing w:before="0" w:after="160" w:line="259" w:lineRule="auto"/>
                          <w:ind w:left="0" w:right="0" w:firstLine="0"/>
                          <w:jc w:val="left"/>
                        </w:pPr>
                        <w:r>
                          <w:rPr>
                            <w:sz w:val="21"/>
                            <w:shd w:val="clear" w:color="auto" w:fill="ffffff"/>
                          </w:rPr>
                          <w:t xml:space="preserve"> Isolada</w:t>
                        </w:r>
                      </w:p>
                    </w:txbxContent>
                  </v:textbox>
                </v:rect>
                <v:shape id="Shape 66790" style="position:absolute;width:670;height:670;left:21830;top:23373;" coordsize="67037,67037" path="m0,0l67037,0l67037,67037l0,67037l0,0">
                  <v:stroke weight="0pt" endcap="flat" joinstyle="round" on="false" color="#000000" opacity="0"/>
                  <v:fill on="true" color="#7030a0"/>
                </v:shape>
                <v:shape id="Shape 4589" style="position:absolute;width:670;height:670;left:21830;top:23373;" coordsize="67037,67037" path="m0,67037l67037,67037l67037,0l0,0x">
                  <v:stroke weight="1.5pt" endcap="flat" joinstyle="round" on="true" color="#ffffff"/>
                  <v:fill on="false" color="#000000" opacity="0"/>
                </v:shape>
                <v:rect id="Rectangle 4590" style="position:absolute;width:14287;height:1988;left:22795;top:22924;" filled="f" stroked="f">
                  <v:textbox inset="0,0,0,0">
                    <w:txbxContent>
                      <w:p>
                        <w:pPr>
                          <w:spacing w:before="0" w:after="160" w:line="259" w:lineRule="auto"/>
                          <w:ind w:left="0" w:right="0" w:firstLine="0"/>
                          <w:jc w:val="left"/>
                        </w:pPr>
                        <w:r>
                          <w:rPr>
                            <w:sz w:val="21"/>
                          </w:rPr>
                          <w:t xml:space="preserve">Dislipidemia Mista</w:t>
                        </w:r>
                      </w:p>
                    </w:txbxContent>
                  </v:textbox>
                </v:rect>
                <v:shape id="Shape 4591" style="position:absolute;width:42799;height:25398;left:0;top:0;" coordsize="4279900,2539809" path="m4279900,0l4279900,2539809l0,2539809l0,0">
                  <v:stroke weight="0.75pt" endcap="flat" joinstyle="round" on="true" color="#d9d9d9"/>
                  <v:fill on="false" color="#000000" opacity="0"/>
                </v:shape>
              </v:group>
            </w:pict>
          </mc:Fallback>
        </mc:AlternateContent>
      </w:r>
    </w:p>
    <w:p w:rsidR="00306EA1" w:rsidRDefault="00863960">
      <w:pPr>
        <w:ind w:left="1061" w:right="0"/>
      </w:pPr>
      <w:r>
        <w:t>Na classificação das dislipidemias, ainda, podemos analisar a dosagem do HDL-c. Níveis de HDL-c abaixo &lt; 50mg/</w:t>
      </w:r>
      <w:proofErr w:type="spellStart"/>
      <w:r>
        <w:t>dL</w:t>
      </w:r>
      <w:proofErr w:type="spellEnd"/>
      <w:r>
        <w:t xml:space="preserve"> nas mulheres também caracterizam um tipo de dislipidemia, que pode ou não estar associado ao aumento de </w:t>
      </w:r>
      <w:proofErr w:type="spellStart"/>
      <w:r>
        <w:t>TGs</w:t>
      </w:r>
      <w:proofErr w:type="spellEnd"/>
      <w:r>
        <w:t xml:space="preserve"> e/ou LDL-c. Dessa forma, na amostra</w:t>
      </w:r>
      <w:r>
        <w:t xml:space="preserve"> estudada, foi possível observar que houve uma prevalência de 68,8% de dislipidemia com HDL-c baixo, enquanto 31,3% dos pacientes apresentaram HDL-c dentro dos parâmetros aceitáveis.  </w:t>
      </w:r>
    </w:p>
    <w:p w:rsidR="00306EA1" w:rsidRDefault="00863960">
      <w:pPr>
        <w:spacing w:after="0"/>
        <w:ind w:left="1061" w:right="0"/>
      </w:pPr>
      <w:r>
        <w:t xml:space="preserve">O resultado do cálculo do Não-HDL-c na amostra estudada demonstrou uma </w:t>
      </w:r>
      <w:r>
        <w:t>distribuição anormal, 145,5 [121,25 - 174,75] mg/</w:t>
      </w:r>
      <w:proofErr w:type="spellStart"/>
      <w:r>
        <w:t>dL</w:t>
      </w:r>
      <w:proofErr w:type="spellEnd"/>
      <w:r>
        <w:t xml:space="preserve"> assim como a distribuição do </w:t>
      </w:r>
      <w:proofErr w:type="spellStart"/>
      <w:r>
        <w:t>LDLc</w:t>
      </w:r>
      <w:proofErr w:type="spellEnd"/>
      <w:r>
        <w:t>, 122,4 [99,4 - 145] mg/</w:t>
      </w:r>
      <w:proofErr w:type="spellStart"/>
      <w:r>
        <w:t>dL</w:t>
      </w:r>
      <w:proofErr w:type="spellEnd"/>
      <w:r>
        <w:t xml:space="preserve">. Com isso, pôde-se observar que 82 pacientes (31,5%) estavam com seus valores dentro da média enquanto a maioria, 178 pacientes </w:t>
      </w:r>
    </w:p>
    <w:p w:rsidR="00306EA1" w:rsidRDefault="00863960">
      <w:pPr>
        <w:spacing w:after="136"/>
        <w:ind w:left="1061" w:right="0"/>
      </w:pPr>
      <w:r>
        <w:t>(68,5%), apresentaram um Não HDL-c elevado</w:t>
      </w:r>
      <w:r>
        <w:rPr>
          <w:color w:val="FF0000"/>
        </w:rPr>
        <w:t xml:space="preserve"> </w:t>
      </w:r>
      <w:r>
        <w:t>(acima de 130 mg/dl). Já em relação ao aumento do LDL-c, observou-se que 103 (40,6%) pacientes apresentaram tal alteração enquanto, a maioria, 151 (59,4%) pacientes, apresentaram valores dentro da normalidade. GRÁ</w:t>
      </w:r>
      <w:r>
        <w:t xml:space="preserve">FICO 3.  </w:t>
      </w:r>
    </w:p>
    <w:p w:rsidR="00306EA1" w:rsidRDefault="00863960">
      <w:pPr>
        <w:spacing w:after="0" w:line="377" w:lineRule="auto"/>
        <w:ind w:left="1061" w:right="-11"/>
      </w:pPr>
      <w:r>
        <w:rPr>
          <w:b/>
          <w:sz w:val="22"/>
        </w:rPr>
        <w:t xml:space="preserve">GRÁFICO 3. Prevalência mulheres com excesso de peso com o Não HDL-c elevado e com LDL-c elevado no Ambulatório de Obesidade do Saúde </w:t>
      </w:r>
      <w:proofErr w:type="spellStart"/>
      <w:r>
        <w:rPr>
          <w:b/>
          <w:sz w:val="22"/>
        </w:rPr>
        <w:t>Bahiana</w:t>
      </w:r>
      <w:proofErr w:type="spellEnd"/>
      <w:r>
        <w:rPr>
          <w:b/>
          <w:sz w:val="22"/>
        </w:rPr>
        <w:t xml:space="preserve">, na cidade de Salvador – Bahia, entre 2009 e 2022 (%). </w:t>
      </w:r>
    </w:p>
    <w:p w:rsidR="00306EA1" w:rsidRDefault="00863960">
      <w:pPr>
        <w:spacing w:after="232" w:line="259" w:lineRule="auto"/>
        <w:ind w:left="1610" w:right="0" w:firstLine="0"/>
        <w:jc w:val="left"/>
      </w:pPr>
      <w:r>
        <w:rPr>
          <w:rFonts w:ascii="Calibri" w:eastAsia="Calibri" w:hAnsi="Calibri" w:cs="Calibri"/>
          <w:noProof/>
          <w:sz w:val="22"/>
        </w:rPr>
        <w:lastRenderedPageBreak/>
        <mc:AlternateContent>
          <mc:Choice Requires="wpg">
            <w:drawing>
              <wp:inline distT="0" distB="0" distL="0" distR="0">
                <wp:extent cx="5107525" cy="3494617"/>
                <wp:effectExtent l="0" t="0" r="0" b="0"/>
                <wp:docPr id="57131" name="Group 57131"/>
                <wp:cNvGraphicFramePr/>
                <a:graphic xmlns:a="http://schemas.openxmlformats.org/drawingml/2006/main">
                  <a:graphicData uri="http://schemas.microsoft.com/office/word/2010/wordprocessingGroup">
                    <wpg:wgp>
                      <wpg:cNvGrpSpPr/>
                      <wpg:grpSpPr>
                        <a:xfrm>
                          <a:off x="0" y="0"/>
                          <a:ext cx="5107525" cy="3494617"/>
                          <a:chOff x="0" y="0"/>
                          <a:chExt cx="5107525" cy="3494617"/>
                        </a:xfrm>
                      </wpg:grpSpPr>
                      <wps:wsp>
                        <wps:cNvPr id="4667" name="Rectangle 4667"/>
                        <wps:cNvSpPr/>
                        <wps:spPr>
                          <a:xfrm>
                            <a:off x="5068570" y="3036365"/>
                            <a:ext cx="51810" cy="207921"/>
                          </a:xfrm>
                          <a:prstGeom prst="rect">
                            <a:avLst/>
                          </a:prstGeom>
                          <a:ln>
                            <a:noFill/>
                          </a:ln>
                        </wps:spPr>
                        <wps:txbx>
                          <w:txbxContent>
                            <w:p w:rsidR="00306EA1" w:rsidRDefault="0086396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4668" name="Rectangle 4668"/>
                        <wps:cNvSpPr/>
                        <wps:spPr>
                          <a:xfrm>
                            <a:off x="1977263" y="3353578"/>
                            <a:ext cx="1479958" cy="187581"/>
                          </a:xfrm>
                          <a:prstGeom prst="rect">
                            <a:avLst/>
                          </a:prstGeom>
                          <a:ln>
                            <a:noFill/>
                          </a:ln>
                        </wps:spPr>
                        <wps:txbx>
                          <w:txbxContent>
                            <w:p w:rsidR="00306EA1" w:rsidRDefault="00863960">
                              <w:pPr>
                                <w:spacing w:after="160" w:line="259" w:lineRule="auto"/>
                                <w:ind w:left="0" w:right="0" w:firstLine="0"/>
                                <w:jc w:val="left"/>
                              </w:pPr>
                              <w:r>
                                <w:rPr>
                                  <w:sz w:val="20"/>
                                </w:rPr>
                                <w:t>Fonte: próprio autor</w:t>
                              </w:r>
                            </w:p>
                          </w:txbxContent>
                        </wps:txbx>
                        <wps:bodyPr horzOverflow="overflow" vert="horz" lIns="0" tIns="0" rIns="0" bIns="0" rtlCol="0">
                          <a:noAutofit/>
                        </wps:bodyPr>
                      </wps:wsp>
                      <pic:pic xmlns:pic="http://schemas.openxmlformats.org/drawingml/2006/picture">
                        <pic:nvPicPr>
                          <pic:cNvPr id="4747" name="Picture 4747"/>
                          <pic:cNvPicPr/>
                        </pic:nvPicPr>
                        <pic:blipFill>
                          <a:blip r:embed="rId6"/>
                          <a:stretch>
                            <a:fillRect/>
                          </a:stretch>
                        </pic:blipFill>
                        <pic:spPr>
                          <a:xfrm>
                            <a:off x="1068324" y="449644"/>
                            <a:ext cx="3123438" cy="2337054"/>
                          </a:xfrm>
                          <a:prstGeom prst="rect">
                            <a:avLst/>
                          </a:prstGeom>
                        </pic:spPr>
                      </pic:pic>
                      <wps:wsp>
                        <wps:cNvPr id="56852" name="Rectangle 56852"/>
                        <wps:cNvSpPr/>
                        <wps:spPr>
                          <a:xfrm>
                            <a:off x="902269" y="2691997"/>
                            <a:ext cx="99200" cy="198881"/>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53" name="Rectangle 56853"/>
                        <wps:cNvSpPr/>
                        <wps:spPr>
                          <a:xfrm>
                            <a:off x="865522" y="2691997"/>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6851" name="Rectangle 56851"/>
                        <wps:cNvSpPr/>
                        <wps:spPr>
                          <a:xfrm>
                            <a:off x="790956" y="2691997"/>
                            <a:ext cx="99200" cy="198881"/>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49" name="Rectangle 56849"/>
                        <wps:cNvSpPr/>
                        <wps:spPr>
                          <a:xfrm>
                            <a:off x="902660" y="2413994"/>
                            <a:ext cx="99200" cy="198881"/>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50" name="Rectangle 56850"/>
                        <wps:cNvSpPr/>
                        <wps:spPr>
                          <a:xfrm>
                            <a:off x="864706" y="2413994"/>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6848" name="Rectangle 56848"/>
                        <wps:cNvSpPr/>
                        <wps:spPr>
                          <a:xfrm>
                            <a:off x="716915" y="2413994"/>
                            <a:ext cx="198373" cy="198881"/>
                          </a:xfrm>
                          <a:prstGeom prst="rect">
                            <a:avLst/>
                          </a:prstGeom>
                          <a:ln>
                            <a:noFill/>
                          </a:ln>
                        </wps:spPr>
                        <wps:txbx>
                          <w:txbxContent>
                            <w:p w:rsidR="00306EA1" w:rsidRDefault="00863960">
                              <w:pPr>
                                <w:spacing w:after="160" w:line="259" w:lineRule="auto"/>
                                <w:ind w:left="0" w:right="0" w:firstLine="0"/>
                                <w:jc w:val="left"/>
                              </w:pPr>
                              <w:r>
                                <w:rPr>
                                  <w:sz w:val="21"/>
                                </w:rPr>
                                <w:t>10</w:t>
                              </w:r>
                            </w:p>
                          </w:txbxContent>
                        </wps:txbx>
                        <wps:bodyPr horzOverflow="overflow" vert="horz" lIns="0" tIns="0" rIns="0" bIns="0" rtlCol="0">
                          <a:noAutofit/>
                        </wps:bodyPr>
                      </wps:wsp>
                      <wps:wsp>
                        <wps:cNvPr id="56846" name="Rectangle 56846"/>
                        <wps:cNvSpPr/>
                        <wps:spPr>
                          <a:xfrm>
                            <a:off x="902660" y="2136372"/>
                            <a:ext cx="99200" cy="198881"/>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47" name="Rectangle 56847"/>
                        <wps:cNvSpPr/>
                        <wps:spPr>
                          <a:xfrm>
                            <a:off x="864706" y="2136372"/>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6845" name="Rectangle 56845"/>
                        <wps:cNvSpPr/>
                        <wps:spPr>
                          <a:xfrm>
                            <a:off x="716915" y="2136372"/>
                            <a:ext cx="198373" cy="198881"/>
                          </a:xfrm>
                          <a:prstGeom prst="rect">
                            <a:avLst/>
                          </a:prstGeom>
                          <a:ln>
                            <a:noFill/>
                          </a:ln>
                        </wps:spPr>
                        <wps:txbx>
                          <w:txbxContent>
                            <w:p w:rsidR="00306EA1" w:rsidRDefault="00863960">
                              <w:pPr>
                                <w:spacing w:after="160" w:line="259" w:lineRule="auto"/>
                                <w:ind w:left="0" w:right="0" w:firstLine="0"/>
                                <w:jc w:val="left"/>
                              </w:pPr>
                              <w:r>
                                <w:rPr>
                                  <w:sz w:val="21"/>
                                </w:rPr>
                                <w:t>20</w:t>
                              </w:r>
                            </w:p>
                          </w:txbxContent>
                        </wps:txbx>
                        <wps:bodyPr horzOverflow="overflow" vert="horz" lIns="0" tIns="0" rIns="0" bIns="0" rtlCol="0">
                          <a:noAutofit/>
                        </wps:bodyPr>
                      </wps:wsp>
                      <wps:wsp>
                        <wps:cNvPr id="56844" name="Rectangle 56844"/>
                        <wps:cNvSpPr/>
                        <wps:spPr>
                          <a:xfrm>
                            <a:off x="864706" y="1858623"/>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6843" name="Rectangle 56843"/>
                        <wps:cNvSpPr/>
                        <wps:spPr>
                          <a:xfrm>
                            <a:off x="902660" y="1858623"/>
                            <a:ext cx="99200" cy="198881"/>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42" name="Rectangle 56842"/>
                        <wps:cNvSpPr/>
                        <wps:spPr>
                          <a:xfrm>
                            <a:off x="716915" y="1858623"/>
                            <a:ext cx="198373" cy="198881"/>
                          </a:xfrm>
                          <a:prstGeom prst="rect">
                            <a:avLst/>
                          </a:prstGeom>
                          <a:ln>
                            <a:noFill/>
                          </a:ln>
                        </wps:spPr>
                        <wps:txbx>
                          <w:txbxContent>
                            <w:p w:rsidR="00306EA1" w:rsidRDefault="00863960">
                              <w:pPr>
                                <w:spacing w:after="160" w:line="259" w:lineRule="auto"/>
                                <w:ind w:left="0" w:right="0" w:firstLine="0"/>
                                <w:jc w:val="left"/>
                              </w:pPr>
                              <w:r>
                                <w:rPr>
                                  <w:sz w:val="21"/>
                                </w:rPr>
                                <w:t>30</w:t>
                              </w:r>
                            </w:p>
                          </w:txbxContent>
                        </wps:txbx>
                        <wps:bodyPr horzOverflow="overflow" vert="horz" lIns="0" tIns="0" rIns="0" bIns="0" rtlCol="0">
                          <a:noAutofit/>
                        </wps:bodyPr>
                      </wps:wsp>
                      <wps:wsp>
                        <wps:cNvPr id="56840" name="Rectangle 56840"/>
                        <wps:cNvSpPr/>
                        <wps:spPr>
                          <a:xfrm>
                            <a:off x="902660" y="1581001"/>
                            <a:ext cx="99200" cy="198881"/>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41" name="Rectangle 56841"/>
                        <wps:cNvSpPr/>
                        <wps:spPr>
                          <a:xfrm>
                            <a:off x="864706" y="1581001"/>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6839" name="Rectangle 56839"/>
                        <wps:cNvSpPr/>
                        <wps:spPr>
                          <a:xfrm>
                            <a:off x="716915" y="1581001"/>
                            <a:ext cx="198373" cy="198881"/>
                          </a:xfrm>
                          <a:prstGeom prst="rect">
                            <a:avLst/>
                          </a:prstGeom>
                          <a:ln>
                            <a:noFill/>
                          </a:ln>
                        </wps:spPr>
                        <wps:txbx>
                          <w:txbxContent>
                            <w:p w:rsidR="00306EA1" w:rsidRDefault="00863960">
                              <w:pPr>
                                <w:spacing w:after="160" w:line="259" w:lineRule="auto"/>
                                <w:ind w:left="0" w:right="0" w:firstLine="0"/>
                                <w:jc w:val="left"/>
                              </w:pPr>
                              <w:r>
                                <w:rPr>
                                  <w:sz w:val="21"/>
                                </w:rPr>
                                <w:t>40</w:t>
                              </w:r>
                            </w:p>
                          </w:txbxContent>
                        </wps:txbx>
                        <wps:bodyPr horzOverflow="overflow" vert="horz" lIns="0" tIns="0" rIns="0" bIns="0" rtlCol="0">
                          <a:noAutofit/>
                        </wps:bodyPr>
                      </wps:wsp>
                      <wps:wsp>
                        <wps:cNvPr id="56838" name="Rectangle 56838"/>
                        <wps:cNvSpPr/>
                        <wps:spPr>
                          <a:xfrm>
                            <a:off x="864706" y="1303379"/>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6836" name="Rectangle 56836"/>
                        <wps:cNvSpPr/>
                        <wps:spPr>
                          <a:xfrm>
                            <a:off x="716915" y="1303379"/>
                            <a:ext cx="198373" cy="198881"/>
                          </a:xfrm>
                          <a:prstGeom prst="rect">
                            <a:avLst/>
                          </a:prstGeom>
                          <a:ln>
                            <a:noFill/>
                          </a:ln>
                        </wps:spPr>
                        <wps:txbx>
                          <w:txbxContent>
                            <w:p w:rsidR="00306EA1" w:rsidRDefault="00863960">
                              <w:pPr>
                                <w:spacing w:after="160" w:line="259" w:lineRule="auto"/>
                                <w:ind w:left="0" w:right="0" w:firstLine="0"/>
                                <w:jc w:val="left"/>
                              </w:pPr>
                              <w:r>
                                <w:rPr>
                                  <w:sz w:val="21"/>
                                </w:rPr>
                                <w:t>50</w:t>
                              </w:r>
                            </w:p>
                          </w:txbxContent>
                        </wps:txbx>
                        <wps:bodyPr horzOverflow="overflow" vert="horz" lIns="0" tIns="0" rIns="0" bIns="0" rtlCol="0">
                          <a:noAutofit/>
                        </wps:bodyPr>
                      </wps:wsp>
                      <wps:wsp>
                        <wps:cNvPr id="56837" name="Rectangle 56837"/>
                        <wps:cNvSpPr/>
                        <wps:spPr>
                          <a:xfrm>
                            <a:off x="902660" y="1303379"/>
                            <a:ext cx="99200" cy="198881"/>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31" name="Rectangle 56831"/>
                        <wps:cNvSpPr/>
                        <wps:spPr>
                          <a:xfrm>
                            <a:off x="902660" y="1025375"/>
                            <a:ext cx="99200" cy="198882"/>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32" name="Rectangle 56832"/>
                        <wps:cNvSpPr/>
                        <wps:spPr>
                          <a:xfrm>
                            <a:off x="864706" y="1025375"/>
                            <a:ext cx="49557" cy="198882"/>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6830" name="Rectangle 56830"/>
                        <wps:cNvSpPr/>
                        <wps:spPr>
                          <a:xfrm>
                            <a:off x="716915" y="1025375"/>
                            <a:ext cx="198373" cy="198882"/>
                          </a:xfrm>
                          <a:prstGeom prst="rect">
                            <a:avLst/>
                          </a:prstGeom>
                          <a:ln>
                            <a:noFill/>
                          </a:ln>
                        </wps:spPr>
                        <wps:txbx>
                          <w:txbxContent>
                            <w:p w:rsidR="00306EA1" w:rsidRDefault="00863960">
                              <w:pPr>
                                <w:spacing w:after="160" w:line="259" w:lineRule="auto"/>
                                <w:ind w:left="0" w:right="0" w:firstLine="0"/>
                                <w:jc w:val="left"/>
                              </w:pPr>
                              <w:r>
                                <w:rPr>
                                  <w:sz w:val="21"/>
                                </w:rPr>
                                <w:t>60</w:t>
                              </w:r>
                            </w:p>
                          </w:txbxContent>
                        </wps:txbx>
                        <wps:bodyPr horzOverflow="overflow" vert="horz" lIns="0" tIns="0" rIns="0" bIns="0" rtlCol="0">
                          <a:noAutofit/>
                        </wps:bodyPr>
                      </wps:wsp>
                      <wps:wsp>
                        <wps:cNvPr id="56828" name="Rectangle 56828"/>
                        <wps:cNvSpPr/>
                        <wps:spPr>
                          <a:xfrm>
                            <a:off x="902660" y="747626"/>
                            <a:ext cx="99200" cy="198882"/>
                          </a:xfrm>
                          <a:prstGeom prst="rect">
                            <a:avLst/>
                          </a:prstGeom>
                          <a:ln>
                            <a:noFill/>
                          </a:ln>
                        </wps:spPr>
                        <wps:txbx>
                          <w:txbxContent>
                            <w:p w:rsidR="00306EA1" w:rsidRDefault="00863960">
                              <w:pPr>
                                <w:spacing w:after="160" w:line="259" w:lineRule="auto"/>
                                <w:ind w:left="0" w:right="0" w:firstLine="0"/>
                                <w:jc w:val="left"/>
                              </w:pPr>
                              <w:r>
                                <w:rPr>
                                  <w:sz w:val="21"/>
                                </w:rPr>
                                <w:t>0</w:t>
                              </w:r>
                            </w:p>
                          </w:txbxContent>
                        </wps:txbx>
                        <wps:bodyPr horzOverflow="overflow" vert="horz" lIns="0" tIns="0" rIns="0" bIns="0" rtlCol="0">
                          <a:noAutofit/>
                        </wps:bodyPr>
                      </wps:wsp>
                      <wps:wsp>
                        <wps:cNvPr id="56829" name="Rectangle 56829"/>
                        <wps:cNvSpPr/>
                        <wps:spPr>
                          <a:xfrm>
                            <a:off x="864706" y="747626"/>
                            <a:ext cx="49557" cy="198882"/>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6827" name="Rectangle 56827"/>
                        <wps:cNvSpPr/>
                        <wps:spPr>
                          <a:xfrm>
                            <a:off x="716915" y="747626"/>
                            <a:ext cx="198373" cy="198882"/>
                          </a:xfrm>
                          <a:prstGeom prst="rect">
                            <a:avLst/>
                          </a:prstGeom>
                          <a:ln>
                            <a:noFill/>
                          </a:ln>
                        </wps:spPr>
                        <wps:txbx>
                          <w:txbxContent>
                            <w:p w:rsidR="00306EA1" w:rsidRDefault="00863960">
                              <w:pPr>
                                <w:spacing w:after="160" w:line="259" w:lineRule="auto"/>
                                <w:ind w:left="0" w:right="0" w:firstLine="0"/>
                                <w:jc w:val="left"/>
                              </w:pPr>
                              <w:r>
                                <w:rPr>
                                  <w:sz w:val="21"/>
                                </w:rPr>
                                <w:t>70</w:t>
                              </w:r>
                            </w:p>
                          </w:txbxContent>
                        </wps:txbx>
                        <wps:bodyPr horzOverflow="overflow" vert="horz" lIns="0" tIns="0" rIns="0" bIns="0" rtlCol="0">
                          <a:noAutofit/>
                        </wps:bodyPr>
                      </wps:wsp>
                      <wps:wsp>
                        <wps:cNvPr id="4756" name="Rectangle 4756"/>
                        <wps:cNvSpPr/>
                        <wps:spPr>
                          <a:xfrm>
                            <a:off x="1308481" y="2847191"/>
                            <a:ext cx="1162815" cy="198881"/>
                          </a:xfrm>
                          <a:prstGeom prst="rect">
                            <a:avLst/>
                          </a:prstGeom>
                          <a:ln>
                            <a:noFill/>
                          </a:ln>
                        </wps:spPr>
                        <wps:txbx>
                          <w:txbxContent>
                            <w:p w:rsidR="00306EA1" w:rsidRDefault="00863960">
                              <w:pPr>
                                <w:spacing w:after="160" w:line="259" w:lineRule="auto"/>
                                <w:ind w:left="0" w:right="0" w:firstLine="0"/>
                                <w:jc w:val="left"/>
                              </w:pPr>
                              <w:r>
                                <w:rPr>
                                  <w:sz w:val="21"/>
                                </w:rPr>
                                <w:t>LDL-c Elevado</w:t>
                              </w:r>
                            </w:p>
                          </w:txbxContent>
                        </wps:txbx>
                        <wps:bodyPr horzOverflow="overflow" vert="horz" lIns="0" tIns="0" rIns="0" bIns="0" rtlCol="0">
                          <a:noAutofit/>
                        </wps:bodyPr>
                      </wps:wsp>
                      <wps:wsp>
                        <wps:cNvPr id="4757" name="Rectangle 4757"/>
                        <wps:cNvSpPr/>
                        <wps:spPr>
                          <a:xfrm>
                            <a:off x="2442972" y="2847191"/>
                            <a:ext cx="1626574" cy="198881"/>
                          </a:xfrm>
                          <a:prstGeom prst="rect">
                            <a:avLst/>
                          </a:prstGeom>
                          <a:ln>
                            <a:noFill/>
                          </a:ln>
                        </wps:spPr>
                        <wps:txbx>
                          <w:txbxContent>
                            <w:p w:rsidR="00306EA1" w:rsidRDefault="00863960">
                              <w:pPr>
                                <w:spacing w:after="160" w:line="259" w:lineRule="auto"/>
                                <w:ind w:left="0" w:right="0" w:firstLine="0"/>
                                <w:jc w:val="left"/>
                              </w:pPr>
                              <w:r>
                                <w:rPr>
                                  <w:sz w:val="21"/>
                                </w:rPr>
                                <w:t xml:space="preserve"> Não-HDL-c Elevado</w:t>
                              </w:r>
                            </w:p>
                          </w:txbxContent>
                        </wps:txbx>
                        <wps:bodyPr horzOverflow="overflow" vert="horz" lIns="0" tIns="0" rIns="0" bIns="0" rtlCol="0">
                          <a:noAutofit/>
                        </wps:bodyPr>
                      </wps:wsp>
                      <wps:wsp>
                        <wps:cNvPr id="4758" name="Shape 4758"/>
                        <wps:cNvSpPr/>
                        <wps:spPr>
                          <a:xfrm>
                            <a:off x="1879600" y="1323658"/>
                            <a:ext cx="122301" cy="215138"/>
                          </a:xfrm>
                          <a:custGeom>
                            <a:avLst/>
                            <a:gdLst/>
                            <a:ahLst/>
                            <a:cxnLst/>
                            <a:rect l="0" t="0" r="0" b="0"/>
                            <a:pathLst>
                              <a:path w="122301" h="215138">
                                <a:moveTo>
                                  <a:pt x="0" y="215138"/>
                                </a:moveTo>
                                <a:lnTo>
                                  <a:pt x="122301"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4759" name="Shape 4759"/>
                        <wps:cNvSpPr/>
                        <wps:spPr>
                          <a:xfrm>
                            <a:off x="3188081" y="534988"/>
                            <a:ext cx="122428" cy="228726"/>
                          </a:xfrm>
                          <a:custGeom>
                            <a:avLst/>
                            <a:gdLst/>
                            <a:ahLst/>
                            <a:cxnLst/>
                            <a:rect l="0" t="0" r="0" b="0"/>
                            <a:pathLst>
                              <a:path w="122428" h="228726">
                                <a:moveTo>
                                  <a:pt x="0" y="228726"/>
                                </a:moveTo>
                                <a:lnTo>
                                  <a:pt x="122428"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56833" name="Rectangle 56833"/>
                        <wps:cNvSpPr/>
                        <wps:spPr>
                          <a:xfrm>
                            <a:off x="1866011" y="1148763"/>
                            <a:ext cx="207388" cy="207922"/>
                          </a:xfrm>
                          <a:prstGeom prst="rect">
                            <a:avLst/>
                          </a:prstGeom>
                          <a:ln>
                            <a:noFill/>
                          </a:ln>
                        </wps:spPr>
                        <wps:txbx>
                          <w:txbxContent>
                            <w:p w:rsidR="00306EA1" w:rsidRDefault="00863960">
                              <w:pPr>
                                <w:spacing w:after="160" w:line="259" w:lineRule="auto"/>
                                <w:ind w:left="0" w:right="0" w:firstLine="0"/>
                                <w:jc w:val="left"/>
                              </w:pPr>
                              <w:r>
                                <w:rPr>
                                  <w:b/>
                                  <w:sz w:val="22"/>
                                </w:rPr>
                                <w:t>40</w:t>
                              </w:r>
                            </w:p>
                          </w:txbxContent>
                        </wps:txbx>
                        <wps:bodyPr horzOverflow="overflow" vert="horz" lIns="0" tIns="0" rIns="0" bIns="0" rtlCol="0">
                          <a:noAutofit/>
                        </wps:bodyPr>
                      </wps:wsp>
                      <wps:wsp>
                        <wps:cNvPr id="56835" name="Rectangle 56835"/>
                        <wps:cNvSpPr/>
                        <wps:spPr>
                          <a:xfrm>
                            <a:off x="2021521" y="1148763"/>
                            <a:ext cx="51801" cy="207922"/>
                          </a:xfrm>
                          <a:prstGeom prst="rect">
                            <a:avLst/>
                          </a:prstGeom>
                          <a:ln>
                            <a:noFill/>
                          </a:ln>
                        </wps:spPr>
                        <wps:txbx>
                          <w:txbxContent>
                            <w:p w:rsidR="00306EA1" w:rsidRDefault="00863960">
                              <w:pPr>
                                <w:spacing w:after="160" w:line="259" w:lineRule="auto"/>
                                <w:ind w:left="0" w:right="0" w:firstLine="0"/>
                                <w:jc w:val="left"/>
                              </w:pPr>
                              <w:r>
                                <w:rPr>
                                  <w:b/>
                                  <w:sz w:val="22"/>
                                </w:rPr>
                                <w:t>,</w:t>
                              </w:r>
                            </w:p>
                          </w:txbxContent>
                        </wps:txbx>
                        <wps:bodyPr horzOverflow="overflow" vert="horz" lIns="0" tIns="0" rIns="0" bIns="0" rtlCol="0">
                          <a:noAutofit/>
                        </wps:bodyPr>
                      </wps:wsp>
                      <wps:wsp>
                        <wps:cNvPr id="56834" name="Rectangle 56834"/>
                        <wps:cNvSpPr/>
                        <wps:spPr>
                          <a:xfrm>
                            <a:off x="2061030" y="1148763"/>
                            <a:ext cx="103694" cy="207922"/>
                          </a:xfrm>
                          <a:prstGeom prst="rect">
                            <a:avLst/>
                          </a:prstGeom>
                          <a:ln>
                            <a:noFill/>
                          </a:ln>
                        </wps:spPr>
                        <wps:txbx>
                          <w:txbxContent>
                            <w:p w:rsidR="00306EA1" w:rsidRDefault="00863960">
                              <w:pPr>
                                <w:spacing w:after="160" w:line="259" w:lineRule="auto"/>
                                <w:ind w:left="0" w:right="0" w:firstLine="0"/>
                                <w:jc w:val="left"/>
                              </w:pPr>
                              <w:r>
                                <w:rPr>
                                  <w:b/>
                                  <w:sz w:val="22"/>
                                </w:rPr>
                                <w:t>6</w:t>
                              </w:r>
                            </w:p>
                          </w:txbxContent>
                        </wps:txbx>
                        <wps:bodyPr horzOverflow="overflow" vert="horz" lIns="0" tIns="0" rIns="0" bIns="0" rtlCol="0">
                          <a:noAutofit/>
                        </wps:bodyPr>
                      </wps:wsp>
                      <wps:wsp>
                        <wps:cNvPr id="56824" name="Rectangle 56824"/>
                        <wps:cNvSpPr/>
                        <wps:spPr>
                          <a:xfrm>
                            <a:off x="3174746" y="359966"/>
                            <a:ext cx="207388" cy="207922"/>
                          </a:xfrm>
                          <a:prstGeom prst="rect">
                            <a:avLst/>
                          </a:prstGeom>
                          <a:ln>
                            <a:noFill/>
                          </a:ln>
                        </wps:spPr>
                        <wps:txbx>
                          <w:txbxContent>
                            <w:p w:rsidR="00306EA1" w:rsidRDefault="00863960">
                              <w:pPr>
                                <w:spacing w:after="160" w:line="259" w:lineRule="auto"/>
                                <w:ind w:left="0" w:right="0" w:firstLine="0"/>
                                <w:jc w:val="left"/>
                              </w:pPr>
                              <w:r>
                                <w:rPr>
                                  <w:b/>
                                  <w:sz w:val="22"/>
                                </w:rPr>
                                <w:t>68</w:t>
                              </w:r>
                            </w:p>
                          </w:txbxContent>
                        </wps:txbx>
                        <wps:bodyPr horzOverflow="overflow" vert="horz" lIns="0" tIns="0" rIns="0" bIns="0" rtlCol="0">
                          <a:noAutofit/>
                        </wps:bodyPr>
                      </wps:wsp>
                      <wps:wsp>
                        <wps:cNvPr id="56826" name="Rectangle 56826"/>
                        <wps:cNvSpPr/>
                        <wps:spPr>
                          <a:xfrm>
                            <a:off x="3330256" y="359966"/>
                            <a:ext cx="51801" cy="207922"/>
                          </a:xfrm>
                          <a:prstGeom prst="rect">
                            <a:avLst/>
                          </a:prstGeom>
                          <a:ln>
                            <a:noFill/>
                          </a:ln>
                        </wps:spPr>
                        <wps:txbx>
                          <w:txbxContent>
                            <w:p w:rsidR="00306EA1" w:rsidRDefault="00863960">
                              <w:pPr>
                                <w:spacing w:after="160" w:line="259" w:lineRule="auto"/>
                                <w:ind w:left="0" w:right="0" w:firstLine="0"/>
                                <w:jc w:val="left"/>
                              </w:pPr>
                              <w:r>
                                <w:rPr>
                                  <w:b/>
                                  <w:sz w:val="22"/>
                                </w:rPr>
                                <w:t>,</w:t>
                              </w:r>
                            </w:p>
                          </w:txbxContent>
                        </wps:txbx>
                        <wps:bodyPr horzOverflow="overflow" vert="horz" lIns="0" tIns="0" rIns="0" bIns="0" rtlCol="0">
                          <a:noAutofit/>
                        </wps:bodyPr>
                      </wps:wsp>
                      <wps:wsp>
                        <wps:cNvPr id="56825" name="Rectangle 56825"/>
                        <wps:cNvSpPr/>
                        <wps:spPr>
                          <a:xfrm>
                            <a:off x="3369765" y="359966"/>
                            <a:ext cx="103694" cy="207922"/>
                          </a:xfrm>
                          <a:prstGeom prst="rect">
                            <a:avLst/>
                          </a:prstGeom>
                          <a:ln>
                            <a:noFill/>
                          </a:ln>
                        </wps:spPr>
                        <wps:txbx>
                          <w:txbxContent>
                            <w:p w:rsidR="00306EA1" w:rsidRDefault="00863960">
                              <w:pPr>
                                <w:spacing w:after="160" w:line="259" w:lineRule="auto"/>
                                <w:ind w:left="0" w:right="0" w:firstLine="0"/>
                                <w:jc w:val="left"/>
                              </w:pPr>
                              <w:r>
                                <w:rPr>
                                  <w:b/>
                                  <w:sz w:val="22"/>
                                </w:rPr>
                                <w:t>5</w:t>
                              </w:r>
                            </w:p>
                          </w:txbxContent>
                        </wps:txbx>
                        <wps:bodyPr horzOverflow="overflow" vert="horz" lIns="0" tIns="0" rIns="0" bIns="0" rtlCol="0">
                          <a:noAutofit/>
                        </wps:bodyPr>
                      </wps:wsp>
                      <wps:wsp>
                        <wps:cNvPr id="4762" name="Rectangle 4762"/>
                        <wps:cNvSpPr/>
                        <wps:spPr>
                          <a:xfrm>
                            <a:off x="1963166" y="99975"/>
                            <a:ext cx="1501493" cy="237302"/>
                          </a:xfrm>
                          <a:prstGeom prst="rect">
                            <a:avLst/>
                          </a:prstGeom>
                          <a:ln>
                            <a:noFill/>
                          </a:ln>
                        </wps:spPr>
                        <wps:txbx>
                          <w:txbxContent>
                            <w:p w:rsidR="00306EA1" w:rsidRDefault="00863960">
                              <w:pPr>
                                <w:spacing w:after="160" w:line="259" w:lineRule="auto"/>
                                <w:ind w:left="0" w:right="0" w:firstLine="0"/>
                                <w:jc w:val="left"/>
                              </w:pPr>
                              <w:r>
                                <w:rPr>
                                  <w:sz w:val="25"/>
                                </w:rPr>
                                <w:t>Prevalência (%)</w:t>
                              </w:r>
                            </w:p>
                          </w:txbxContent>
                        </wps:txbx>
                        <wps:bodyPr horzOverflow="overflow" vert="horz" lIns="0" tIns="0" rIns="0" bIns="0" rtlCol="0">
                          <a:noAutofit/>
                        </wps:bodyPr>
                      </wps:wsp>
                      <wps:wsp>
                        <wps:cNvPr id="4763" name="Shape 4763"/>
                        <wps:cNvSpPr/>
                        <wps:spPr>
                          <a:xfrm>
                            <a:off x="0" y="0"/>
                            <a:ext cx="5054600" cy="3162110"/>
                          </a:xfrm>
                          <a:custGeom>
                            <a:avLst/>
                            <a:gdLst/>
                            <a:ahLst/>
                            <a:cxnLst/>
                            <a:rect l="0" t="0" r="0" b="0"/>
                            <a:pathLst>
                              <a:path w="5054600" h="3162110">
                                <a:moveTo>
                                  <a:pt x="5054600" y="0"/>
                                </a:moveTo>
                                <a:lnTo>
                                  <a:pt x="5054600" y="3162110"/>
                                </a:lnTo>
                                <a:lnTo>
                                  <a:pt x="0" y="3162110"/>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131" style="width:402.167pt;height:275.167pt;mso-position-horizontal-relative:char;mso-position-vertical-relative:line" coordsize="51075,34946">
                <v:rect id="Rectangle 4667" style="position:absolute;width:518;height:2079;left:50685;top:30363;" filled="f" stroked="f">
                  <v:textbox inset="0,0,0,0">
                    <w:txbxContent>
                      <w:p>
                        <w:pPr>
                          <w:spacing w:before="0" w:after="160" w:line="259" w:lineRule="auto"/>
                          <w:ind w:left="0" w:right="0" w:firstLine="0"/>
                          <w:jc w:val="left"/>
                        </w:pPr>
                        <w:r>
                          <w:rPr>
                            <w:rFonts w:cs="Arial" w:hAnsi="Arial" w:eastAsia="Arial" w:ascii="Arial"/>
                            <w:b w:val="1"/>
                            <w:sz w:val="22"/>
                          </w:rPr>
                          <w:t xml:space="preserve"> </w:t>
                        </w:r>
                      </w:p>
                    </w:txbxContent>
                  </v:textbox>
                </v:rect>
                <v:rect id="Rectangle 4668" style="position:absolute;width:14799;height:1875;left:19772;top:33535;" filled="f" stroked="f">
                  <v:textbox inset="0,0,0,0">
                    <w:txbxContent>
                      <w:p>
                        <w:pPr>
                          <w:spacing w:before="0" w:after="160" w:line="259" w:lineRule="auto"/>
                          <w:ind w:left="0" w:right="0" w:firstLine="0"/>
                          <w:jc w:val="left"/>
                        </w:pPr>
                        <w:r>
                          <w:rPr>
                            <w:sz w:val="20"/>
                          </w:rPr>
                          <w:t xml:space="preserve">Fonte: próprio autor</w:t>
                        </w:r>
                      </w:p>
                    </w:txbxContent>
                  </v:textbox>
                </v:rect>
                <v:shape id="Picture 4747" style="position:absolute;width:31234;height:23370;left:10683;top:4496;" filled="f">
                  <v:imagedata r:id="rId7"/>
                </v:shape>
                <v:rect id="Rectangle 56852" style="position:absolute;width:992;height:1988;left:9022;top:26919;" filled="f" stroked="f">
                  <v:textbox inset="0,0,0,0">
                    <w:txbxContent>
                      <w:p>
                        <w:pPr>
                          <w:spacing w:before="0" w:after="160" w:line="259" w:lineRule="auto"/>
                          <w:ind w:left="0" w:right="0" w:firstLine="0"/>
                          <w:jc w:val="left"/>
                        </w:pPr>
                        <w:r>
                          <w:rPr>
                            <w:sz w:val="21"/>
                          </w:rPr>
                          <w:t xml:space="preserve">0</w:t>
                        </w:r>
                      </w:p>
                    </w:txbxContent>
                  </v:textbox>
                </v:rect>
                <v:rect id="Rectangle 56853" style="position:absolute;width:495;height:1988;left:8655;top:26919;" filled="f" stroked="f">
                  <v:textbox inset="0,0,0,0">
                    <w:txbxContent>
                      <w:p>
                        <w:pPr>
                          <w:spacing w:before="0" w:after="160" w:line="259" w:lineRule="auto"/>
                          <w:ind w:left="0" w:right="0" w:firstLine="0"/>
                          <w:jc w:val="left"/>
                        </w:pPr>
                        <w:r>
                          <w:rPr>
                            <w:sz w:val="21"/>
                          </w:rPr>
                          <w:t xml:space="preserve">,</w:t>
                        </w:r>
                      </w:p>
                    </w:txbxContent>
                  </v:textbox>
                </v:rect>
                <v:rect id="Rectangle 56851" style="position:absolute;width:992;height:1988;left:7909;top:26919;" filled="f" stroked="f">
                  <v:textbox inset="0,0,0,0">
                    <w:txbxContent>
                      <w:p>
                        <w:pPr>
                          <w:spacing w:before="0" w:after="160" w:line="259" w:lineRule="auto"/>
                          <w:ind w:left="0" w:right="0" w:firstLine="0"/>
                          <w:jc w:val="left"/>
                        </w:pPr>
                        <w:r>
                          <w:rPr>
                            <w:sz w:val="21"/>
                          </w:rPr>
                          <w:t xml:space="preserve">0</w:t>
                        </w:r>
                      </w:p>
                    </w:txbxContent>
                  </v:textbox>
                </v:rect>
                <v:rect id="Rectangle 56849" style="position:absolute;width:992;height:1988;left:9026;top:24139;" filled="f" stroked="f">
                  <v:textbox inset="0,0,0,0">
                    <w:txbxContent>
                      <w:p>
                        <w:pPr>
                          <w:spacing w:before="0" w:after="160" w:line="259" w:lineRule="auto"/>
                          <w:ind w:left="0" w:right="0" w:firstLine="0"/>
                          <w:jc w:val="left"/>
                        </w:pPr>
                        <w:r>
                          <w:rPr>
                            <w:sz w:val="21"/>
                          </w:rPr>
                          <w:t xml:space="preserve">0</w:t>
                        </w:r>
                      </w:p>
                    </w:txbxContent>
                  </v:textbox>
                </v:rect>
                <v:rect id="Rectangle 56850" style="position:absolute;width:495;height:1988;left:8647;top:24139;" filled="f" stroked="f">
                  <v:textbox inset="0,0,0,0">
                    <w:txbxContent>
                      <w:p>
                        <w:pPr>
                          <w:spacing w:before="0" w:after="160" w:line="259" w:lineRule="auto"/>
                          <w:ind w:left="0" w:right="0" w:firstLine="0"/>
                          <w:jc w:val="left"/>
                        </w:pPr>
                        <w:r>
                          <w:rPr>
                            <w:sz w:val="21"/>
                          </w:rPr>
                          <w:t xml:space="preserve">,</w:t>
                        </w:r>
                      </w:p>
                    </w:txbxContent>
                  </v:textbox>
                </v:rect>
                <v:rect id="Rectangle 56848" style="position:absolute;width:1983;height:1988;left:7169;top:24139;" filled="f" stroked="f">
                  <v:textbox inset="0,0,0,0">
                    <w:txbxContent>
                      <w:p>
                        <w:pPr>
                          <w:spacing w:before="0" w:after="160" w:line="259" w:lineRule="auto"/>
                          <w:ind w:left="0" w:right="0" w:firstLine="0"/>
                          <w:jc w:val="left"/>
                        </w:pPr>
                        <w:r>
                          <w:rPr>
                            <w:sz w:val="21"/>
                          </w:rPr>
                          <w:t xml:space="preserve">10</w:t>
                        </w:r>
                      </w:p>
                    </w:txbxContent>
                  </v:textbox>
                </v:rect>
                <v:rect id="Rectangle 56846" style="position:absolute;width:992;height:1988;left:9026;top:21363;" filled="f" stroked="f">
                  <v:textbox inset="0,0,0,0">
                    <w:txbxContent>
                      <w:p>
                        <w:pPr>
                          <w:spacing w:before="0" w:after="160" w:line="259" w:lineRule="auto"/>
                          <w:ind w:left="0" w:right="0" w:firstLine="0"/>
                          <w:jc w:val="left"/>
                        </w:pPr>
                        <w:r>
                          <w:rPr>
                            <w:sz w:val="21"/>
                          </w:rPr>
                          <w:t xml:space="preserve">0</w:t>
                        </w:r>
                      </w:p>
                    </w:txbxContent>
                  </v:textbox>
                </v:rect>
                <v:rect id="Rectangle 56847" style="position:absolute;width:495;height:1988;left:8647;top:21363;" filled="f" stroked="f">
                  <v:textbox inset="0,0,0,0">
                    <w:txbxContent>
                      <w:p>
                        <w:pPr>
                          <w:spacing w:before="0" w:after="160" w:line="259" w:lineRule="auto"/>
                          <w:ind w:left="0" w:right="0" w:firstLine="0"/>
                          <w:jc w:val="left"/>
                        </w:pPr>
                        <w:r>
                          <w:rPr>
                            <w:sz w:val="21"/>
                          </w:rPr>
                          <w:t xml:space="preserve">,</w:t>
                        </w:r>
                      </w:p>
                    </w:txbxContent>
                  </v:textbox>
                </v:rect>
                <v:rect id="Rectangle 56845" style="position:absolute;width:1983;height:1988;left:7169;top:21363;" filled="f" stroked="f">
                  <v:textbox inset="0,0,0,0">
                    <w:txbxContent>
                      <w:p>
                        <w:pPr>
                          <w:spacing w:before="0" w:after="160" w:line="259" w:lineRule="auto"/>
                          <w:ind w:left="0" w:right="0" w:firstLine="0"/>
                          <w:jc w:val="left"/>
                        </w:pPr>
                        <w:r>
                          <w:rPr>
                            <w:sz w:val="21"/>
                          </w:rPr>
                          <w:t xml:space="preserve">20</w:t>
                        </w:r>
                      </w:p>
                    </w:txbxContent>
                  </v:textbox>
                </v:rect>
                <v:rect id="Rectangle 56844" style="position:absolute;width:495;height:1988;left:8647;top:18586;" filled="f" stroked="f">
                  <v:textbox inset="0,0,0,0">
                    <w:txbxContent>
                      <w:p>
                        <w:pPr>
                          <w:spacing w:before="0" w:after="160" w:line="259" w:lineRule="auto"/>
                          <w:ind w:left="0" w:right="0" w:firstLine="0"/>
                          <w:jc w:val="left"/>
                        </w:pPr>
                        <w:r>
                          <w:rPr>
                            <w:sz w:val="21"/>
                          </w:rPr>
                          <w:t xml:space="preserve">,</w:t>
                        </w:r>
                      </w:p>
                    </w:txbxContent>
                  </v:textbox>
                </v:rect>
                <v:rect id="Rectangle 56843" style="position:absolute;width:992;height:1988;left:9026;top:18586;" filled="f" stroked="f">
                  <v:textbox inset="0,0,0,0">
                    <w:txbxContent>
                      <w:p>
                        <w:pPr>
                          <w:spacing w:before="0" w:after="160" w:line="259" w:lineRule="auto"/>
                          <w:ind w:left="0" w:right="0" w:firstLine="0"/>
                          <w:jc w:val="left"/>
                        </w:pPr>
                        <w:r>
                          <w:rPr>
                            <w:sz w:val="21"/>
                          </w:rPr>
                          <w:t xml:space="preserve">0</w:t>
                        </w:r>
                      </w:p>
                    </w:txbxContent>
                  </v:textbox>
                </v:rect>
                <v:rect id="Rectangle 56842" style="position:absolute;width:1983;height:1988;left:7169;top:18586;" filled="f" stroked="f">
                  <v:textbox inset="0,0,0,0">
                    <w:txbxContent>
                      <w:p>
                        <w:pPr>
                          <w:spacing w:before="0" w:after="160" w:line="259" w:lineRule="auto"/>
                          <w:ind w:left="0" w:right="0" w:firstLine="0"/>
                          <w:jc w:val="left"/>
                        </w:pPr>
                        <w:r>
                          <w:rPr>
                            <w:sz w:val="21"/>
                          </w:rPr>
                          <w:t xml:space="preserve">30</w:t>
                        </w:r>
                      </w:p>
                    </w:txbxContent>
                  </v:textbox>
                </v:rect>
                <v:rect id="Rectangle 56840" style="position:absolute;width:992;height:1988;left:9026;top:15810;" filled="f" stroked="f">
                  <v:textbox inset="0,0,0,0">
                    <w:txbxContent>
                      <w:p>
                        <w:pPr>
                          <w:spacing w:before="0" w:after="160" w:line="259" w:lineRule="auto"/>
                          <w:ind w:left="0" w:right="0" w:firstLine="0"/>
                          <w:jc w:val="left"/>
                        </w:pPr>
                        <w:r>
                          <w:rPr>
                            <w:sz w:val="21"/>
                          </w:rPr>
                          <w:t xml:space="preserve">0</w:t>
                        </w:r>
                      </w:p>
                    </w:txbxContent>
                  </v:textbox>
                </v:rect>
                <v:rect id="Rectangle 56841" style="position:absolute;width:495;height:1988;left:8647;top:15810;" filled="f" stroked="f">
                  <v:textbox inset="0,0,0,0">
                    <w:txbxContent>
                      <w:p>
                        <w:pPr>
                          <w:spacing w:before="0" w:after="160" w:line="259" w:lineRule="auto"/>
                          <w:ind w:left="0" w:right="0" w:firstLine="0"/>
                          <w:jc w:val="left"/>
                        </w:pPr>
                        <w:r>
                          <w:rPr>
                            <w:sz w:val="21"/>
                          </w:rPr>
                          <w:t xml:space="preserve">,</w:t>
                        </w:r>
                      </w:p>
                    </w:txbxContent>
                  </v:textbox>
                </v:rect>
                <v:rect id="Rectangle 56839" style="position:absolute;width:1983;height:1988;left:7169;top:15810;" filled="f" stroked="f">
                  <v:textbox inset="0,0,0,0">
                    <w:txbxContent>
                      <w:p>
                        <w:pPr>
                          <w:spacing w:before="0" w:after="160" w:line="259" w:lineRule="auto"/>
                          <w:ind w:left="0" w:right="0" w:firstLine="0"/>
                          <w:jc w:val="left"/>
                        </w:pPr>
                        <w:r>
                          <w:rPr>
                            <w:sz w:val="21"/>
                          </w:rPr>
                          <w:t xml:space="preserve">40</w:t>
                        </w:r>
                      </w:p>
                    </w:txbxContent>
                  </v:textbox>
                </v:rect>
                <v:rect id="Rectangle 56838" style="position:absolute;width:495;height:1988;left:8647;top:13033;" filled="f" stroked="f">
                  <v:textbox inset="0,0,0,0">
                    <w:txbxContent>
                      <w:p>
                        <w:pPr>
                          <w:spacing w:before="0" w:after="160" w:line="259" w:lineRule="auto"/>
                          <w:ind w:left="0" w:right="0" w:firstLine="0"/>
                          <w:jc w:val="left"/>
                        </w:pPr>
                        <w:r>
                          <w:rPr>
                            <w:sz w:val="21"/>
                          </w:rPr>
                          <w:t xml:space="preserve">,</w:t>
                        </w:r>
                      </w:p>
                    </w:txbxContent>
                  </v:textbox>
                </v:rect>
                <v:rect id="Rectangle 56836" style="position:absolute;width:1983;height:1988;left:7169;top:13033;" filled="f" stroked="f">
                  <v:textbox inset="0,0,0,0">
                    <w:txbxContent>
                      <w:p>
                        <w:pPr>
                          <w:spacing w:before="0" w:after="160" w:line="259" w:lineRule="auto"/>
                          <w:ind w:left="0" w:right="0" w:firstLine="0"/>
                          <w:jc w:val="left"/>
                        </w:pPr>
                        <w:r>
                          <w:rPr>
                            <w:sz w:val="21"/>
                          </w:rPr>
                          <w:t xml:space="preserve">50</w:t>
                        </w:r>
                      </w:p>
                    </w:txbxContent>
                  </v:textbox>
                </v:rect>
                <v:rect id="Rectangle 56837" style="position:absolute;width:992;height:1988;left:9026;top:13033;" filled="f" stroked="f">
                  <v:textbox inset="0,0,0,0">
                    <w:txbxContent>
                      <w:p>
                        <w:pPr>
                          <w:spacing w:before="0" w:after="160" w:line="259" w:lineRule="auto"/>
                          <w:ind w:left="0" w:right="0" w:firstLine="0"/>
                          <w:jc w:val="left"/>
                        </w:pPr>
                        <w:r>
                          <w:rPr>
                            <w:sz w:val="21"/>
                          </w:rPr>
                          <w:t xml:space="preserve">0</w:t>
                        </w:r>
                      </w:p>
                    </w:txbxContent>
                  </v:textbox>
                </v:rect>
                <v:rect id="Rectangle 56831" style="position:absolute;width:992;height:1988;left:9026;top:10253;" filled="f" stroked="f">
                  <v:textbox inset="0,0,0,0">
                    <w:txbxContent>
                      <w:p>
                        <w:pPr>
                          <w:spacing w:before="0" w:after="160" w:line="259" w:lineRule="auto"/>
                          <w:ind w:left="0" w:right="0" w:firstLine="0"/>
                          <w:jc w:val="left"/>
                        </w:pPr>
                        <w:r>
                          <w:rPr>
                            <w:sz w:val="21"/>
                          </w:rPr>
                          <w:t xml:space="preserve">0</w:t>
                        </w:r>
                      </w:p>
                    </w:txbxContent>
                  </v:textbox>
                </v:rect>
                <v:rect id="Rectangle 56832" style="position:absolute;width:495;height:1988;left:8647;top:10253;" filled="f" stroked="f">
                  <v:textbox inset="0,0,0,0">
                    <w:txbxContent>
                      <w:p>
                        <w:pPr>
                          <w:spacing w:before="0" w:after="160" w:line="259" w:lineRule="auto"/>
                          <w:ind w:left="0" w:right="0" w:firstLine="0"/>
                          <w:jc w:val="left"/>
                        </w:pPr>
                        <w:r>
                          <w:rPr>
                            <w:sz w:val="21"/>
                          </w:rPr>
                          <w:t xml:space="preserve">,</w:t>
                        </w:r>
                      </w:p>
                    </w:txbxContent>
                  </v:textbox>
                </v:rect>
                <v:rect id="Rectangle 56830" style="position:absolute;width:1983;height:1988;left:7169;top:10253;" filled="f" stroked="f">
                  <v:textbox inset="0,0,0,0">
                    <w:txbxContent>
                      <w:p>
                        <w:pPr>
                          <w:spacing w:before="0" w:after="160" w:line="259" w:lineRule="auto"/>
                          <w:ind w:left="0" w:right="0" w:firstLine="0"/>
                          <w:jc w:val="left"/>
                        </w:pPr>
                        <w:r>
                          <w:rPr>
                            <w:sz w:val="21"/>
                          </w:rPr>
                          <w:t xml:space="preserve">60</w:t>
                        </w:r>
                      </w:p>
                    </w:txbxContent>
                  </v:textbox>
                </v:rect>
                <v:rect id="Rectangle 56828" style="position:absolute;width:992;height:1988;left:9026;top:7476;" filled="f" stroked="f">
                  <v:textbox inset="0,0,0,0">
                    <w:txbxContent>
                      <w:p>
                        <w:pPr>
                          <w:spacing w:before="0" w:after="160" w:line="259" w:lineRule="auto"/>
                          <w:ind w:left="0" w:right="0" w:firstLine="0"/>
                          <w:jc w:val="left"/>
                        </w:pPr>
                        <w:r>
                          <w:rPr>
                            <w:sz w:val="21"/>
                          </w:rPr>
                          <w:t xml:space="preserve">0</w:t>
                        </w:r>
                      </w:p>
                    </w:txbxContent>
                  </v:textbox>
                </v:rect>
                <v:rect id="Rectangle 56829" style="position:absolute;width:495;height:1988;left:8647;top:7476;" filled="f" stroked="f">
                  <v:textbox inset="0,0,0,0">
                    <w:txbxContent>
                      <w:p>
                        <w:pPr>
                          <w:spacing w:before="0" w:after="160" w:line="259" w:lineRule="auto"/>
                          <w:ind w:left="0" w:right="0" w:firstLine="0"/>
                          <w:jc w:val="left"/>
                        </w:pPr>
                        <w:r>
                          <w:rPr>
                            <w:sz w:val="21"/>
                          </w:rPr>
                          <w:t xml:space="preserve">,</w:t>
                        </w:r>
                      </w:p>
                    </w:txbxContent>
                  </v:textbox>
                </v:rect>
                <v:rect id="Rectangle 56827" style="position:absolute;width:1983;height:1988;left:7169;top:7476;" filled="f" stroked="f">
                  <v:textbox inset="0,0,0,0">
                    <w:txbxContent>
                      <w:p>
                        <w:pPr>
                          <w:spacing w:before="0" w:after="160" w:line="259" w:lineRule="auto"/>
                          <w:ind w:left="0" w:right="0" w:firstLine="0"/>
                          <w:jc w:val="left"/>
                        </w:pPr>
                        <w:r>
                          <w:rPr>
                            <w:sz w:val="21"/>
                          </w:rPr>
                          <w:t xml:space="preserve">70</w:t>
                        </w:r>
                      </w:p>
                    </w:txbxContent>
                  </v:textbox>
                </v:rect>
                <v:rect id="Rectangle 4756" style="position:absolute;width:11628;height:1988;left:13084;top:28471;" filled="f" stroked="f">
                  <v:textbox inset="0,0,0,0">
                    <w:txbxContent>
                      <w:p>
                        <w:pPr>
                          <w:spacing w:before="0" w:after="160" w:line="259" w:lineRule="auto"/>
                          <w:ind w:left="0" w:right="0" w:firstLine="0"/>
                          <w:jc w:val="left"/>
                        </w:pPr>
                        <w:r>
                          <w:rPr>
                            <w:sz w:val="21"/>
                          </w:rPr>
                          <w:t xml:space="preserve">LDL-c Elevado</w:t>
                        </w:r>
                      </w:p>
                    </w:txbxContent>
                  </v:textbox>
                </v:rect>
                <v:rect id="Rectangle 4757" style="position:absolute;width:16265;height:1988;left:24429;top:28471;" filled="f" stroked="f">
                  <v:textbox inset="0,0,0,0">
                    <w:txbxContent>
                      <w:p>
                        <w:pPr>
                          <w:spacing w:before="0" w:after="160" w:line="259" w:lineRule="auto"/>
                          <w:ind w:left="0" w:right="0" w:firstLine="0"/>
                          <w:jc w:val="left"/>
                        </w:pPr>
                        <w:r>
                          <w:rPr>
                            <w:sz w:val="21"/>
                          </w:rPr>
                          <w:t xml:space="preserve"> Não-HDL-c Elevado</w:t>
                        </w:r>
                      </w:p>
                    </w:txbxContent>
                  </v:textbox>
                </v:rect>
                <v:shape id="Shape 4758" style="position:absolute;width:1223;height:2151;left:18796;top:13236;" coordsize="122301,215138" path="m0,215138l122301,0">
                  <v:stroke weight="0.75pt" endcap="flat" joinstyle="round" on="true" color="#a6a6a6"/>
                  <v:fill on="false" color="#000000" opacity="0"/>
                </v:shape>
                <v:shape id="Shape 4759" style="position:absolute;width:1224;height:2287;left:31880;top:5349;" coordsize="122428,228726" path="m0,228726l122428,0">
                  <v:stroke weight="0.75pt" endcap="flat" joinstyle="round" on="true" color="#a6a6a6"/>
                  <v:fill on="false" color="#000000" opacity="0"/>
                </v:shape>
                <v:rect id="Rectangle 56833" style="position:absolute;width:2073;height:2079;left:18660;top:11487;" filled="f" stroked="f">
                  <v:textbox inset="0,0,0,0">
                    <w:txbxContent>
                      <w:p>
                        <w:pPr>
                          <w:spacing w:before="0" w:after="160" w:line="259" w:lineRule="auto"/>
                          <w:ind w:left="0" w:right="0" w:firstLine="0"/>
                          <w:jc w:val="left"/>
                        </w:pPr>
                        <w:r>
                          <w:rPr>
                            <w:rFonts w:cs="Arial" w:hAnsi="Arial" w:eastAsia="Arial" w:ascii="Arial"/>
                            <w:b w:val="1"/>
                            <w:sz w:val="22"/>
                          </w:rPr>
                          <w:t xml:space="preserve">40</w:t>
                        </w:r>
                      </w:p>
                    </w:txbxContent>
                  </v:textbox>
                </v:rect>
                <v:rect id="Rectangle 56835" style="position:absolute;width:518;height:2079;left:20215;top:11487;" filled="f" stroked="f">
                  <v:textbox inset="0,0,0,0">
                    <w:txbxContent>
                      <w:p>
                        <w:pPr>
                          <w:spacing w:before="0" w:after="160" w:line="259" w:lineRule="auto"/>
                          <w:ind w:left="0" w:right="0" w:firstLine="0"/>
                          <w:jc w:val="left"/>
                        </w:pPr>
                        <w:r>
                          <w:rPr>
                            <w:rFonts w:cs="Arial" w:hAnsi="Arial" w:eastAsia="Arial" w:ascii="Arial"/>
                            <w:b w:val="1"/>
                            <w:sz w:val="22"/>
                          </w:rPr>
                          <w:t xml:space="preserve">,</w:t>
                        </w:r>
                      </w:p>
                    </w:txbxContent>
                  </v:textbox>
                </v:rect>
                <v:rect id="Rectangle 56834" style="position:absolute;width:1036;height:2079;left:20610;top:11487;" filled="f" stroked="f">
                  <v:textbox inset="0,0,0,0">
                    <w:txbxContent>
                      <w:p>
                        <w:pPr>
                          <w:spacing w:before="0" w:after="160" w:line="259" w:lineRule="auto"/>
                          <w:ind w:left="0" w:right="0" w:firstLine="0"/>
                          <w:jc w:val="left"/>
                        </w:pPr>
                        <w:r>
                          <w:rPr>
                            <w:rFonts w:cs="Arial" w:hAnsi="Arial" w:eastAsia="Arial" w:ascii="Arial"/>
                            <w:b w:val="1"/>
                            <w:sz w:val="22"/>
                          </w:rPr>
                          <w:t xml:space="preserve">6</w:t>
                        </w:r>
                      </w:p>
                    </w:txbxContent>
                  </v:textbox>
                </v:rect>
                <v:rect id="Rectangle 56824" style="position:absolute;width:2073;height:2079;left:31747;top:3599;" filled="f" stroked="f">
                  <v:textbox inset="0,0,0,0">
                    <w:txbxContent>
                      <w:p>
                        <w:pPr>
                          <w:spacing w:before="0" w:after="160" w:line="259" w:lineRule="auto"/>
                          <w:ind w:left="0" w:right="0" w:firstLine="0"/>
                          <w:jc w:val="left"/>
                        </w:pPr>
                        <w:r>
                          <w:rPr>
                            <w:rFonts w:cs="Arial" w:hAnsi="Arial" w:eastAsia="Arial" w:ascii="Arial"/>
                            <w:b w:val="1"/>
                            <w:sz w:val="22"/>
                          </w:rPr>
                          <w:t xml:space="preserve">68</w:t>
                        </w:r>
                      </w:p>
                    </w:txbxContent>
                  </v:textbox>
                </v:rect>
                <v:rect id="Rectangle 56826" style="position:absolute;width:518;height:2079;left:33302;top:3599;" filled="f" stroked="f">
                  <v:textbox inset="0,0,0,0">
                    <w:txbxContent>
                      <w:p>
                        <w:pPr>
                          <w:spacing w:before="0" w:after="160" w:line="259" w:lineRule="auto"/>
                          <w:ind w:left="0" w:right="0" w:firstLine="0"/>
                          <w:jc w:val="left"/>
                        </w:pPr>
                        <w:r>
                          <w:rPr>
                            <w:rFonts w:cs="Arial" w:hAnsi="Arial" w:eastAsia="Arial" w:ascii="Arial"/>
                            <w:b w:val="1"/>
                            <w:sz w:val="22"/>
                          </w:rPr>
                          <w:t xml:space="preserve">,</w:t>
                        </w:r>
                      </w:p>
                    </w:txbxContent>
                  </v:textbox>
                </v:rect>
                <v:rect id="Rectangle 56825" style="position:absolute;width:1036;height:2079;left:33697;top:3599;" filled="f" stroked="f">
                  <v:textbox inset="0,0,0,0">
                    <w:txbxContent>
                      <w:p>
                        <w:pPr>
                          <w:spacing w:before="0" w:after="160" w:line="259" w:lineRule="auto"/>
                          <w:ind w:left="0" w:right="0" w:firstLine="0"/>
                          <w:jc w:val="left"/>
                        </w:pPr>
                        <w:r>
                          <w:rPr>
                            <w:rFonts w:cs="Arial" w:hAnsi="Arial" w:eastAsia="Arial" w:ascii="Arial"/>
                            <w:b w:val="1"/>
                            <w:sz w:val="22"/>
                          </w:rPr>
                          <w:t xml:space="preserve">5</w:t>
                        </w:r>
                      </w:p>
                    </w:txbxContent>
                  </v:textbox>
                </v:rect>
                <v:rect id="Rectangle 4762" style="position:absolute;width:15014;height:2373;left:19631;top:999;" filled="f" stroked="f">
                  <v:textbox inset="0,0,0,0">
                    <w:txbxContent>
                      <w:p>
                        <w:pPr>
                          <w:spacing w:before="0" w:after="160" w:line="259" w:lineRule="auto"/>
                          <w:ind w:left="0" w:right="0" w:firstLine="0"/>
                          <w:jc w:val="left"/>
                        </w:pPr>
                        <w:r>
                          <w:rPr>
                            <w:sz w:val="25"/>
                          </w:rPr>
                          <w:t xml:space="preserve">Prevalência (%)</w:t>
                        </w:r>
                      </w:p>
                    </w:txbxContent>
                  </v:textbox>
                </v:rect>
                <v:shape id="Shape 4763" style="position:absolute;width:50546;height:31621;left:0;top:0;" coordsize="5054600,3162110" path="m5054600,0l5054600,3162110l0,3162110l0,0">
                  <v:stroke weight="0.75pt" endcap="flat" joinstyle="round" on="true" color="#d9d9d9"/>
                  <v:fill on="false" color="#000000" opacity="0"/>
                </v:shape>
              </v:group>
            </w:pict>
          </mc:Fallback>
        </mc:AlternateContent>
      </w:r>
    </w:p>
    <w:p w:rsidR="00306EA1" w:rsidRDefault="00863960">
      <w:pPr>
        <w:ind w:left="1061" w:right="0"/>
      </w:pPr>
      <w:r>
        <w:t>A partir disso, tornou-</w:t>
      </w:r>
      <w:r>
        <w:t xml:space="preserve">se possível testar correlação do perfil clínico dos pacientes com o LDL-c e do Não HDL-c. Uma vez que tais variáveis clínicas apresentaram distribuição anormal, foi utilizado o Teste de </w:t>
      </w:r>
      <w:proofErr w:type="spellStart"/>
      <w:r>
        <w:t>Spearman</w:t>
      </w:r>
      <w:proofErr w:type="spellEnd"/>
      <w:r>
        <w:t xml:space="preserve"> para avaliar as correlações.  </w:t>
      </w:r>
    </w:p>
    <w:p w:rsidR="00306EA1" w:rsidRDefault="00863960">
      <w:pPr>
        <w:ind w:left="1061" w:right="0"/>
      </w:pPr>
      <w:r>
        <w:t>Assim, foi observada uma corre</w:t>
      </w:r>
      <w:r>
        <w:t xml:space="preserve">lação positiva forte entre o LDL-c </w:t>
      </w:r>
      <w:proofErr w:type="gramStart"/>
      <w:r>
        <w:t>e Não</w:t>
      </w:r>
      <w:proofErr w:type="gramEnd"/>
      <w:r>
        <w:t xml:space="preserve"> HDL-c (r = 0,919, p &lt; 0,001). Além disso, foi observada uma correlação positiva fraca do LDL-c com a idade (r = + 0,134, p = 0,032). Por fim, a correlação com as variáveis restantes não demonstrou significância esta</w:t>
      </w:r>
      <w:r>
        <w:t xml:space="preserve">tística. TABELA 2. </w:t>
      </w:r>
    </w:p>
    <w:p w:rsidR="00306EA1" w:rsidRDefault="00863960">
      <w:pPr>
        <w:spacing w:after="256" w:line="259" w:lineRule="auto"/>
        <w:ind w:left="1066" w:right="0" w:firstLine="0"/>
        <w:jc w:val="left"/>
      </w:pPr>
      <w:r>
        <w:t xml:space="preserve"> </w:t>
      </w:r>
    </w:p>
    <w:p w:rsidR="00306EA1" w:rsidRDefault="00863960">
      <w:pPr>
        <w:spacing w:after="155" w:line="377" w:lineRule="auto"/>
        <w:ind w:left="1061" w:right="-11"/>
      </w:pPr>
      <w:r>
        <w:rPr>
          <w:b/>
          <w:sz w:val="22"/>
        </w:rPr>
        <w:t xml:space="preserve">TABELA 2. Correlação entre valores de LDL-c e variáveis clínicas na amostra selecionada do Ambulatório de Obesidade do Saúde </w:t>
      </w:r>
      <w:proofErr w:type="spellStart"/>
      <w:r>
        <w:rPr>
          <w:b/>
          <w:sz w:val="22"/>
        </w:rPr>
        <w:t>Bahiana</w:t>
      </w:r>
      <w:proofErr w:type="spellEnd"/>
      <w:r>
        <w:rPr>
          <w:b/>
          <w:sz w:val="22"/>
        </w:rPr>
        <w:t xml:space="preserve">, na cidade de Salvador – Bahia, entre 2009 e 2022 (%). </w:t>
      </w:r>
    </w:p>
    <w:p w:rsidR="00306EA1" w:rsidRDefault="00863960">
      <w:pPr>
        <w:spacing w:after="0" w:line="259" w:lineRule="auto"/>
        <w:ind w:left="1066" w:right="0" w:firstLine="0"/>
        <w:jc w:val="left"/>
      </w:pPr>
      <w:r>
        <w:t xml:space="preserve"> </w:t>
      </w:r>
    </w:p>
    <w:tbl>
      <w:tblPr>
        <w:tblStyle w:val="TableGrid"/>
        <w:tblW w:w="6057" w:type="dxa"/>
        <w:tblInd w:w="2566" w:type="dxa"/>
        <w:tblCellMar>
          <w:top w:w="11" w:type="dxa"/>
          <w:left w:w="0" w:type="dxa"/>
          <w:bottom w:w="51" w:type="dxa"/>
          <w:right w:w="115" w:type="dxa"/>
        </w:tblCellMar>
        <w:tblLook w:val="04A0" w:firstRow="1" w:lastRow="0" w:firstColumn="1" w:lastColumn="0" w:noHBand="0" w:noVBand="1"/>
      </w:tblPr>
      <w:tblGrid>
        <w:gridCol w:w="2084"/>
        <w:gridCol w:w="1448"/>
        <w:gridCol w:w="1538"/>
        <w:gridCol w:w="987"/>
      </w:tblGrid>
      <w:tr w:rsidR="00306EA1">
        <w:trPr>
          <w:trHeight w:val="442"/>
        </w:trPr>
        <w:tc>
          <w:tcPr>
            <w:tcW w:w="2084" w:type="dxa"/>
            <w:tcBorders>
              <w:top w:val="single" w:sz="4" w:space="0" w:color="000000"/>
              <w:left w:val="nil"/>
              <w:bottom w:val="single" w:sz="4" w:space="0" w:color="000000"/>
              <w:right w:val="nil"/>
            </w:tcBorders>
          </w:tcPr>
          <w:p w:rsidR="00306EA1" w:rsidRDefault="00863960">
            <w:pPr>
              <w:spacing w:after="0" w:line="259" w:lineRule="auto"/>
              <w:ind w:left="446" w:right="0" w:firstLine="0"/>
              <w:jc w:val="left"/>
            </w:pPr>
            <w:r>
              <w:rPr>
                <w:sz w:val="22"/>
              </w:rPr>
              <w:t xml:space="preserve">Variável </w:t>
            </w:r>
          </w:p>
        </w:tc>
        <w:tc>
          <w:tcPr>
            <w:tcW w:w="1448" w:type="dxa"/>
            <w:tcBorders>
              <w:top w:val="single" w:sz="4" w:space="0" w:color="000000"/>
              <w:left w:val="nil"/>
              <w:bottom w:val="single" w:sz="4" w:space="0" w:color="000000"/>
              <w:right w:val="nil"/>
            </w:tcBorders>
          </w:tcPr>
          <w:p w:rsidR="00306EA1" w:rsidRDefault="00863960">
            <w:pPr>
              <w:spacing w:after="0" w:line="259" w:lineRule="auto"/>
              <w:ind w:left="252" w:right="0" w:firstLine="0"/>
              <w:jc w:val="left"/>
            </w:pPr>
            <w:r>
              <w:rPr>
                <w:sz w:val="22"/>
              </w:rPr>
              <w:t xml:space="preserve">R </w:t>
            </w:r>
          </w:p>
        </w:tc>
        <w:tc>
          <w:tcPr>
            <w:tcW w:w="1538" w:type="dxa"/>
            <w:tcBorders>
              <w:top w:val="single" w:sz="4" w:space="0" w:color="000000"/>
              <w:left w:val="nil"/>
              <w:bottom w:val="single" w:sz="4" w:space="0" w:color="000000"/>
              <w:right w:val="nil"/>
            </w:tcBorders>
          </w:tcPr>
          <w:p w:rsidR="00306EA1" w:rsidRDefault="00863960">
            <w:pPr>
              <w:spacing w:after="0" w:line="259" w:lineRule="auto"/>
              <w:ind w:left="214" w:right="0" w:firstLine="0"/>
              <w:jc w:val="left"/>
            </w:pPr>
            <w:r>
              <w:rPr>
                <w:sz w:val="22"/>
              </w:rPr>
              <w:t xml:space="preserve">p </w:t>
            </w:r>
          </w:p>
        </w:tc>
        <w:tc>
          <w:tcPr>
            <w:tcW w:w="987" w:type="dxa"/>
            <w:tcBorders>
              <w:top w:val="single" w:sz="4" w:space="0" w:color="000000"/>
              <w:left w:val="nil"/>
              <w:bottom w:val="single" w:sz="4" w:space="0" w:color="000000"/>
              <w:right w:val="nil"/>
            </w:tcBorders>
          </w:tcPr>
          <w:p w:rsidR="00306EA1" w:rsidRDefault="00863960">
            <w:pPr>
              <w:spacing w:after="0" w:line="259" w:lineRule="auto"/>
              <w:ind w:left="106" w:right="0" w:firstLine="0"/>
              <w:jc w:val="left"/>
            </w:pPr>
            <w:r>
              <w:rPr>
                <w:sz w:val="22"/>
              </w:rPr>
              <w:t xml:space="preserve">N </w:t>
            </w:r>
          </w:p>
        </w:tc>
      </w:tr>
      <w:tr w:rsidR="00306EA1">
        <w:trPr>
          <w:trHeight w:val="560"/>
        </w:trPr>
        <w:tc>
          <w:tcPr>
            <w:tcW w:w="2084" w:type="dxa"/>
            <w:tcBorders>
              <w:top w:val="single" w:sz="4" w:space="0" w:color="000000"/>
              <w:left w:val="nil"/>
              <w:bottom w:val="nil"/>
              <w:right w:val="nil"/>
            </w:tcBorders>
          </w:tcPr>
          <w:p w:rsidR="00306EA1" w:rsidRDefault="00863960">
            <w:pPr>
              <w:spacing w:after="0" w:line="259" w:lineRule="auto"/>
              <w:ind w:left="84" w:right="0" w:firstLine="0"/>
              <w:jc w:val="left"/>
            </w:pPr>
            <w:r>
              <w:rPr>
                <w:sz w:val="22"/>
              </w:rPr>
              <w:t>Não-HDL-c (mg/</w:t>
            </w:r>
            <w:proofErr w:type="spellStart"/>
            <w:r>
              <w:rPr>
                <w:sz w:val="22"/>
              </w:rPr>
              <w:t>dL</w:t>
            </w:r>
            <w:proofErr w:type="spellEnd"/>
            <w:r>
              <w:rPr>
                <w:sz w:val="22"/>
              </w:rPr>
              <w:t xml:space="preserve">) </w:t>
            </w:r>
          </w:p>
        </w:tc>
        <w:tc>
          <w:tcPr>
            <w:tcW w:w="1448" w:type="dxa"/>
            <w:tcBorders>
              <w:top w:val="single" w:sz="4" w:space="0" w:color="000000"/>
              <w:left w:val="nil"/>
              <w:bottom w:val="nil"/>
              <w:right w:val="nil"/>
            </w:tcBorders>
            <w:vAlign w:val="center"/>
          </w:tcPr>
          <w:p w:rsidR="00306EA1" w:rsidRDefault="00863960">
            <w:pPr>
              <w:spacing w:after="0" w:line="259" w:lineRule="auto"/>
              <w:ind w:left="0" w:right="0" w:firstLine="0"/>
              <w:jc w:val="left"/>
            </w:pPr>
            <w:r>
              <w:rPr>
                <w:sz w:val="22"/>
              </w:rPr>
              <w:t>0,919</w:t>
            </w:r>
            <w:r>
              <w:rPr>
                <w:sz w:val="22"/>
                <w:vertAlign w:val="superscript"/>
              </w:rPr>
              <w:t>**</w:t>
            </w:r>
            <w:r>
              <w:rPr>
                <w:sz w:val="22"/>
              </w:rPr>
              <w:t xml:space="preserve"> </w:t>
            </w:r>
          </w:p>
        </w:tc>
        <w:tc>
          <w:tcPr>
            <w:tcW w:w="1538" w:type="dxa"/>
            <w:tcBorders>
              <w:top w:val="single" w:sz="4" w:space="0" w:color="000000"/>
              <w:left w:val="nil"/>
              <w:bottom w:val="nil"/>
              <w:right w:val="nil"/>
            </w:tcBorders>
            <w:vAlign w:val="center"/>
          </w:tcPr>
          <w:p w:rsidR="00306EA1" w:rsidRDefault="00863960">
            <w:pPr>
              <w:spacing w:after="0" w:line="259" w:lineRule="auto"/>
              <w:ind w:left="0" w:right="0" w:firstLine="0"/>
              <w:jc w:val="left"/>
            </w:pPr>
            <w:r>
              <w:rPr>
                <w:sz w:val="22"/>
              </w:rPr>
              <w:t xml:space="preserve">0,000 </w:t>
            </w:r>
          </w:p>
        </w:tc>
        <w:tc>
          <w:tcPr>
            <w:tcW w:w="987" w:type="dxa"/>
            <w:tcBorders>
              <w:top w:val="single" w:sz="4" w:space="0" w:color="000000"/>
              <w:left w:val="nil"/>
              <w:bottom w:val="nil"/>
              <w:right w:val="nil"/>
            </w:tcBorders>
            <w:vAlign w:val="center"/>
          </w:tcPr>
          <w:p w:rsidR="00306EA1" w:rsidRDefault="00863960">
            <w:pPr>
              <w:spacing w:after="0" w:line="259" w:lineRule="auto"/>
              <w:ind w:left="0" w:right="0" w:firstLine="0"/>
              <w:jc w:val="left"/>
            </w:pPr>
            <w:r>
              <w:rPr>
                <w:sz w:val="22"/>
              </w:rPr>
              <w:t xml:space="preserve">257 </w:t>
            </w:r>
          </w:p>
        </w:tc>
      </w:tr>
      <w:tr w:rsidR="00306EA1">
        <w:trPr>
          <w:trHeight w:val="560"/>
        </w:trPr>
        <w:tc>
          <w:tcPr>
            <w:tcW w:w="2084" w:type="dxa"/>
            <w:tcBorders>
              <w:top w:val="nil"/>
              <w:left w:val="nil"/>
              <w:bottom w:val="nil"/>
              <w:right w:val="nil"/>
            </w:tcBorders>
          </w:tcPr>
          <w:p w:rsidR="00306EA1" w:rsidRDefault="00863960">
            <w:pPr>
              <w:spacing w:after="0" w:line="259" w:lineRule="auto"/>
              <w:ind w:left="84" w:right="0" w:firstLine="0"/>
              <w:jc w:val="left"/>
            </w:pPr>
            <w:r>
              <w:rPr>
                <w:sz w:val="22"/>
              </w:rPr>
              <w:t xml:space="preserve">Idade em anos  </w:t>
            </w:r>
          </w:p>
        </w:tc>
        <w:tc>
          <w:tcPr>
            <w:tcW w:w="1448" w:type="dxa"/>
            <w:tcBorders>
              <w:top w:val="nil"/>
              <w:left w:val="nil"/>
              <w:bottom w:val="nil"/>
              <w:right w:val="nil"/>
            </w:tcBorders>
            <w:vAlign w:val="bottom"/>
          </w:tcPr>
          <w:p w:rsidR="00306EA1" w:rsidRDefault="00863960">
            <w:pPr>
              <w:spacing w:after="0" w:line="259" w:lineRule="auto"/>
              <w:ind w:left="29" w:right="0" w:firstLine="0"/>
              <w:jc w:val="left"/>
            </w:pPr>
            <w:r>
              <w:rPr>
                <w:sz w:val="22"/>
              </w:rPr>
              <w:t>0,134</w:t>
            </w:r>
            <w:r>
              <w:rPr>
                <w:sz w:val="22"/>
                <w:vertAlign w:val="superscript"/>
              </w:rPr>
              <w:t>*</w:t>
            </w:r>
            <w:r>
              <w:rPr>
                <w:sz w:val="22"/>
              </w:rPr>
              <w:t xml:space="preserve"> </w:t>
            </w:r>
          </w:p>
        </w:tc>
        <w:tc>
          <w:tcPr>
            <w:tcW w:w="1538"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0,032 </w:t>
            </w:r>
          </w:p>
        </w:tc>
        <w:tc>
          <w:tcPr>
            <w:tcW w:w="987"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257 </w:t>
            </w:r>
          </w:p>
        </w:tc>
      </w:tr>
      <w:tr w:rsidR="00306EA1">
        <w:trPr>
          <w:trHeight w:val="600"/>
        </w:trPr>
        <w:tc>
          <w:tcPr>
            <w:tcW w:w="2084" w:type="dxa"/>
            <w:tcBorders>
              <w:top w:val="nil"/>
              <w:left w:val="nil"/>
              <w:bottom w:val="nil"/>
              <w:right w:val="nil"/>
            </w:tcBorders>
          </w:tcPr>
          <w:p w:rsidR="00306EA1" w:rsidRDefault="00863960">
            <w:pPr>
              <w:spacing w:after="0" w:line="259" w:lineRule="auto"/>
              <w:ind w:left="84" w:right="0" w:firstLine="0"/>
              <w:jc w:val="left"/>
            </w:pPr>
            <w:r>
              <w:rPr>
                <w:sz w:val="22"/>
              </w:rPr>
              <w:t xml:space="preserve">IMC (kg/m²) </w:t>
            </w:r>
          </w:p>
        </w:tc>
        <w:tc>
          <w:tcPr>
            <w:tcW w:w="1448" w:type="dxa"/>
            <w:tcBorders>
              <w:top w:val="nil"/>
              <w:left w:val="nil"/>
              <w:bottom w:val="nil"/>
              <w:right w:val="nil"/>
            </w:tcBorders>
            <w:vAlign w:val="bottom"/>
          </w:tcPr>
          <w:p w:rsidR="00306EA1" w:rsidRDefault="00863960">
            <w:pPr>
              <w:spacing w:after="0" w:line="259" w:lineRule="auto"/>
              <w:ind w:left="55" w:right="0" w:firstLine="0"/>
              <w:jc w:val="left"/>
            </w:pPr>
            <w:r>
              <w:rPr>
                <w:sz w:val="22"/>
              </w:rPr>
              <w:t xml:space="preserve">0,023 </w:t>
            </w:r>
          </w:p>
        </w:tc>
        <w:tc>
          <w:tcPr>
            <w:tcW w:w="1538"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0,708 </w:t>
            </w:r>
          </w:p>
        </w:tc>
        <w:tc>
          <w:tcPr>
            <w:tcW w:w="987"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257 </w:t>
            </w:r>
          </w:p>
        </w:tc>
      </w:tr>
      <w:tr w:rsidR="00306EA1">
        <w:trPr>
          <w:trHeight w:val="826"/>
        </w:trPr>
        <w:tc>
          <w:tcPr>
            <w:tcW w:w="2084" w:type="dxa"/>
            <w:tcBorders>
              <w:top w:val="nil"/>
              <w:left w:val="nil"/>
              <w:bottom w:val="nil"/>
              <w:right w:val="nil"/>
            </w:tcBorders>
          </w:tcPr>
          <w:p w:rsidR="00306EA1" w:rsidRDefault="00863960">
            <w:pPr>
              <w:spacing w:after="0" w:line="259" w:lineRule="auto"/>
              <w:ind w:left="84" w:right="0" w:firstLine="0"/>
              <w:jc w:val="left"/>
            </w:pPr>
            <w:r>
              <w:rPr>
                <w:sz w:val="22"/>
              </w:rPr>
              <w:lastRenderedPageBreak/>
              <w:t xml:space="preserve">Hemoglobina glicada (%) </w:t>
            </w:r>
          </w:p>
        </w:tc>
        <w:tc>
          <w:tcPr>
            <w:tcW w:w="1448" w:type="dxa"/>
            <w:tcBorders>
              <w:top w:val="nil"/>
              <w:left w:val="nil"/>
              <w:bottom w:val="nil"/>
              <w:right w:val="nil"/>
            </w:tcBorders>
            <w:vAlign w:val="bottom"/>
          </w:tcPr>
          <w:p w:rsidR="00306EA1" w:rsidRDefault="00863960">
            <w:pPr>
              <w:spacing w:after="0" w:line="259" w:lineRule="auto"/>
              <w:ind w:left="19" w:right="0" w:firstLine="0"/>
              <w:jc w:val="left"/>
            </w:pPr>
            <w:r>
              <w:rPr>
                <w:sz w:val="22"/>
              </w:rPr>
              <w:t xml:space="preserve">-0,022 </w:t>
            </w:r>
          </w:p>
        </w:tc>
        <w:tc>
          <w:tcPr>
            <w:tcW w:w="1538"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0,742 </w:t>
            </w:r>
          </w:p>
        </w:tc>
        <w:tc>
          <w:tcPr>
            <w:tcW w:w="987"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231 </w:t>
            </w:r>
          </w:p>
        </w:tc>
      </w:tr>
      <w:tr w:rsidR="00306EA1">
        <w:trPr>
          <w:trHeight w:val="763"/>
        </w:trPr>
        <w:tc>
          <w:tcPr>
            <w:tcW w:w="2084" w:type="dxa"/>
            <w:tcBorders>
              <w:top w:val="nil"/>
              <w:left w:val="nil"/>
              <w:bottom w:val="single" w:sz="4" w:space="0" w:color="000000"/>
              <w:right w:val="nil"/>
            </w:tcBorders>
            <w:vAlign w:val="center"/>
          </w:tcPr>
          <w:p w:rsidR="00306EA1" w:rsidRDefault="00863960">
            <w:pPr>
              <w:spacing w:after="0" w:line="259" w:lineRule="auto"/>
              <w:ind w:left="84" w:right="135" w:firstLine="0"/>
              <w:jc w:val="left"/>
            </w:pPr>
            <w:r>
              <w:rPr>
                <w:sz w:val="22"/>
              </w:rPr>
              <w:t>Glicemia de jejum (mg/</w:t>
            </w:r>
            <w:proofErr w:type="spellStart"/>
            <w:r>
              <w:rPr>
                <w:sz w:val="22"/>
              </w:rPr>
              <w:t>dL</w:t>
            </w:r>
            <w:proofErr w:type="spellEnd"/>
            <w:r>
              <w:rPr>
                <w:sz w:val="22"/>
              </w:rPr>
              <w:t xml:space="preserve">) </w:t>
            </w:r>
          </w:p>
        </w:tc>
        <w:tc>
          <w:tcPr>
            <w:tcW w:w="1448" w:type="dxa"/>
            <w:tcBorders>
              <w:top w:val="nil"/>
              <w:left w:val="nil"/>
              <w:bottom w:val="single" w:sz="4" w:space="0" w:color="000000"/>
              <w:right w:val="nil"/>
            </w:tcBorders>
            <w:vAlign w:val="bottom"/>
          </w:tcPr>
          <w:p w:rsidR="00306EA1" w:rsidRDefault="00863960">
            <w:pPr>
              <w:spacing w:after="0" w:line="259" w:lineRule="auto"/>
              <w:ind w:left="55" w:right="0" w:firstLine="0"/>
              <w:jc w:val="left"/>
            </w:pPr>
            <w:r>
              <w:rPr>
                <w:sz w:val="22"/>
              </w:rPr>
              <w:t xml:space="preserve">0,069 </w:t>
            </w:r>
          </w:p>
        </w:tc>
        <w:tc>
          <w:tcPr>
            <w:tcW w:w="1538" w:type="dxa"/>
            <w:tcBorders>
              <w:top w:val="nil"/>
              <w:left w:val="nil"/>
              <w:bottom w:val="single" w:sz="4" w:space="0" w:color="000000"/>
              <w:right w:val="nil"/>
            </w:tcBorders>
            <w:vAlign w:val="bottom"/>
          </w:tcPr>
          <w:p w:rsidR="00306EA1" w:rsidRDefault="00863960">
            <w:pPr>
              <w:spacing w:after="0" w:line="259" w:lineRule="auto"/>
              <w:ind w:left="0" w:right="0" w:firstLine="0"/>
              <w:jc w:val="left"/>
            </w:pPr>
            <w:r>
              <w:rPr>
                <w:sz w:val="22"/>
              </w:rPr>
              <w:t xml:space="preserve">0,288 </w:t>
            </w:r>
          </w:p>
        </w:tc>
        <w:tc>
          <w:tcPr>
            <w:tcW w:w="987" w:type="dxa"/>
            <w:tcBorders>
              <w:top w:val="nil"/>
              <w:left w:val="nil"/>
              <w:bottom w:val="single" w:sz="4" w:space="0" w:color="000000"/>
              <w:right w:val="nil"/>
            </w:tcBorders>
            <w:vAlign w:val="bottom"/>
          </w:tcPr>
          <w:p w:rsidR="00306EA1" w:rsidRDefault="00863960">
            <w:pPr>
              <w:spacing w:after="0" w:line="259" w:lineRule="auto"/>
              <w:ind w:left="0" w:right="0" w:firstLine="0"/>
              <w:jc w:val="left"/>
            </w:pPr>
            <w:r>
              <w:rPr>
                <w:sz w:val="22"/>
              </w:rPr>
              <w:t xml:space="preserve">242 </w:t>
            </w:r>
          </w:p>
        </w:tc>
      </w:tr>
    </w:tbl>
    <w:p w:rsidR="00306EA1" w:rsidRDefault="00863960">
      <w:pPr>
        <w:spacing w:after="255" w:line="259" w:lineRule="auto"/>
        <w:ind w:left="2516" w:right="386"/>
        <w:jc w:val="left"/>
      </w:pPr>
      <w:r>
        <w:rPr>
          <w:sz w:val="20"/>
        </w:rPr>
        <w:t xml:space="preserve"> Fonte: próprio autor</w:t>
      </w:r>
      <w:r>
        <w:t xml:space="preserve"> </w:t>
      </w:r>
    </w:p>
    <w:p w:rsidR="00306EA1" w:rsidRDefault="00863960">
      <w:pPr>
        <w:spacing w:after="136"/>
        <w:ind w:left="1061" w:right="0"/>
      </w:pPr>
      <w:r>
        <w:t>Já o teste de correlação entre o Não HDL-</w:t>
      </w:r>
      <w:r>
        <w:t xml:space="preserve">c com as variáveis clínicas e laboratoriais demonstrou correlação positiva significativa com as variáveis de Idade em anos (R = 0,180, p &lt; 0,004) e Glicemia em jejum (R = 0,138, p &lt; 0,031). TABELA 3. </w:t>
      </w:r>
    </w:p>
    <w:p w:rsidR="00306EA1" w:rsidRDefault="00863960">
      <w:pPr>
        <w:spacing w:after="0" w:line="259" w:lineRule="auto"/>
        <w:ind w:left="1061" w:right="-11"/>
      </w:pPr>
      <w:r>
        <w:rPr>
          <w:b/>
          <w:sz w:val="22"/>
        </w:rPr>
        <w:t xml:space="preserve">TABELA 3. Correlação entre valores </w:t>
      </w:r>
      <w:proofErr w:type="gramStart"/>
      <w:r>
        <w:rPr>
          <w:b/>
          <w:sz w:val="22"/>
        </w:rPr>
        <w:t>de Não</w:t>
      </w:r>
      <w:proofErr w:type="gramEnd"/>
      <w:r>
        <w:rPr>
          <w:b/>
          <w:sz w:val="22"/>
        </w:rPr>
        <w:t xml:space="preserve"> HDL-c e variá</w:t>
      </w:r>
      <w:r>
        <w:rPr>
          <w:b/>
          <w:sz w:val="22"/>
        </w:rPr>
        <w:t xml:space="preserve">veis clínicas na amostra selecionada do Ambulatório de Obesidade do Saúde </w:t>
      </w:r>
      <w:proofErr w:type="spellStart"/>
      <w:r>
        <w:rPr>
          <w:b/>
          <w:sz w:val="22"/>
        </w:rPr>
        <w:t>Bahiana</w:t>
      </w:r>
      <w:proofErr w:type="spellEnd"/>
      <w:r>
        <w:rPr>
          <w:b/>
          <w:sz w:val="22"/>
        </w:rPr>
        <w:t xml:space="preserve">, na cidade de Salvador – Bahia, entre 2009 e 2022 (%). </w:t>
      </w:r>
      <w:r>
        <w:t xml:space="preserve">  </w:t>
      </w:r>
    </w:p>
    <w:tbl>
      <w:tblPr>
        <w:tblStyle w:val="TableGrid"/>
        <w:tblW w:w="6129" w:type="dxa"/>
        <w:tblInd w:w="2530" w:type="dxa"/>
        <w:tblCellMar>
          <w:top w:w="0" w:type="dxa"/>
          <w:left w:w="0" w:type="dxa"/>
          <w:bottom w:w="74" w:type="dxa"/>
          <w:right w:w="115" w:type="dxa"/>
        </w:tblCellMar>
        <w:tblLook w:val="04A0" w:firstRow="1" w:lastRow="0" w:firstColumn="1" w:lastColumn="0" w:noHBand="0" w:noVBand="1"/>
      </w:tblPr>
      <w:tblGrid>
        <w:gridCol w:w="2574"/>
        <w:gridCol w:w="1236"/>
        <w:gridCol w:w="1306"/>
        <w:gridCol w:w="1013"/>
      </w:tblGrid>
      <w:tr w:rsidR="00306EA1">
        <w:trPr>
          <w:trHeight w:val="425"/>
        </w:trPr>
        <w:tc>
          <w:tcPr>
            <w:tcW w:w="2573" w:type="dxa"/>
            <w:tcBorders>
              <w:top w:val="single" w:sz="4" w:space="0" w:color="000000"/>
              <w:left w:val="nil"/>
              <w:bottom w:val="single" w:sz="4" w:space="0" w:color="000000"/>
              <w:right w:val="nil"/>
            </w:tcBorders>
          </w:tcPr>
          <w:p w:rsidR="00306EA1" w:rsidRDefault="00863960">
            <w:pPr>
              <w:tabs>
                <w:tab w:val="center" w:pos="1008"/>
                <w:tab w:val="center" w:pos="1405"/>
              </w:tabs>
              <w:spacing w:after="0" w:line="259" w:lineRule="auto"/>
              <w:ind w:left="0" w:right="0" w:firstLine="0"/>
              <w:jc w:val="left"/>
            </w:pPr>
            <w:r>
              <w:rPr>
                <w:rFonts w:ascii="Calibri" w:eastAsia="Calibri" w:hAnsi="Calibri" w:cs="Calibri"/>
                <w:sz w:val="22"/>
              </w:rPr>
              <w:tab/>
            </w:r>
            <w:r>
              <w:rPr>
                <w:sz w:val="22"/>
              </w:rPr>
              <w:t xml:space="preserve">Variável </w:t>
            </w:r>
            <w:r>
              <w:rPr>
                <w:sz w:val="22"/>
              </w:rPr>
              <w:tab/>
              <w:t xml:space="preserve"> </w:t>
            </w:r>
          </w:p>
        </w:tc>
        <w:tc>
          <w:tcPr>
            <w:tcW w:w="1236" w:type="dxa"/>
            <w:tcBorders>
              <w:top w:val="single" w:sz="4" w:space="0" w:color="000000"/>
              <w:left w:val="nil"/>
              <w:bottom w:val="single" w:sz="4" w:space="0" w:color="000000"/>
              <w:right w:val="nil"/>
            </w:tcBorders>
          </w:tcPr>
          <w:p w:rsidR="00306EA1" w:rsidRDefault="00863960">
            <w:pPr>
              <w:spacing w:after="0" w:line="259" w:lineRule="auto"/>
              <w:ind w:left="197" w:right="0" w:firstLine="0"/>
              <w:jc w:val="left"/>
            </w:pPr>
            <w:r>
              <w:rPr>
                <w:sz w:val="22"/>
              </w:rPr>
              <w:t xml:space="preserve">R  </w:t>
            </w:r>
          </w:p>
        </w:tc>
        <w:tc>
          <w:tcPr>
            <w:tcW w:w="1306" w:type="dxa"/>
            <w:tcBorders>
              <w:top w:val="single" w:sz="4" w:space="0" w:color="000000"/>
              <w:left w:val="nil"/>
              <w:bottom w:val="single" w:sz="4" w:space="0" w:color="000000"/>
              <w:right w:val="nil"/>
            </w:tcBorders>
          </w:tcPr>
          <w:p w:rsidR="00306EA1" w:rsidRDefault="00863960">
            <w:pPr>
              <w:spacing w:after="0" w:line="259" w:lineRule="auto"/>
              <w:ind w:left="214" w:right="0" w:firstLine="0"/>
              <w:jc w:val="left"/>
            </w:pPr>
            <w:r>
              <w:rPr>
                <w:sz w:val="22"/>
              </w:rPr>
              <w:t xml:space="preserve">p  </w:t>
            </w:r>
          </w:p>
        </w:tc>
        <w:tc>
          <w:tcPr>
            <w:tcW w:w="1013" w:type="dxa"/>
            <w:tcBorders>
              <w:top w:val="single" w:sz="4" w:space="0" w:color="000000"/>
              <w:left w:val="nil"/>
              <w:bottom w:val="single" w:sz="4" w:space="0" w:color="000000"/>
              <w:right w:val="nil"/>
            </w:tcBorders>
          </w:tcPr>
          <w:p w:rsidR="00306EA1" w:rsidRDefault="00863960">
            <w:pPr>
              <w:spacing w:after="0" w:line="259" w:lineRule="auto"/>
              <w:ind w:left="103" w:right="0" w:firstLine="0"/>
              <w:jc w:val="left"/>
            </w:pPr>
            <w:r>
              <w:rPr>
                <w:sz w:val="22"/>
              </w:rPr>
              <w:t xml:space="preserve">N </w:t>
            </w:r>
          </w:p>
        </w:tc>
      </w:tr>
      <w:tr w:rsidR="00306EA1">
        <w:trPr>
          <w:trHeight w:val="677"/>
        </w:trPr>
        <w:tc>
          <w:tcPr>
            <w:tcW w:w="2573" w:type="dxa"/>
            <w:tcBorders>
              <w:top w:val="single" w:sz="4" w:space="0" w:color="000000"/>
              <w:left w:val="nil"/>
              <w:bottom w:val="nil"/>
              <w:right w:val="nil"/>
            </w:tcBorders>
          </w:tcPr>
          <w:p w:rsidR="00306EA1" w:rsidRDefault="00863960">
            <w:pPr>
              <w:spacing w:after="0" w:line="259" w:lineRule="auto"/>
              <w:ind w:left="84" w:right="0" w:firstLine="0"/>
              <w:jc w:val="left"/>
            </w:pPr>
            <w:r>
              <w:rPr>
                <w:sz w:val="22"/>
              </w:rPr>
              <w:t xml:space="preserve"> </w:t>
            </w:r>
          </w:p>
          <w:p w:rsidR="00306EA1" w:rsidRDefault="00863960">
            <w:pPr>
              <w:spacing w:after="0" w:line="259" w:lineRule="auto"/>
              <w:ind w:left="84" w:right="0" w:firstLine="0"/>
              <w:jc w:val="left"/>
            </w:pPr>
            <w:r>
              <w:rPr>
                <w:sz w:val="22"/>
              </w:rPr>
              <w:t>LDL-c (</w:t>
            </w:r>
            <w:proofErr w:type="spellStart"/>
            <w:r>
              <w:rPr>
                <w:sz w:val="22"/>
              </w:rPr>
              <w:t>md</w:t>
            </w:r>
            <w:proofErr w:type="spellEnd"/>
            <w:r>
              <w:rPr>
                <w:sz w:val="22"/>
              </w:rPr>
              <w:t>/</w:t>
            </w:r>
            <w:proofErr w:type="spellStart"/>
            <w:r>
              <w:rPr>
                <w:sz w:val="22"/>
              </w:rPr>
              <w:t>dL</w:t>
            </w:r>
            <w:proofErr w:type="spellEnd"/>
            <w:r>
              <w:rPr>
                <w:sz w:val="22"/>
              </w:rPr>
              <w:t xml:space="preserve">) </w:t>
            </w:r>
          </w:p>
        </w:tc>
        <w:tc>
          <w:tcPr>
            <w:tcW w:w="1236" w:type="dxa"/>
            <w:tcBorders>
              <w:top w:val="single" w:sz="4" w:space="0" w:color="000000"/>
              <w:left w:val="nil"/>
              <w:bottom w:val="nil"/>
              <w:right w:val="nil"/>
            </w:tcBorders>
          </w:tcPr>
          <w:p w:rsidR="00306EA1" w:rsidRDefault="00863960">
            <w:pPr>
              <w:spacing w:after="0" w:line="259" w:lineRule="auto"/>
              <w:ind w:left="276" w:right="0" w:firstLine="0"/>
              <w:jc w:val="left"/>
            </w:pPr>
            <w:r>
              <w:rPr>
                <w:sz w:val="22"/>
              </w:rPr>
              <w:t xml:space="preserve"> </w:t>
            </w:r>
          </w:p>
          <w:p w:rsidR="00306EA1" w:rsidRDefault="00863960">
            <w:pPr>
              <w:spacing w:after="0" w:line="259" w:lineRule="auto"/>
              <w:ind w:left="0" w:right="0" w:firstLine="0"/>
              <w:jc w:val="left"/>
            </w:pPr>
            <w:r>
              <w:rPr>
                <w:sz w:val="22"/>
              </w:rPr>
              <w:t xml:space="preserve">0,919 </w:t>
            </w:r>
          </w:p>
        </w:tc>
        <w:tc>
          <w:tcPr>
            <w:tcW w:w="1306" w:type="dxa"/>
            <w:tcBorders>
              <w:top w:val="single" w:sz="4" w:space="0" w:color="000000"/>
              <w:left w:val="nil"/>
              <w:bottom w:val="nil"/>
              <w:right w:val="nil"/>
            </w:tcBorders>
          </w:tcPr>
          <w:p w:rsidR="00306EA1" w:rsidRDefault="00863960">
            <w:pPr>
              <w:spacing w:after="0" w:line="259" w:lineRule="auto"/>
              <w:ind w:left="276" w:right="0" w:firstLine="0"/>
              <w:jc w:val="left"/>
            </w:pPr>
            <w:r>
              <w:rPr>
                <w:sz w:val="22"/>
              </w:rPr>
              <w:t xml:space="preserve"> </w:t>
            </w:r>
          </w:p>
          <w:p w:rsidR="00306EA1" w:rsidRDefault="00863960">
            <w:pPr>
              <w:spacing w:after="0" w:line="259" w:lineRule="auto"/>
              <w:ind w:left="0" w:right="0" w:firstLine="0"/>
              <w:jc w:val="left"/>
            </w:pPr>
            <w:r>
              <w:rPr>
                <w:sz w:val="22"/>
              </w:rPr>
              <w:t xml:space="preserve">0,000 </w:t>
            </w:r>
          </w:p>
        </w:tc>
        <w:tc>
          <w:tcPr>
            <w:tcW w:w="1013" w:type="dxa"/>
            <w:tcBorders>
              <w:top w:val="single" w:sz="4" w:space="0" w:color="000000"/>
              <w:left w:val="nil"/>
              <w:bottom w:val="nil"/>
              <w:right w:val="nil"/>
            </w:tcBorders>
          </w:tcPr>
          <w:p w:rsidR="00306EA1" w:rsidRDefault="00863960">
            <w:pPr>
              <w:spacing w:after="0" w:line="259" w:lineRule="auto"/>
              <w:ind w:left="182" w:right="0" w:firstLine="0"/>
              <w:jc w:val="left"/>
            </w:pPr>
            <w:r>
              <w:rPr>
                <w:sz w:val="22"/>
              </w:rPr>
              <w:t xml:space="preserve"> </w:t>
            </w:r>
          </w:p>
          <w:p w:rsidR="00306EA1" w:rsidRDefault="00863960">
            <w:pPr>
              <w:spacing w:after="0" w:line="259" w:lineRule="auto"/>
              <w:ind w:left="0" w:right="0" w:firstLine="0"/>
              <w:jc w:val="left"/>
            </w:pPr>
            <w:r>
              <w:rPr>
                <w:sz w:val="22"/>
              </w:rPr>
              <w:t xml:space="preserve">257 </w:t>
            </w:r>
          </w:p>
        </w:tc>
      </w:tr>
      <w:tr w:rsidR="00306EA1">
        <w:trPr>
          <w:trHeight w:val="517"/>
        </w:trPr>
        <w:tc>
          <w:tcPr>
            <w:tcW w:w="2573" w:type="dxa"/>
            <w:tcBorders>
              <w:top w:val="nil"/>
              <w:left w:val="nil"/>
              <w:bottom w:val="nil"/>
              <w:right w:val="nil"/>
            </w:tcBorders>
          </w:tcPr>
          <w:p w:rsidR="00306EA1" w:rsidRDefault="00863960">
            <w:pPr>
              <w:spacing w:after="0" w:line="259" w:lineRule="auto"/>
              <w:ind w:left="84" w:right="0" w:firstLine="0"/>
              <w:jc w:val="left"/>
            </w:pPr>
            <w:r>
              <w:rPr>
                <w:sz w:val="22"/>
              </w:rPr>
              <w:t xml:space="preserve"> </w:t>
            </w:r>
          </w:p>
          <w:p w:rsidR="00306EA1" w:rsidRDefault="00863960">
            <w:pPr>
              <w:spacing w:after="0" w:line="259" w:lineRule="auto"/>
              <w:ind w:left="84" w:right="0" w:firstLine="0"/>
              <w:jc w:val="left"/>
            </w:pPr>
            <w:r>
              <w:rPr>
                <w:sz w:val="22"/>
              </w:rPr>
              <w:t xml:space="preserve">Idade em anos  </w:t>
            </w:r>
          </w:p>
        </w:tc>
        <w:tc>
          <w:tcPr>
            <w:tcW w:w="1236" w:type="dxa"/>
            <w:tcBorders>
              <w:top w:val="nil"/>
              <w:left w:val="nil"/>
              <w:bottom w:val="nil"/>
              <w:right w:val="nil"/>
            </w:tcBorders>
          </w:tcPr>
          <w:p w:rsidR="00306EA1" w:rsidRDefault="00863960">
            <w:pPr>
              <w:spacing w:after="0" w:line="259" w:lineRule="auto"/>
              <w:ind w:left="276" w:right="0" w:firstLine="0"/>
              <w:jc w:val="left"/>
            </w:pPr>
            <w:r>
              <w:rPr>
                <w:sz w:val="22"/>
              </w:rPr>
              <w:t xml:space="preserve"> </w:t>
            </w:r>
          </w:p>
          <w:p w:rsidR="00306EA1" w:rsidRDefault="00863960">
            <w:pPr>
              <w:spacing w:after="0" w:line="259" w:lineRule="auto"/>
              <w:ind w:left="0" w:right="0" w:firstLine="0"/>
              <w:jc w:val="left"/>
            </w:pPr>
            <w:r>
              <w:rPr>
                <w:sz w:val="22"/>
              </w:rPr>
              <w:t xml:space="preserve">0,180 </w:t>
            </w:r>
          </w:p>
        </w:tc>
        <w:tc>
          <w:tcPr>
            <w:tcW w:w="1306" w:type="dxa"/>
            <w:tcBorders>
              <w:top w:val="nil"/>
              <w:left w:val="nil"/>
              <w:bottom w:val="nil"/>
              <w:right w:val="nil"/>
            </w:tcBorders>
          </w:tcPr>
          <w:p w:rsidR="00306EA1" w:rsidRDefault="00863960">
            <w:pPr>
              <w:spacing w:after="0" w:line="259" w:lineRule="auto"/>
              <w:ind w:left="276" w:right="0" w:firstLine="0"/>
              <w:jc w:val="left"/>
            </w:pPr>
            <w:r>
              <w:rPr>
                <w:sz w:val="22"/>
              </w:rPr>
              <w:t xml:space="preserve"> </w:t>
            </w:r>
          </w:p>
          <w:p w:rsidR="00306EA1" w:rsidRDefault="00863960">
            <w:pPr>
              <w:spacing w:after="0" w:line="259" w:lineRule="auto"/>
              <w:ind w:left="0" w:right="0" w:firstLine="0"/>
              <w:jc w:val="left"/>
            </w:pPr>
            <w:r>
              <w:rPr>
                <w:sz w:val="22"/>
              </w:rPr>
              <w:t xml:space="preserve">0,004 </w:t>
            </w:r>
          </w:p>
        </w:tc>
        <w:tc>
          <w:tcPr>
            <w:tcW w:w="1013" w:type="dxa"/>
            <w:tcBorders>
              <w:top w:val="nil"/>
              <w:left w:val="nil"/>
              <w:bottom w:val="nil"/>
              <w:right w:val="nil"/>
            </w:tcBorders>
          </w:tcPr>
          <w:p w:rsidR="00306EA1" w:rsidRDefault="00863960">
            <w:pPr>
              <w:spacing w:after="0" w:line="259" w:lineRule="auto"/>
              <w:ind w:left="182" w:right="0" w:firstLine="0"/>
              <w:jc w:val="left"/>
            </w:pPr>
            <w:r>
              <w:rPr>
                <w:sz w:val="22"/>
              </w:rPr>
              <w:t xml:space="preserve"> </w:t>
            </w:r>
          </w:p>
          <w:p w:rsidR="00306EA1" w:rsidRDefault="00863960">
            <w:pPr>
              <w:spacing w:after="0" w:line="259" w:lineRule="auto"/>
              <w:ind w:left="0" w:right="0" w:firstLine="0"/>
              <w:jc w:val="left"/>
            </w:pPr>
            <w:r>
              <w:rPr>
                <w:sz w:val="22"/>
              </w:rPr>
              <w:t xml:space="preserve">260 </w:t>
            </w:r>
          </w:p>
        </w:tc>
      </w:tr>
      <w:tr w:rsidR="00306EA1">
        <w:trPr>
          <w:trHeight w:val="579"/>
        </w:trPr>
        <w:tc>
          <w:tcPr>
            <w:tcW w:w="2573" w:type="dxa"/>
            <w:tcBorders>
              <w:top w:val="nil"/>
              <w:left w:val="nil"/>
              <w:bottom w:val="nil"/>
              <w:right w:val="nil"/>
            </w:tcBorders>
          </w:tcPr>
          <w:p w:rsidR="00306EA1" w:rsidRDefault="00863960">
            <w:pPr>
              <w:spacing w:after="0" w:line="259" w:lineRule="auto"/>
              <w:ind w:left="84" w:right="0" w:firstLine="0"/>
              <w:jc w:val="left"/>
            </w:pPr>
            <w:r>
              <w:rPr>
                <w:sz w:val="22"/>
              </w:rPr>
              <w:t xml:space="preserve"> </w:t>
            </w:r>
          </w:p>
          <w:p w:rsidR="00306EA1" w:rsidRDefault="00863960">
            <w:pPr>
              <w:spacing w:after="0" w:line="259" w:lineRule="auto"/>
              <w:ind w:left="84" w:right="0" w:firstLine="0"/>
              <w:jc w:val="left"/>
            </w:pPr>
            <w:r>
              <w:rPr>
                <w:sz w:val="22"/>
              </w:rPr>
              <w:t xml:space="preserve">IMC (kg/m²) </w:t>
            </w:r>
          </w:p>
        </w:tc>
        <w:tc>
          <w:tcPr>
            <w:tcW w:w="1236" w:type="dxa"/>
            <w:tcBorders>
              <w:top w:val="nil"/>
              <w:left w:val="nil"/>
              <w:bottom w:val="nil"/>
              <w:right w:val="nil"/>
            </w:tcBorders>
            <w:vAlign w:val="center"/>
          </w:tcPr>
          <w:p w:rsidR="00306EA1" w:rsidRDefault="00863960">
            <w:pPr>
              <w:spacing w:after="0" w:line="259" w:lineRule="auto"/>
              <w:ind w:left="0" w:right="0" w:firstLine="0"/>
              <w:jc w:val="left"/>
            </w:pPr>
            <w:r>
              <w:rPr>
                <w:sz w:val="22"/>
              </w:rPr>
              <w:t xml:space="preserve">0,054 </w:t>
            </w:r>
          </w:p>
        </w:tc>
        <w:tc>
          <w:tcPr>
            <w:tcW w:w="1306" w:type="dxa"/>
            <w:tcBorders>
              <w:top w:val="nil"/>
              <w:left w:val="nil"/>
              <w:bottom w:val="nil"/>
              <w:right w:val="nil"/>
            </w:tcBorders>
            <w:vAlign w:val="center"/>
          </w:tcPr>
          <w:p w:rsidR="00306EA1" w:rsidRDefault="00863960">
            <w:pPr>
              <w:spacing w:after="0" w:line="259" w:lineRule="auto"/>
              <w:ind w:left="0" w:right="0" w:firstLine="0"/>
              <w:jc w:val="left"/>
            </w:pPr>
            <w:r>
              <w:rPr>
                <w:sz w:val="22"/>
              </w:rPr>
              <w:t xml:space="preserve">0,384 </w:t>
            </w:r>
          </w:p>
        </w:tc>
        <w:tc>
          <w:tcPr>
            <w:tcW w:w="1013" w:type="dxa"/>
            <w:tcBorders>
              <w:top w:val="nil"/>
              <w:left w:val="nil"/>
              <w:bottom w:val="nil"/>
              <w:right w:val="nil"/>
            </w:tcBorders>
            <w:vAlign w:val="center"/>
          </w:tcPr>
          <w:p w:rsidR="00306EA1" w:rsidRDefault="00863960">
            <w:pPr>
              <w:spacing w:after="0" w:line="259" w:lineRule="auto"/>
              <w:ind w:left="0" w:right="0" w:firstLine="0"/>
              <w:jc w:val="left"/>
            </w:pPr>
            <w:r>
              <w:rPr>
                <w:sz w:val="22"/>
              </w:rPr>
              <w:t xml:space="preserve">260 </w:t>
            </w:r>
          </w:p>
        </w:tc>
      </w:tr>
      <w:tr w:rsidR="00306EA1">
        <w:trPr>
          <w:trHeight w:val="758"/>
        </w:trPr>
        <w:tc>
          <w:tcPr>
            <w:tcW w:w="2573" w:type="dxa"/>
            <w:tcBorders>
              <w:top w:val="nil"/>
              <w:left w:val="nil"/>
              <w:bottom w:val="nil"/>
              <w:right w:val="nil"/>
            </w:tcBorders>
            <w:vAlign w:val="center"/>
          </w:tcPr>
          <w:p w:rsidR="00306EA1" w:rsidRDefault="00863960">
            <w:pPr>
              <w:spacing w:after="0" w:line="259" w:lineRule="auto"/>
              <w:ind w:left="84" w:right="321" w:firstLine="0"/>
              <w:jc w:val="left"/>
            </w:pPr>
            <w:r>
              <w:rPr>
                <w:sz w:val="22"/>
              </w:rPr>
              <w:t xml:space="preserve">Hemoglobina glicada (%) </w:t>
            </w:r>
          </w:p>
        </w:tc>
        <w:tc>
          <w:tcPr>
            <w:tcW w:w="1236"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0,027 </w:t>
            </w:r>
          </w:p>
        </w:tc>
        <w:tc>
          <w:tcPr>
            <w:tcW w:w="1306"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0,681 </w:t>
            </w:r>
          </w:p>
        </w:tc>
        <w:tc>
          <w:tcPr>
            <w:tcW w:w="1013" w:type="dxa"/>
            <w:tcBorders>
              <w:top w:val="nil"/>
              <w:left w:val="nil"/>
              <w:bottom w:val="nil"/>
              <w:right w:val="nil"/>
            </w:tcBorders>
            <w:vAlign w:val="bottom"/>
          </w:tcPr>
          <w:p w:rsidR="00306EA1" w:rsidRDefault="00863960">
            <w:pPr>
              <w:spacing w:after="0" w:line="259" w:lineRule="auto"/>
              <w:ind w:left="0" w:right="0" w:firstLine="0"/>
              <w:jc w:val="left"/>
            </w:pPr>
            <w:r>
              <w:rPr>
                <w:sz w:val="22"/>
              </w:rPr>
              <w:t xml:space="preserve">234 </w:t>
            </w:r>
          </w:p>
        </w:tc>
      </w:tr>
      <w:tr w:rsidR="00306EA1">
        <w:trPr>
          <w:trHeight w:val="828"/>
        </w:trPr>
        <w:tc>
          <w:tcPr>
            <w:tcW w:w="2573" w:type="dxa"/>
            <w:tcBorders>
              <w:top w:val="nil"/>
              <w:left w:val="nil"/>
              <w:bottom w:val="single" w:sz="4" w:space="0" w:color="000000"/>
              <w:right w:val="nil"/>
            </w:tcBorders>
          </w:tcPr>
          <w:p w:rsidR="00306EA1" w:rsidRDefault="00863960">
            <w:pPr>
              <w:spacing w:after="0" w:line="259" w:lineRule="auto"/>
              <w:ind w:left="84" w:right="0" w:firstLine="0"/>
              <w:jc w:val="left"/>
            </w:pPr>
            <w:r>
              <w:rPr>
                <w:sz w:val="22"/>
              </w:rPr>
              <w:t>Glicemia de jejum (mg/</w:t>
            </w:r>
            <w:proofErr w:type="spellStart"/>
            <w:r>
              <w:rPr>
                <w:sz w:val="22"/>
              </w:rPr>
              <w:t>dL</w:t>
            </w:r>
            <w:proofErr w:type="spellEnd"/>
            <w:r>
              <w:rPr>
                <w:sz w:val="22"/>
              </w:rPr>
              <w:t xml:space="preserve">) </w:t>
            </w:r>
          </w:p>
        </w:tc>
        <w:tc>
          <w:tcPr>
            <w:tcW w:w="1236" w:type="dxa"/>
            <w:tcBorders>
              <w:top w:val="nil"/>
              <w:left w:val="nil"/>
              <w:bottom w:val="single" w:sz="4" w:space="0" w:color="000000"/>
              <w:right w:val="nil"/>
            </w:tcBorders>
            <w:vAlign w:val="center"/>
          </w:tcPr>
          <w:p w:rsidR="00306EA1" w:rsidRDefault="00863960">
            <w:pPr>
              <w:spacing w:after="0" w:line="259" w:lineRule="auto"/>
              <w:ind w:left="0" w:right="0" w:firstLine="0"/>
              <w:jc w:val="left"/>
            </w:pPr>
            <w:r>
              <w:rPr>
                <w:sz w:val="22"/>
              </w:rPr>
              <w:t xml:space="preserve">0,138 </w:t>
            </w:r>
          </w:p>
        </w:tc>
        <w:tc>
          <w:tcPr>
            <w:tcW w:w="1306" w:type="dxa"/>
            <w:tcBorders>
              <w:top w:val="nil"/>
              <w:left w:val="nil"/>
              <w:bottom w:val="single" w:sz="4" w:space="0" w:color="000000"/>
              <w:right w:val="nil"/>
            </w:tcBorders>
            <w:vAlign w:val="center"/>
          </w:tcPr>
          <w:p w:rsidR="00306EA1" w:rsidRDefault="00863960">
            <w:pPr>
              <w:spacing w:after="0" w:line="259" w:lineRule="auto"/>
              <w:ind w:left="0" w:right="0" w:firstLine="0"/>
              <w:jc w:val="left"/>
            </w:pPr>
            <w:r>
              <w:rPr>
                <w:sz w:val="22"/>
              </w:rPr>
              <w:t xml:space="preserve">0,031 </w:t>
            </w:r>
          </w:p>
        </w:tc>
        <w:tc>
          <w:tcPr>
            <w:tcW w:w="1013" w:type="dxa"/>
            <w:tcBorders>
              <w:top w:val="nil"/>
              <w:left w:val="nil"/>
              <w:bottom w:val="single" w:sz="4" w:space="0" w:color="000000"/>
              <w:right w:val="nil"/>
            </w:tcBorders>
            <w:vAlign w:val="center"/>
          </w:tcPr>
          <w:p w:rsidR="00306EA1" w:rsidRDefault="00863960">
            <w:pPr>
              <w:spacing w:after="0" w:line="259" w:lineRule="auto"/>
              <w:ind w:left="0" w:right="0" w:firstLine="0"/>
              <w:jc w:val="left"/>
            </w:pPr>
            <w:r>
              <w:rPr>
                <w:sz w:val="22"/>
              </w:rPr>
              <w:t xml:space="preserve">245 </w:t>
            </w:r>
          </w:p>
        </w:tc>
      </w:tr>
    </w:tbl>
    <w:p w:rsidR="00306EA1" w:rsidRDefault="00863960">
      <w:pPr>
        <w:spacing w:after="255" w:line="259" w:lineRule="auto"/>
        <w:ind w:left="2516" w:right="386"/>
        <w:jc w:val="left"/>
      </w:pPr>
      <w:r>
        <w:rPr>
          <w:sz w:val="20"/>
        </w:rPr>
        <w:t xml:space="preserve"> Fonte: próprio autor</w:t>
      </w:r>
      <w:r>
        <w:t xml:space="preserve"> </w:t>
      </w:r>
    </w:p>
    <w:p w:rsidR="00306EA1" w:rsidRDefault="00863960">
      <w:pPr>
        <w:ind w:left="1061" w:right="0"/>
      </w:pPr>
      <w:r>
        <w:t xml:space="preserve">Foi analisada, também, a proporção de pacientes que apresentaram elevação do </w:t>
      </w:r>
      <w:proofErr w:type="spellStart"/>
      <w:r>
        <w:t>LDLc</w:t>
      </w:r>
      <w:proofErr w:type="spellEnd"/>
      <w:r>
        <w:t xml:space="preserve"> e do Não HDL-</w:t>
      </w:r>
      <w:r>
        <w:t>c concordantes e discordantes, sendo que para um parâmetro ser considerado elevado, era necessário estar acima do valor de referência. Assim, a elevação de ambos foi concordante em 65,4% dos pacientes, representando 170 pacientes do estudo, enquanto os out</w:t>
      </w:r>
      <w:r>
        <w:t xml:space="preserve">ros 34,6%, representando 90 pacientes, apresentaram discordância na elevação desses dois parâmetros.  </w:t>
      </w:r>
    </w:p>
    <w:p w:rsidR="00306EA1" w:rsidRDefault="00863960">
      <w:pPr>
        <w:ind w:left="1061" w:right="0"/>
      </w:pPr>
      <w:r>
        <w:t>Foi realizado então a comparação dos respectivos valores das variáveis clínicas quando entre os grupos em que LDL-c e do Não HDL-c elevados foram concord</w:t>
      </w:r>
      <w:r>
        <w:t xml:space="preserve">antes e discordantes. Percebeu-se que o nível de significância da comparação das alterações dos valores e da distribuição das variáveis clínicas entre os grupos não foi significante. TABELA 4. </w:t>
      </w:r>
    </w:p>
    <w:p w:rsidR="00306EA1" w:rsidRDefault="00863960">
      <w:pPr>
        <w:spacing w:after="0" w:line="259" w:lineRule="auto"/>
        <w:ind w:left="1061" w:right="-11"/>
      </w:pPr>
      <w:r>
        <w:rPr>
          <w:b/>
          <w:sz w:val="22"/>
        </w:rPr>
        <w:lastRenderedPageBreak/>
        <w:t xml:space="preserve">TABELA 4. Variáveis clínicas e laboratoriais de pacientes com </w:t>
      </w:r>
      <w:r>
        <w:rPr>
          <w:b/>
          <w:sz w:val="22"/>
        </w:rPr>
        <w:t xml:space="preserve">e sem concordância entre o LDL-c e do Não HDL-c elevados na amostra selecionada do Ambulatório de Obesidade do Saúde </w:t>
      </w:r>
      <w:proofErr w:type="spellStart"/>
      <w:r>
        <w:rPr>
          <w:b/>
          <w:sz w:val="22"/>
        </w:rPr>
        <w:t>Bahiana</w:t>
      </w:r>
      <w:proofErr w:type="spellEnd"/>
      <w:r>
        <w:rPr>
          <w:b/>
          <w:sz w:val="22"/>
        </w:rPr>
        <w:t xml:space="preserve">, na cidade de Salvador – Bahia, entre os anos de 2009 e 2022. </w:t>
      </w:r>
      <w:r>
        <w:t xml:space="preserve">  </w:t>
      </w:r>
    </w:p>
    <w:tbl>
      <w:tblPr>
        <w:tblStyle w:val="TableGrid"/>
        <w:tblW w:w="9069" w:type="dxa"/>
        <w:tblInd w:w="1061" w:type="dxa"/>
        <w:tblCellMar>
          <w:top w:w="21" w:type="dxa"/>
          <w:left w:w="0" w:type="dxa"/>
          <w:bottom w:w="0" w:type="dxa"/>
          <w:right w:w="11" w:type="dxa"/>
        </w:tblCellMar>
        <w:tblLook w:val="04A0" w:firstRow="1" w:lastRow="0" w:firstColumn="1" w:lastColumn="0" w:noHBand="0" w:noVBand="1"/>
      </w:tblPr>
      <w:tblGrid>
        <w:gridCol w:w="3725"/>
        <w:gridCol w:w="2348"/>
        <w:gridCol w:w="2374"/>
        <w:gridCol w:w="622"/>
      </w:tblGrid>
      <w:tr w:rsidR="00306EA1">
        <w:trPr>
          <w:trHeight w:val="619"/>
        </w:trPr>
        <w:tc>
          <w:tcPr>
            <w:tcW w:w="3725" w:type="dxa"/>
            <w:tcBorders>
              <w:top w:val="single" w:sz="4" w:space="0" w:color="000000"/>
              <w:left w:val="nil"/>
              <w:bottom w:val="single" w:sz="4" w:space="0" w:color="000000"/>
              <w:right w:val="nil"/>
            </w:tcBorders>
            <w:vAlign w:val="center"/>
          </w:tcPr>
          <w:p w:rsidR="00306EA1" w:rsidRDefault="00863960">
            <w:pPr>
              <w:spacing w:after="0" w:line="259" w:lineRule="auto"/>
              <w:ind w:left="84" w:right="0" w:firstLine="0"/>
              <w:jc w:val="left"/>
            </w:pPr>
            <w:r>
              <w:rPr>
                <w:sz w:val="22"/>
              </w:rPr>
              <w:t xml:space="preserve"> Variáveis  </w:t>
            </w:r>
          </w:p>
        </w:tc>
        <w:tc>
          <w:tcPr>
            <w:tcW w:w="2348" w:type="dxa"/>
            <w:tcBorders>
              <w:top w:val="single" w:sz="4" w:space="0" w:color="000000"/>
              <w:left w:val="nil"/>
              <w:bottom w:val="single" w:sz="4" w:space="0" w:color="000000"/>
              <w:right w:val="nil"/>
            </w:tcBorders>
          </w:tcPr>
          <w:p w:rsidR="00306EA1" w:rsidRDefault="00863960">
            <w:pPr>
              <w:spacing w:after="0" w:line="259" w:lineRule="auto"/>
              <w:ind w:left="749" w:right="0" w:hanging="418"/>
              <w:jc w:val="left"/>
            </w:pPr>
            <w:proofErr w:type="gramStart"/>
            <w:r>
              <w:rPr>
                <w:sz w:val="22"/>
              </w:rPr>
              <w:t>Concordantes  N</w:t>
            </w:r>
            <w:proofErr w:type="gramEnd"/>
            <w:r>
              <w:rPr>
                <w:sz w:val="22"/>
              </w:rPr>
              <w:t xml:space="preserve">=72  </w:t>
            </w:r>
          </w:p>
        </w:tc>
        <w:tc>
          <w:tcPr>
            <w:tcW w:w="2374" w:type="dxa"/>
            <w:tcBorders>
              <w:top w:val="single" w:sz="4" w:space="0" w:color="000000"/>
              <w:left w:val="nil"/>
              <w:bottom w:val="single" w:sz="4" w:space="0" w:color="000000"/>
              <w:right w:val="nil"/>
            </w:tcBorders>
          </w:tcPr>
          <w:p w:rsidR="00306EA1" w:rsidRDefault="00863960">
            <w:pPr>
              <w:spacing w:after="0" w:line="259" w:lineRule="auto"/>
              <w:ind w:left="748" w:right="364" w:hanging="314"/>
              <w:jc w:val="left"/>
            </w:pPr>
            <w:proofErr w:type="gramStart"/>
            <w:r>
              <w:rPr>
                <w:sz w:val="22"/>
              </w:rPr>
              <w:t>Discordantes  N</w:t>
            </w:r>
            <w:proofErr w:type="gramEnd"/>
            <w:r>
              <w:rPr>
                <w:sz w:val="22"/>
              </w:rPr>
              <w:t xml:space="preserve"> = 54 </w:t>
            </w:r>
          </w:p>
        </w:tc>
        <w:tc>
          <w:tcPr>
            <w:tcW w:w="622" w:type="dxa"/>
            <w:tcBorders>
              <w:top w:val="single" w:sz="4" w:space="0" w:color="000000"/>
              <w:left w:val="nil"/>
              <w:bottom w:val="single" w:sz="4" w:space="0" w:color="000000"/>
              <w:right w:val="nil"/>
            </w:tcBorders>
            <w:vAlign w:val="center"/>
          </w:tcPr>
          <w:p w:rsidR="00306EA1" w:rsidRDefault="00863960">
            <w:pPr>
              <w:spacing w:after="0" w:line="259" w:lineRule="auto"/>
              <w:ind w:left="202" w:right="0" w:firstLine="0"/>
              <w:jc w:val="left"/>
            </w:pPr>
            <w:r>
              <w:rPr>
                <w:sz w:val="22"/>
              </w:rPr>
              <w:t xml:space="preserve">P </w:t>
            </w:r>
          </w:p>
        </w:tc>
      </w:tr>
      <w:tr w:rsidR="00306EA1">
        <w:trPr>
          <w:trHeight w:val="332"/>
        </w:trPr>
        <w:tc>
          <w:tcPr>
            <w:tcW w:w="3725" w:type="dxa"/>
            <w:tcBorders>
              <w:top w:val="single" w:sz="4" w:space="0" w:color="000000"/>
              <w:left w:val="nil"/>
              <w:bottom w:val="nil"/>
              <w:right w:val="nil"/>
            </w:tcBorders>
          </w:tcPr>
          <w:p w:rsidR="00306EA1" w:rsidRDefault="00863960">
            <w:pPr>
              <w:spacing w:after="0" w:line="259" w:lineRule="auto"/>
              <w:ind w:left="84" w:right="0" w:firstLine="0"/>
              <w:jc w:val="left"/>
            </w:pPr>
            <w:r>
              <w:rPr>
                <w:sz w:val="22"/>
              </w:rPr>
              <w:t xml:space="preserve">Idade (anos) </w:t>
            </w:r>
          </w:p>
        </w:tc>
        <w:tc>
          <w:tcPr>
            <w:tcW w:w="2348" w:type="dxa"/>
            <w:tcBorders>
              <w:top w:val="single" w:sz="4" w:space="0" w:color="000000"/>
              <w:left w:val="nil"/>
              <w:bottom w:val="nil"/>
              <w:right w:val="nil"/>
            </w:tcBorders>
          </w:tcPr>
          <w:p w:rsidR="00306EA1" w:rsidRDefault="00863960">
            <w:pPr>
              <w:spacing w:after="0" w:line="259" w:lineRule="auto"/>
              <w:ind w:left="458" w:right="0" w:firstLine="0"/>
              <w:jc w:val="left"/>
            </w:pPr>
            <w:r>
              <w:rPr>
                <w:sz w:val="22"/>
              </w:rPr>
              <w:t xml:space="preserve">51 [41 - 58] </w:t>
            </w:r>
          </w:p>
        </w:tc>
        <w:tc>
          <w:tcPr>
            <w:tcW w:w="2374" w:type="dxa"/>
            <w:tcBorders>
              <w:top w:val="single" w:sz="4" w:space="0" w:color="000000"/>
              <w:left w:val="nil"/>
              <w:bottom w:val="nil"/>
              <w:right w:val="nil"/>
            </w:tcBorders>
          </w:tcPr>
          <w:p w:rsidR="00306EA1" w:rsidRDefault="00863960">
            <w:pPr>
              <w:spacing w:after="0" w:line="259" w:lineRule="auto"/>
              <w:ind w:left="521" w:right="0" w:firstLine="0"/>
              <w:jc w:val="left"/>
            </w:pPr>
            <w:r>
              <w:rPr>
                <w:sz w:val="22"/>
              </w:rPr>
              <w:t xml:space="preserve">49 [41 - 55] </w:t>
            </w:r>
          </w:p>
        </w:tc>
        <w:tc>
          <w:tcPr>
            <w:tcW w:w="622" w:type="dxa"/>
            <w:tcBorders>
              <w:top w:val="single" w:sz="4" w:space="0" w:color="000000"/>
              <w:left w:val="nil"/>
              <w:bottom w:val="nil"/>
              <w:right w:val="nil"/>
            </w:tcBorders>
          </w:tcPr>
          <w:p w:rsidR="00306EA1" w:rsidRDefault="00863960">
            <w:pPr>
              <w:spacing w:after="0" w:line="259" w:lineRule="auto"/>
              <w:ind w:left="0" w:right="0" w:firstLine="0"/>
            </w:pPr>
            <w:r>
              <w:rPr>
                <w:sz w:val="22"/>
              </w:rPr>
              <w:t xml:space="preserve">0,943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 xml:space="preserve">IMC (Kg/m²) </w:t>
            </w:r>
          </w:p>
        </w:tc>
        <w:tc>
          <w:tcPr>
            <w:tcW w:w="2348" w:type="dxa"/>
            <w:tcBorders>
              <w:top w:val="nil"/>
              <w:left w:val="nil"/>
              <w:bottom w:val="nil"/>
              <w:right w:val="nil"/>
            </w:tcBorders>
          </w:tcPr>
          <w:p w:rsidR="00306EA1" w:rsidRDefault="00863960">
            <w:pPr>
              <w:spacing w:after="0" w:line="259" w:lineRule="auto"/>
              <w:ind w:left="0" w:right="0" w:firstLine="0"/>
              <w:jc w:val="left"/>
            </w:pPr>
            <w:r>
              <w:rPr>
                <w:sz w:val="22"/>
              </w:rPr>
              <w:t xml:space="preserve">33,88 [30,63 - 38,85]  </w:t>
            </w:r>
          </w:p>
        </w:tc>
        <w:tc>
          <w:tcPr>
            <w:tcW w:w="2374" w:type="dxa"/>
            <w:tcBorders>
              <w:top w:val="nil"/>
              <w:left w:val="nil"/>
              <w:bottom w:val="nil"/>
              <w:right w:val="nil"/>
            </w:tcBorders>
          </w:tcPr>
          <w:p w:rsidR="00306EA1" w:rsidRDefault="00863960">
            <w:pPr>
              <w:spacing w:after="0" w:line="259" w:lineRule="auto"/>
              <w:ind w:left="245" w:right="0" w:firstLine="0"/>
              <w:jc w:val="left"/>
            </w:pPr>
            <w:r>
              <w:rPr>
                <w:sz w:val="22"/>
              </w:rPr>
              <w:t xml:space="preserve">35,7 [30,7 - 40,3]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0,308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 xml:space="preserve">Tensão </w:t>
            </w:r>
            <w:proofErr w:type="gramStart"/>
            <w:r>
              <w:rPr>
                <w:sz w:val="22"/>
              </w:rPr>
              <w:t>arterial Sistólica</w:t>
            </w:r>
            <w:proofErr w:type="gramEnd"/>
            <w:r>
              <w:rPr>
                <w:sz w:val="22"/>
              </w:rPr>
              <w:t xml:space="preserve"> (mmHg) </w:t>
            </w:r>
          </w:p>
        </w:tc>
        <w:tc>
          <w:tcPr>
            <w:tcW w:w="2348" w:type="dxa"/>
            <w:tcBorders>
              <w:top w:val="nil"/>
              <w:left w:val="nil"/>
              <w:bottom w:val="nil"/>
              <w:right w:val="nil"/>
            </w:tcBorders>
          </w:tcPr>
          <w:p w:rsidR="00306EA1" w:rsidRDefault="00863960">
            <w:pPr>
              <w:spacing w:after="0" w:line="259" w:lineRule="auto"/>
              <w:ind w:left="276" w:right="0" w:firstLine="0"/>
              <w:jc w:val="left"/>
            </w:pPr>
            <w:r>
              <w:rPr>
                <w:sz w:val="22"/>
              </w:rPr>
              <w:t xml:space="preserve">140 [130 - 155] </w:t>
            </w:r>
          </w:p>
        </w:tc>
        <w:tc>
          <w:tcPr>
            <w:tcW w:w="2374" w:type="dxa"/>
            <w:tcBorders>
              <w:top w:val="nil"/>
              <w:left w:val="nil"/>
              <w:bottom w:val="nil"/>
              <w:right w:val="nil"/>
            </w:tcBorders>
          </w:tcPr>
          <w:p w:rsidR="00306EA1" w:rsidRDefault="00863960">
            <w:pPr>
              <w:spacing w:after="0" w:line="259" w:lineRule="auto"/>
              <w:ind w:left="154" w:right="0" w:firstLine="0"/>
              <w:jc w:val="left"/>
            </w:pPr>
            <w:r>
              <w:rPr>
                <w:sz w:val="22"/>
              </w:rPr>
              <w:t xml:space="preserve">140,5 [130 - 157,5]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0,212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 xml:space="preserve">Tensão </w:t>
            </w:r>
            <w:proofErr w:type="gramStart"/>
            <w:r>
              <w:rPr>
                <w:sz w:val="22"/>
              </w:rPr>
              <w:t>arterial Diastólica</w:t>
            </w:r>
            <w:proofErr w:type="gramEnd"/>
            <w:r>
              <w:rPr>
                <w:sz w:val="22"/>
              </w:rPr>
              <w:t xml:space="preserve"> (mmHg) </w:t>
            </w:r>
          </w:p>
        </w:tc>
        <w:tc>
          <w:tcPr>
            <w:tcW w:w="2348" w:type="dxa"/>
            <w:tcBorders>
              <w:top w:val="nil"/>
              <w:left w:val="nil"/>
              <w:bottom w:val="nil"/>
              <w:right w:val="nil"/>
            </w:tcBorders>
          </w:tcPr>
          <w:p w:rsidR="00306EA1" w:rsidRDefault="00863960">
            <w:pPr>
              <w:spacing w:after="0" w:line="259" w:lineRule="auto"/>
              <w:ind w:left="394" w:right="0" w:firstLine="0"/>
              <w:jc w:val="left"/>
            </w:pPr>
            <w:r>
              <w:rPr>
                <w:sz w:val="22"/>
              </w:rPr>
              <w:t xml:space="preserve">88,9 (± 10,8) </w:t>
            </w:r>
          </w:p>
        </w:tc>
        <w:tc>
          <w:tcPr>
            <w:tcW w:w="2374" w:type="dxa"/>
            <w:tcBorders>
              <w:top w:val="nil"/>
              <w:left w:val="nil"/>
              <w:bottom w:val="nil"/>
              <w:right w:val="nil"/>
            </w:tcBorders>
          </w:tcPr>
          <w:p w:rsidR="00306EA1" w:rsidRDefault="00863960">
            <w:pPr>
              <w:spacing w:after="0" w:line="259" w:lineRule="auto"/>
              <w:ind w:left="331" w:right="0" w:firstLine="0"/>
              <w:jc w:val="left"/>
            </w:pPr>
            <w:r>
              <w:rPr>
                <w:sz w:val="22"/>
              </w:rPr>
              <w:t xml:space="preserve">89,34 (± 15,26)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0,199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 xml:space="preserve">Hemoglobina Glicada (%) </w:t>
            </w:r>
          </w:p>
        </w:tc>
        <w:tc>
          <w:tcPr>
            <w:tcW w:w="2348" w:type="dxa"/>
            <w:tcBorders>
              <w:top w:val="nil"/>
              <w:left w:val="nil"/>
              <w:bottom w:val="nil"/>
              <w:right w:val="nil"/>
            </w:tcBorders>
          </w:tcPr>
          <w:p w:rsidR="00306EA1" w:rsidRDefault="00863960">
            <w:pPr>
              <w:spacing w:after="0" w:line="259" w:lineRule="auto"/>
              <w:ind w:left="367" w:right="0" w:firstLine="0"/>
              <w:jc w:val="left"/>
            </w:pPr>
            <w:r>
              <w:rPr>
                <w:sz w:val="22"/>
              </w:rPr>
              <w:t xml:space="preserve">6,3 [5,8 - 7,2] </w:t>
            </w:r>
          </w:p>
        </w:tc>
        <w:tc>
          <w:tcPr>
            <w:tcW w:w="2374" w:type="dxa"/>
            <w:tcBorders>
              <w:top w:val="nil"/>
              <w:left w:val="nil"/>
              <w:bottom w:val="nil"/>
              <w:right w:val="nil"/>
            </w:tcBorders>
          </w:tcPr>
          <w:p w:rsidR="00306EA1" w:rsidRDefault="00863960">
            <w:pPr>
              <w:spacing w:after="0" w:line="259" w:lineRule="auto"/>
              <w:ind w:left="245" w:right="0" w:firstLine="0"/>
              <w:jc w:val="left"/>
            </w:pPr>
            <w:r>
              <w:rPr>
                <w:sz w:val="22"/>
              </w:rPr>
              <w:t xml:space="preserve">6,27 [5,77 - 7,03]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0,234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Glicemia em Jejum (mg/</w:t>
            </w:r>
            <w:proofErr w:type="spellStart"/>
            <w:r>
              <w:rPr>
                <w:sz w:val="22"/>
              </w:rPr>
              <w:t>dL</w:t>
            </w:r>
            <w:proofErr w:type="spellEnd"/>
            <w:r>
              <w:rPr>
                <w:sz w:val="22"/>
              </w:rPr>
              <w:t xml:space="preserve">) </w:t>
            </w:r>
          </w:p>
        </w:tc>
        <w:tc>
          <w:tcPr>
            <w:tcW w:w="2348" w:type="dxa"/>
            <w:tcBorders>
              <w:top w:val="nil"/>
              <w:left w:val="nil"/>
              <w:bottom w:val="nil"/>
              <w:right w:val="nil"/>
            </w:tcBorders>
          </w:tcPr>
          <w:p w:rsidR="00306EA1" w:rsidRDefault="00863960">
            <w:pPr>
              <w:spacing w:after="0" w:line="259" w:lineRule="auto"/>
              <w:ind w:left="154" w:right="0" w:firstLine="0"/>
              <w:jc w:val="left"/>
            </w:pPr>
            <w:r>
              <w:rPr>
                <w:sz w:val="22"/>
              </w:rPr>
              <w:t xml:space="preserve">99 [91,25 - 109,5] </w:t>
            </w:r>
          </w:p>
        </w:tc>
        <w:tc>
          <w:tcPr>
            <w:tcW w:w="2374" w:type="dxa"/>
            <w:tcBorders>
              <w:top w:val="nil"/>
              <w:left w:val="nil"/>
              <w:bottom w:val="nil"/>
              <w:right w:val="nil"/>
            </w:tcBorders>
          </w:tcPr>
          <w:p w:rsidR="00306EA1" w:rsidRDefault="00863960">
            <w:pPr>
              <w:spacing w:after="0" w:line="259" w:lineRule="auto"/>
              <w:ind w:left="307" w:right="0" w:firstLine="0"/>
              <w:jc w:val="left"/>
            </w:pPr>
            <w:r>
              <w:rPr>
                <w:sz w:val="22"/>
              </w:rPr>
              <w:t xml:space="preserve">103 [93 - 112,5]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0,411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Colesterol Total (mg/</w:t>
            </w:r>
            <w:proofErr w:type="spellStart"/>
            <w:r>
              <w:rPr>
                <w:sz w:val="22"/>
              </w:rPr>
              <w:t>dL</w:t>
            </w:r>
            <w:proofErr w:type="spellEnd"/>
            <w:r>
              <w:rPr>
                <w:sz w:val="22"/>
              </w:rPr>
              <w:t xml:space="preserve">)  </w:t>
            </w:r>
          </w:p>
        </w:tc>
        <w:tc>
          <w:tcPr>
            <w:tcW w:w="2348" w:type="dxa"/>
            <w:tcBorders>
              <w:top w:val="nil"/>
              <w:left w:val="nil"/>
              <w:bottom w:val="nil"/>
              <w:right w:val="nil"/>
            </w:tcBorders>
          </w:tcPr>
          <w:p w:rsidR="00306EA1" w:rsidRDefault="00863960">
            <w:pPr>
              <w:spacing w:after="0" w:line="259" w:lineRule="auto"/>
              <w:ind w:left="31" w:right="0" w:firstLine="0"/>
              <w:jc w:val="left"/>
            </w:pPr>
            <w:r>
              <w:rPr>
                <w:sz w:val="22"/>
              </w:rPr>
              <w:t xml:space="preserve">204,5 [162,25 - 245] </w:t>
            </w:r>
          </w:p>
        </w:tc>
        <w:tc>
          <w:tcPr>
            <w:tcW w:w="2374" w:type="dxa"/>
            <w:tcBorders>
              <w:top w:val="nil"/>
              <w:left w:val="nil"/>
              <w:bottom w:val="nil"/>
              <w:right w:val="nil"/>
            </w:tcBorders>
          </w:tcPr>
          <w:p w:rsidR="00306EA1" w:rsidRDefault="00863960">
            <w:pPr>
              <w:spacing w:after="0" w:line="259" w:lineRule="auto"/>
              <w:ind w:left="0" w:right="0" w:firstLine="0"/>
              <w:jc w:val="left"/>
            </w:pPr>
            <w:r>
              <w:rPr>
                <w:sz w:val="22"/>
              </w:rPr>
              <w:t xml:space="preserve">186,5 [179,5 - 204,25]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0,320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Triglicérides (mg/</w:t>
            </w:r>
            <w:proofErr w:type="spellStart"/>
            <w:r>
              <w:rPr>
                <w:sz w:val="22"/>
              </w:rPr>
              <w:t>dL</w:t>
            </w:r>
            <w:proofErr w:type="spellEnd"/>
            <w:r>
              <w:rPr>
                <w:sz w:val="22"/>
              </w:rPr>
              <w:t xml:space="preserve">)  </w:t>
            </w:r>
          </w:p>
        </w:tc>
        <w:tc>
          <w:tcPr>
            <w:tcW w:w="2348" w:type="dxa"/>
            <w:tcBorders>
              <w:top w:val="nil"/>
              <w:left w:val="nil"/>
              <w:bottom w:val="nil"/>
              <w:right w:val="nil"/>
            </w:tcBorders>
          </w:tcPr>
          <w:p w:rsidR="00306EA1" w:rsidRDefault="00863960">
            <w:pPr>
              <w:spacing w:after="0" w:line="259" w:lineRule="auto"/>
              <w:ind w:left="91" w:right="0" w:firstLine="0"/>
              <w:jc w:val="left"/>
            </w:pPr>
            <w:r>
              <w:rPr>
                <w:sz w:val="22"/>
              </w:rPr>
              <w:t xml:space="preserve">110,5 [72,75 - 163] </w:t>
            </w:r>
          </w:p>
        </w:tc>
        <w:tc>
          <w:tcPr>
            <w:tcW w:w="2374" w:type="dxa"/>
            <w:tcBorders>
              <w:top w:val="nil"/>
              <w:left w:val="nil"/>
              <w:bottom w:val="nil"/>
              <w:right w:val="nil"/>
            </w:tcBorders>
          </w:tcPr>
          <w:p w:rsidR="00306EA1" w:rsidRDefault="00863960">
            <w:pPr>
              <w:spacing w:after="0" w:line="259" w:lineRule="auto"/>
              <w:ind w:left="307" w:right="0" w:firstLine="0"/>
              <w:jc w:val="left"/>
            </w:pPr>
            <w:r>
              <w:rPr>
                <w:sz w:val="22"/>
              </w:rPr>
              <w:t xml:space="preserve">126 [99,5 - 175]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0,089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LDL-colesterol (mg/</w:t>
            </w:r>
            <w:proofErr w:type="spellStart"/>
            <w:r>
              <w:rPr>
                <w:sz w:val="22"/>
              </w:rPr>
              <w:t>dL</w:t>
            </w:r>
            <w:proofErr w:type="spellEnd"/>
            <w:r>
              <w:rPr>
                <w:sz w:val="22"/>
              </w:rPr>
              <w:t xml:space="preserve">) </w:t>
            </w:r>
          </w:p>
        </w:tc>
        <w:tc>
          <w:tcPr>
            <w:tcW w:w="2348" w:type="dxa"/>
            <w:tcBorders>
              <w:top w:val="nil"/>
              <w:left w:val="nil"/>
              <w:bottom w:val="nil"/>
              <w:right w:val="nil"/>
            </w:tcBorders>
          </w:tcPr>
          <w:p w:rsidR="00306EA1" w:rsidRDefault="00863960">
            <w:pPr>
              <w:spacing w:after="0" w:line="259" w:lineRule="auto"/>
              <w:ind w:left="91" w:right="0" w:firstLine="0"/>
              <w:jc w:val="left"/>
            </w:pPr>
            <w:r>
              <w:rPr>
                <w:sz w:val="22"/>
              </w:rPr>
              <w:t xml:space="preserve">136 [166,1 - 98,25] </w:t>
            </w:r>
          </w:p>
        </w:tc>
        <w:tc>
          <w:tcPr>
            <w:tcW w:w="2374" w:type="dxa"/>
            <w:tcBorders>
              <w:top w:val="nil"/>
              <w:left w:val="nil"/>
              <w:bottom w:val="nil"/>
              <w:right w:val="nil"/>
            </w:tcBorders>
          </w:tcPr>
          <w:p w:rsidR="00306EA1" w:rsidRDefault="00863960">
            <w:pPr>
              <w:spacing w:after="0" w:line="259" w:lineRule="auto"/>
              <w:ind w:left="91" w:right="0" w:firstLine="0"/>
              <w:jc w:val="left"/>
            </w:pPr>
            <w:r>
              <w:rPr>
                <w:sz w:val="22"/>
              </w:rPr>
              <w:t xml:space="preserve">118 [106,6 - 126,65]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0,058 </w:t>
            </w:r>
          </w:p>
        </w:tc>
      </w:tr>
      <w:tr w:rsidR="00306EA1">
        <w:trPr>
          <w:trHeight w:val="324"/>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HDL-colesterol (mg/</w:t>
            </w:r>
            <w:proofErr w:type="spellStart"/>
            <w:r>
              <w:rPr>
                <w:sz w:val="22"/>
              </w:rPr>
              <w:t>dL</w:t>
            </w:r>
            <w:proofErr w:type="spellEnd"/>
            <w:r>
              <w:rPr>
                <w:sz w:val="22"/>
              </w:rPr>
              <w:t xml:space="preserve">) </w:t>
            </w:r>
          </w:p>
        </w:tc>
        <w:tc>
          <w:tcPr>
            <w:tcW w:w="2348" w:type="dxa"/>
            <w:tcBorders>
              <w:top w:val="nil"/>
              <w:left w:val="nil"/>
              <w:bottom w:val="nil"/>
              <w:right w:val="nil"/>
            </w:tcBorders>
          </w:tcPr>
          <w:p w:rsidR="00306EA1" w:rsidRDefault="00863960">
            <w:pPr>
              <w:spacing w:after="0" w:line="259" w:lineRule="auto"/>
              <w:ind w:left="154" w:right="0" w:firstLine="0"/>
              <w:jc w:val="left"/>
            </w:pPr>
            <w:r>
              <w:rPr>
                <w:sz w:val="22"/>
              </w:rPr>
              <w:t xml:space="preserve">45 [39,25 - 52,75] </w:t>
            </w:r>
          </w:p>
        </w:tc>
        <w:tc>
          <w:tcPr>
            <w:tcW w:w="2374" w:type="dxa"/>
            <w:tcBorders>
              <w:top w:val="nil"/>
              <w:left w:val="nil"/>
              <w:bottom w:val="nil"/>
              <w:right w:val="nil"/>
            </w:tcBorders>
          </w:tcPr>
          <w:p w:rsidR="00306EA1" w:rsidRDefault="00863960">
            <w:pPr>
              <w:spacing w:after="0" w:line="259" w:lineRule="auto"/>
              <w:ind w:left="367" w:right="0" w:firstLine="0"/>
              <w:jc w:val="left"/>
            </w:pPr>
            <w:r>
              <w:rPr>
                <w:sz w:val="22"/>
              </w:rPr>
              <w:t xml:space="preserve">43 [35 - 51,25]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0,327 </w:t>
            </w:r>
          </w:p>
        </w:tc>
      </w:tr>
      <w:tr w:rsidR="00306EA1">
        <w:trPr>
          <w:trHeight w:val="306"/>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Não HDL-colesterol (mg/</w:t>
            </w:r>
            <w:proofErr w:type="spellStart"/>
            <w:r>
              <w:rPr>
                <w:sz w:val="22"/>
              </w:rPr>
              <w:t>dL</w:t>
            </w:r>
            <w:proofErr w:type="spellEnd"/>
            <w:r>
              <w:rPr>
                <w:sz w:val="22"/>
              </w:rPr>
              <w:t xml:space="preserve">) </w:t>
            </w:r>
          </w:p>
        </w:tc>
        <w:tc>
          <w:tcPr>
            <w:tcW w:w="2348" w:type="dxa"/>
            <w:tcBorders>
              <w:top w:val="nil"/>
              <w:left w:val="nil"/>
              <w:bottom w:val="nil"/>
              <w:right w:val="nil"/>
            </w:tcBorders>
          </w:tcPr>
          <w:p w:rsidR="00306EA1" w:rsidRDefault="00863960">
            <w:pPr>
              <w:spacing w:after="0" w:line="259" w:lineRule="auto"/>
              <w:ind w:left="0" w:right="0" w:firstLine="0"/>
              <w:jc w:val="left"/>
            </w:pPr>
            <w:r>
              <w:rPr>
                <w:sz w:val="22"/>
              </w:rPr>
              <w:t xml:space="preserve">155,5 [119,2 </w:t>
            </w:r>
            <w:r>
              <w:rPr>
                <w:sz w:val="22"/>
              </w:rPr>
              <w:t xml:space="preserve">- 200,2] </w:t>
            </w:r>
          </w:p>
        </w:tc>
        <w:tc>
          <w:tcPr>
            <w:tcW w:w="2374" w:type="dxa"/>
            <w:tcBorders>
              <w:top w:val="nil"/>
              <w:left w:val="nil"/>
              <w:bottom w:val="nil"/>
              <w:right w:val="nil"/>
            </w:tcBorders>
          </w:tcPr>
          <w:p w:rsidR="00306EA1" w:rsidRDefault="00863960">
            <w:pPr>
              <w:spacing w:after="0" w:line="259" w:lineRule="auto"/>
              <w:ind w:left="62" w:right="0" w:firstLine="0"/>
              <w:jc w:val="left"/>
            </w:pPr>
            <w:r>
              <w:rPr>
                <w:sz w:val="22"/>
              </w:rPr>
              <w:t xml:space="preserve">142,5 [133,7 - 154,2] </w:t>
            </w:r>
          </w:p>
        </w:tc>
        <w:tc>
          <w:tcPr>
            <w:tcW w:w="622" w:type="dxa"/>
            <w:tcBorders>
              <w:top w:val="nil"/>
              <w:left w:val="nil"/>
              <w:bottom w:val="nil"/>
              <w:right w:val="nil"/>
            </w:tcBorders>
          </w:tcPr>
          <w:p w:rsidR="00306EA1" w:rsidRDefault="00863960">
            <w:pPr>
              <w:spacing w:after="0" w:line="259" w:lineRule="auto"/>
              <w:ind w:left="0" w:right="0" w:firstLine="0"/>
            </w:pPr>
            <w:r>
              <w:rPr>
                <w:sz w:val="22"/>
              </w:rPr>
              <w:t xml:space="preserve">0,700 </w:t>
            </w:r>
          </w:p>
        </w:tc>
      </w:tr>
      <w:tr w:rsidR="00306EA1">
        <w:trPr>
          <w:trHeight w:val="541"/>
        </w:trPr>
        <w:tc>
          <w:tcPr>
            <w:tcW w:w="3725" w:type="dxa"/>
            <w:tcBorders>
              <w:top w:val="nil"/>
              <w:left w:val="nil"/>
              <w:bottom w:val="nil"/>
              <w:right w:val="nil"/>
            </w:tcBorders>
          </w:tcPr>
          <w:p w:rsidR="00306EA1" w:rsidRDefault="00863960">
            <w:pPr>
              <w:spacing w:after="0" w:line="259" w:lineRule="auto"/>
              <w:ind w:left="84" w:right="0" w:firstLine="0"/>
              <w:jc w:val="left"/>
            </w:pPr>
            <w:r>
              <w:rPr>
                <w:sz w:val="22"/>
              </w:rPr>
              <w:t xml:space="preserve">Risco de evento cardiovascular maior em 10 anos </w:t>
            </w:r>
          </w:p>
        </w:tc>
        <w:tc>
          <w:tcPr>
            <w:tcW w:w="2348" w:type="dxa"/>
            <w:tcBorders>
              <w:top w:val="nil"/>
              <w:left w:val="nil"/>
              <w:bottom w:val="nil"/>
              <w:right w:val="nil"/>
            </w:tcBorders>
            <w:vAlign w:val="center"/>
          </w:tcPr>
          <w:p w:rsidR="00306EA1" w:rsidRDefault="00863960">
            <w:pPr>
              <w:spacing w:after="0" w:line="259" w:lineRule="auto"/>
              <w:ind w:left="336" w:right="0" w:firstLine="0"/>
              <w:jc w:val="left"/>
            </w:pPr>
            <w:r>
              <w:rPr>
                <w:sz w:val="22"/>
              </w:rPr>
              <w:t xml:space="preserve">10 [6,3 - 18,5] </w:t>
            </w:r>
          </w:p>
        </w:tc>
        <w:tc>
          <w:tcPr>
            <w:tcW w:w="2374" w:type="dxa"/>
            <w:tcBorders>
              <w:top w:val="nil"/>
              <w:left w:val="nil"/>
              <w:bottom w:val="nil"/>
              <w:right w:val="nil"/>
            </w:tcBorders>
            <w:vAlign w:val="center"/>
          </w:tcPr>
          <w:p w:rsidR="00306EA1" w:rsidRDefault="00863960">
            <w:pPr>
              <w:spacing w:after="0" w:line="259" w:lineRule="auto"/>
              <w:ind w:left="307" w:right="0" w:firstLine="0"/>
              <w:jc w:val="left"/>
            </w:pPr>
            <w:r>
              <w:rPr>
                <w:sz w:val="22"/>
              </w:rPr>
              <w:t xml:space="preserve">7,3 [4,35 - 15,9] </w:t>
            </w:r>
          </w:p>
        </w:tc>
        <w:tc>
          <w:tcPr>
            <w:tcW w:w="622" w:type="dxa"/>
            <w:tcBorders>
              <w:top w:val="nil"/>
              <w:left w:val="nil"/>
              <w:bottom w:val="nil"/>
              <w:right w:val="nil"/>
            </w:tcBorders>
            <w:vAlign w:val="center"/>
          </w:tcPr>
          <w:p w:rsidR="00306EA1" w:rsidRDefault="00863960">
            <w:pPr>
              <w:spacing w:after="0" w:line="259" w:lineRule="auto"/>
              <w:ind w:left="0" w:right="0" w:firstLine="0"/>
            </w:pPr>
            <w:r>
              <w:rPr>
                <w:sz w:val="22"/>
              </w:rPr>
              <w:t xml:space="preserve">0,161 </w:t>
            </w:r>
          </w:p>
        </w:tc>
      </w:tr>
      <w:tr w:rsidR="00306EA1">
        <w:trPr>
          <w:trHeight w:val="388"/>
        </w:trPr>
        <w:tc>
          <w:tcPr>
            <w:tcW w:w="3725" w:type="dxa"/>
            <w:tcBorders>
              <w:top w:val="nil"/>
              <w:left w:val="nil"/>
              <w:bottom w:val="single" w:sz="4" w:space="0" w:color="000000"/>
              <w:right w:val="nil"/>
            </w:tcBorders>
          </w:tcPr>
          <w:p w:rsidR="00306EA1" w:rsidRDefault="00863960">
            <w:pPr>
              <w:tabs>
                <w:tab w:val="center" w:pos="1063"/>
              </w:tabs>
              <w:spacing w:after="0" w:line="259" w:lineRule="auto"/>
              <w:ind w:left="0" w:right="0" w:firstLine="0"/>
              <w:jc w:val="left"/>
            </w:pPr>
            <w:r>
              <w:rPr>
                <w:sz w:val="22"/>
              </w:rPr>
              <w:t xml:space="preserve">Peso (Kg) </w:t>
            </w:r>
            <w:r>
              <w:rPr>
                <w:sz w:val="22"/>
              </w:rPr>
              <w:tab/>
              <w:t xml:space="preserve"> </w:t>
            </w:r>
          </w:p>
        </w:tc>
        <w:tc>
          <w:tcPr>
            <w:tcW w:w="2348" w:type="dxa"/>
            <w:tcBorders>
              <w:top w:val="nil"/>
              <w:left w:val="nil"/>
              <w:bottom w:val="single" w:sz="4" w:space="0" w:color="000000"/>
              <w:right w:val="nil"/>
            </w:tcBorders>
          </w:tcPr>
          <w:p w:rsidR="00306EA1" w:rsidRDefault="00863960">
            <w:pPr>
              <w:spacing w:after="0" w:line="259" w:lineRule="auto"/>
              <w:ind w:left="122" w:right="0" w:firstLine="0"/>
              <w:jc w:val="left"/>
            </w:pPr>
            <w:r>
              <w:rPr>
                <w:sz w:val="22"/>
              </w:rPr>
              <w:t xml:space="preserve">84,6 [76,2 - 94,87] </w:t>
            </w:r>
          </w:p>
        </w:tc>
        <w:tc>
          <w:tcPr>
            <w:tcW w:w="2374" w:type="dxa"/>
            <w:tcBorders>
              <w:top w:val="nil"/>
              <w:left w:val="nil"/>
              <w:bottom w:val="single" w:sz="4" w:space="0" w:color="000000"/>
              <w:right w:val="nil"/>
            </w:tcBorders>
          </w:tcPr>
          <w:p w:rsidR="00306EA1" w:rsidRDefault="00863960">
            <w:pPr>
              <w:spacing w:after="0" w:line="259" w:lineRule="auto"/>
              <w:ind w:left="185" w:right="0" w:firstLine="0"/>
              <w:jc w:val="left"/>
            </w:pPr>
            <w:r>
              <w:rPr>
                <w:sz w:val="22"/>
              </w:rPr>
              <w:t xml:space="preserve">85,2 [74,4 - 102,6] </w:t>
            </w:r>
          </w:p>
        </w:tc>
        <w:tc>
          <w:tcPr>
            <w:tcW w:w="622" w:type="dxa"/>
            <w:tcBorders>
              <w:top w:val="nil"/>
              <w:left w:val="nil"/>
              <w:bottom w:val="single" w:sz="4" w:space="0" w:color="000000"/>
              <w:right w:val="nil"/>
            </w:tcBorders>
          </w:tcPr>
          <w:p w:rsidR="00306EA1" w:rsidRDefault="00863960">
            <w:pPr>
              <w:spacing w:after="0" w:line="259" w:lineRule="auto"/>
              <w:ind w:left="0" w:right="0" w:firstLine="0"/>
            </w:pPr>
            <w:r>
              <w:rPr>
                <w:sz w:val="22"/>
              </w:rPr>
              <w:t xml:space="preserve">0,731 </w:t>
            </w:r>
          </w:p>
        </w:tc>
      </w:tr>
    </w:tbl>
    <w:p w:rsidR="00306EA1" w:rsidRDefault="00863960">
      <w:pPr>
        <w:spacing w:after="255" w:line="259" w:lineRule="auto"/>
        <w:ind w:left="1131" w:right="386"/>
        <w:jc w:val="left"/>
      </w:pPr>
      <w:r>
        <w:rPr>
          <w:sz w:val="20"/>
        </w:rPr>
        <w:t>Fonte: próprio autor</w:t>
      </w:r>
      <w:r>
        <w:t xml:space="preserve"> </w:t>
      </w:r>
    </w:p>
    <w:p w:rsidR="00306EA1" w:rsidRDefault="00863960">
      <w:pPr>
        <w:ind w:left="1061" w:right="0"/>
      </w:pPr>
      <w:r>
        <w:t>Para análise das comorbidades e complicações associadas a pacientes com algum tipo de dislipidemia na amostra estudada, foram considerados pacientes com: HDL-c abaixo do valor de normalidade; hipertrigliceridemia; hipercolesterolemia. Foram encontradas 218</w:t>
      </w:r>
      <w:r>
        <w:t xml:space="preserve"> (83,8%) pacientes com algum tipo de dislipidemia no primeiro atendimento, enquanto apenas 37 (14,2%) das pacientes não apresentaram algum tipo de dislipidemia e não faziam uso de nenhum </w:t>
      </w:r>
      <w:proofErr w:type="spellStart"/>
      <w:r>
        <w:t>hipolipemiante</w:t>
      </w:r>
      <w:proofErr w:type="spellEnd"/>
      <w:r>
        <w:t xml:space="preserve">.  </w:t>
      </w:r>
    </w:p>
    <w:p w:rsidR="00306EA1" w:rsidRDefault="00863960">
      <w:pPr>
        <w:ind w:left="1061" w:right="0"/>
      </w:pPr>
      <w:r>
        <w:t>Assim, foi analisado a frequência, no primeiro aten</w:t>
      </w:r>
      <w:r>
        <w:t xml:space="preserve">dimento, de Hipertensão Arterial Sistêmica (HAS), Diabetes Mellitus (DM), Esteatose Hepática (EH) e Síndrome Metabólica (SM) em ambos os grupos.  </w:t>
      </w:r>
    </w:p>
    <w:p w:rsidR="00306EA1" w:rsidRDefault="00863960">
      <w:pPr>
        <w:spacing w:after="117" w:line="259" w:lineRule="auto"/>
        <w:ind w:left="1061" w:right="0"/>
      </w:pPr>
      <w:r>
        <w:t xml:space="preserve">Foi possível relatar, então, que a diferença mais expressiva foi no que diz respeito a </w:t>
      </w:r>
    </w:p>
    <w:p w:rsidR="00306EA1" w:rsidRDefault="00863960">
      <w:pPr>
        <w:spacing w:after="0"/>
        <w:ind w:left="1061" w:right="0"/>
      </w:pPr>
      <w:r>
        <w:t xml:space="preserve">Síndrome Metabólica, </w:t>
      </w:r>
      <w:r>
        <w:t>entre os grupos. Enquanto tal comorbidade esteve presente em 52,8% do grupo sem dislipidemia, a síndrome metabólica esteve presente em 79,4% do grupo com dislipidemia. Além disso, pode-se observar a prevalência das demais comorbidades em ambos os grupos, m</w:t>
      </w:r>
      <w:r>
        <w:t xml:space="preserve">as houve diferenças menos expressivas. </w:t>
      </w:r>
    </w:p>
    <w:p w:rsidR="00306EA1" w:rsidRDefault="00863960">
      <w:pPr>
        <w:spacing w:after="256" w:line="259" w:lineRule="auto"/>
        <w:ind w:left="1061" w:right="0"/>
      </w:pPr>
      <w:r>
        <w:t xml:space="preserve">GRÁFICO 4. </w:t>
      </w:r>
    </w:p>
    <w:p w:rsidR="00306EA1" w:rsidRDefault="00863960">
      <w:pPr>
        <w:spacing w:after="0" w:line="259" w:lineRule="auto"/>
        <w:ind w:left="1061" w:right="-11"/>
      </w:pPr>
      <w:r>
        <w:rPr>
          <w:b/>
          <w:sz w:val="22"/>
        </w:rPr>
        <w:lastRenderedPageBreak/>
        <w:t xml:space="preserve">GRÁFICO 4. Prevalência de comorbidades, comparativamente, nas amostras com e sem dislipidemia no Ambulatório de Obesidade do Saúde </w:t>
      </w:r>
      <w:proofErr w:type="spellStart"/>
      <w:r>
        <w:rPr>
          <w:b/>
          <w:sz w:val="22"/>
        </w:rPr>
        <w:t>Bahiana</w:t>
      </w:r>
      <w:proofErr w:type="spellEnd"/>
      <w:r>
        <w:rPr>
          <w:b/>
          <w:sz w:val="22"/>
        </w:rPr>
        <w:t xml:space="preserve">, na cidade de Salvador – Bahia, entre os anos de 2009 e 2022. </w:t>
      </w:r>
      <w:r>
        <w:t xml:space="preserve">  </w:t>
      </w:r>
    </w:p>
    <w:tbl>
      <w:tblPr>
        <w:tblStyle w:val="TableGrid"/>
        <w:tblW w:w="8554" w:type="dxa"/>
        <w:tblInd w:w="1310" w:type="dxa"/>
        <w:tblCellMar>
          <w:top w:w="7" w:type="dxa"/>
          <w:left w:w="0" w:type="dxa"/>
          <w:bottom w:w="7" w:type="dxa"/>
          <w:right w:w="0" w:type="dxa"/>
        </w:tblCellMar>
        <w:tblLook w:val="04A0" w:firstRow="1" w:lastRow="0" w:firstColumn="1" w:lastColumn="0" w:noHBand="0" w:noVBand="1"/>
      </w:tblPr>
      <w:tblGrid>
        <w:gridCol w:w="675"/>
        <w:gridCol w:w="1705"/>
        <w:gridCol w:w="540"/>
        <w:gridCol w:w="1705"/>
        <w:gridCol w:w="539"/>
        <w:gridCol w:w="1706"/>
        <w:gridCol w:w="485"/>
        <w:gridCol w:w="1142"/>
        <w:gridCol w:w="322"/>
      </w:tblGrid>
      <w:tr w:rsidR="00306EA1">
        <w:trPr>
          <w:trHeight w:val="491"/>
        </w:trPr>
        <w:tc>
          <w:tcPr>
            <w:tcW w:w="1000" w:type="dxa"/>
            <w:vMerge w:val="restart"/>
            <w:tcBorders>
              <w:top w:val="single" w:sz="6" w:space="0" w:color="D9D9D9"/>
              <w:left w:val="single" w:sz="6" w:space="0" w:color="D9D9D9"/>
              <w:bottom w:val="nil"/>
              <w:right w:val="nil"/>
            </w:tcBorders>
            <w:vAlign w:val="bottom"/>
          </w:tcPr>
          <w:p w:rsidR="00306EA1" w:rsidRDefault="00863960">
            <w:pPr>
              <w:spacing w:after="97" w:line="259" w:lineRule="auto"/>
              <w:ind w:left="251" w:right="0" w:firstLine="0"/>
              <w:jc w:val="left"/>
            </w:pPr>
            <w:r>
              <w:rPr>
                <w:sz w:val="21"/>
              </w:rPr>
              <w:t>90,0</w:t>
            </w:r>
          </w:p>
          <w:p w:rsidR="00306EA1" w:rsidRDefault="00863960">
            <w:pPr>
              <w:spacing w:after="97" w:line="259" w:lineRule="auto"/>
              <w:ind w:left="251" w:right="0" w:firstLine="0"/>
              <w:jc w:val="left"/>
            </w:pPr>
            <w:r>
              <w:rPr>
                <w:sz w:val="21"/>
              </w:rPr>
              <w:t>80,0</w:t>
            </w:r>
          </w:p>
          <w:p w:rsidR="00306EA1" w:rsidRDefault="00863960">
            <w:pPr>
              <w:spacing w:after="97" w:line="259" w:lineRule="auto"/>
              <w:ind w:left="251" w:right="0" w:firstLine="0"/>
              <w:jc w:val="left"/>
            </w:pPr>
            <w:r>
              <w:rPr>
                <w:sz w:val="21"/>
              </w:rPr>
              <w:t>70,0</w:t>
            </w:r>
          </w:p>
          <w:p w:rsidR="00306EA1" w:rsidRDefault="00863960">
            <w:pPr>
              <w:spacing w:after="97" w:line="259" w:lineRule="auto"/>
              <w:ind w:left="251" w:right="0" w:firstLine="0"/>
              <w:jc w:val="left"/>
            </w:pPr>
            <w:r>
              <w:rPr>
                <w:sz w:val="21"/>
              </w:rPr>
              <w:t>60,0</w:t>
            </w:r>
          </w:p>
          <w:p w:rsidR="00306EA1" w:rsidRDefault="00863960">
            <w:pPr>
              <w:spacing w:after="97" w:line="259" w:lineRule="auto"/>
              <w:ind w:left="251" w:right="0" w:firstLine="0"/>
              <w:jc w:val="left"/>
            </w:pPr>
            <w:r>
              <w:rPr>
                <w:sz w:val="21"/>
              </w:rPr>
              <w:t>50,0</w:t>
            </w:r>
          </w:p>
          <w:p w:rsidR="00306EA1" w:rsidRDefault="00863960">
            <w:pPr>
              <w:spacing w:after="97" w:line="259" w:lineRule="auto"/>
              <w:ind w:left="251" w:right="0" w:firstLine="0"/>
              <w:jc w:val="left"/>
            </w:pPr>
            <w:r>
              <w:rPr>
                <w:sz w:val="21"/>
              </w:rPr>
              <w:t>40,0</w:t>
            </w:r>
          </w:p>
          <w:p w:rsidR="00306EA1" w:rsidRDefault="00863960">
            <w:pPr>
              <w:spacing w:after="97" w:line="259" w:lineRule="auto"/>
              <w:ind w:left="251" w:right="0" w:firstLine="0"/>
              <w:jc w:val="left"/>
            </w:pPr>
            <w:r>
              <w:rPr>
                <w:sz w:val="21"/>
              </w:rPr>
              <w:t>30,0</w:t>
            </w:r>
          </w:p>
          <w:p w:rsidR="00306EA1" w:rsidRDefault="00863960">
            <w:pPr>
              <w:spacing w:after="97" w:line="259" w:lineRule="auto"/>
              <w:ind w:left="251" w:right="0" w:firstLine="0"/>
              <w:jc w:val="left"/>
            </w:pPr>
            <w:r>
              <w:rPr>
                <w:sz w:val="21"/>
              </w:rPr>
              <w:t>20,0</w:t>
            </w:r>
          </w:p>
          <w:p w:rsidR="00306EA1" w:rsidRDefault="00863960">
            <w:pPr>
              <w:spacing w:after="0" w:line="259" w:lineRule="auto"/>
              <w:ind w:left="0" w:right="339" w:firstLine="0"/>
              <w:jc w:val="right"/>
            </w:pPr>
            <w:r>
              <w:rPr>
                <w:sz w:val="21"/>
              </w:rPr>
              <w:t>10,0 0,0</w:t>
            </w:r>
          </w:p>
        </w:tc>
        <w:tc>
          <w:tcPr>
            <w:tcW w:w="1280" w:type="dxa"/>
            <w:tcBorders>
              <w:top w:val="single" w:sz="6" w:space="0" w:color="D9D9D9"/>
              <w:left w:val="nil"/>
              <w:bottom w:val="single" w:sz="6" w:space="0" w:color="D9D9D9"/>
              <w:right w:val="nil"/>
            </w:tcBorders>
            <w:shd w:val="clear" w:color="auto" w:fill="FFFFFF"/>
            <w:vAlign w:val="center"/>
          </w:tcPr>
          <w:p w:rsidR="00306EA1" w:rsidRDefault="00863960">
            <w:pPr>
              <w:spacing w:after="0" w:line="259" w:lineRule="auto"/>
              <w:ind w:left="3" w:right="0" w:firstLine="0"/>
              <w:jc w:val="center"/>
            </w:pPr>
            <w:r>
              <w:rPr>
                <w:noProof/>
              </w:rPr>
              <w:drawing>
                <wp:anchor distT="0" distB="0" distL="114300" distR="114300" simplePos="0" relativeHeight="251660288" behindDoc="1" locked="0" layoutInCell="1" allowOverlap="0">
                  <wp:simplePos x="0" y="0"/>
                  <wp:positionH relativeFrom="column">
                    <wp:posOffset>6858</wp:posOffset>
                  </wp:positionH>
                  <wp:positionV relativeFrom="paragraph">
                    <wp:posOffset>-5396</wp:posOffset>
                  </wp:positionV>
                  <wp:extent cx="800100" cy="166116"/>
                  <wp:effectExtent l="0" t="0" r="0" b="0"/>
                  <wp:wrapNone/>
                  <wp:docPr id="5868" name="Picture 5868"/>
                  <wp:cNvGraphicFramePr/>
                  <a:graphic xmlns:a="http://schemas.openxmlformats.org/drawingml/2006/main">
                    <a:graphicData uri="http://schemas.openxmlformats.org/drawingml/2006/picture">
                      <pic:pic xmlns:pic="http://schemas.openxmlformats.org/drawingml/2006/picture">
                        <pic:nvPicPr>
                          <pic:cNvPr id="5868" name="Picture 5868"/>
                          <pic:cNvPicPr/>
                        </pic:nvPicPr>
                        <pic:blipFill>
                          <a:blip r:embed="rId8"/>
                          <a:stretch>
                            <a:fillRect/>
                          </a:stretch>
                        </pic:blipFill>
                        <pic:spPr>
                          <a:xfrm>
                            <a:off x="0" y="0"/>
                            <a:ext cx="800100" cy="166116"/>
                          </a:xfrm>
                          <a:prstGeom prst="rect">
                            <a:avLst/>
                          </a:prstGeom>
                        </pic:spPr>
                      </pic:pic>
                    </a:graphicData>
                  </a:graphic>
                </wp:anchor>
              </w:drawing>
            </w:r>
            <w:r>
              <w:rPr>
                <w:sz w:val="18"/>
              </w:rPr>
              <w:t xml:space="preserve">p = 0,378 </w:t>
            </w:r>
          </w:p>
        </w:tc>
        <w:tc>
          <w:tcPr>
            <w:tcW w:w="543" w:type="dxa"/>
            <w:tcBorders>
              <w:top w:val="single" w:sz="6" w:space="0" w:color="D9D9D9"/>
              <w:left w:val="nil"/>
              <w:bottom w:val="single" w:sz="6" w:space="0" w:color="D9D9D9"/>
              <w:right w:val="nil"/>
            </w:tcBorders>
          </w:tcPr>
          <w:p w:rsidR="00306EA1" w:rsidRDefault="00306EA1">
            <w:pPr>
              <w:spacing w:after="160" w:line="259" w:lineRule="auto"/>
              <w:ind w:left="0" w:right="0" w:firstLine="0"/>
              <w:jc w:val="left"/>
            </w:pPr>
          </w:p>
        </w:tc>
        <w:tc>
          <w:tcPr>
            <w:tcW w:w="1280" w:type="dxa"/>
            <w:tcBorders>
              <w:top w:val="single" w:sz="6" w:space="0" w:color="D9D9D9"/>
              <w:left w:val="nil"/>
              <w:bottom w:val="single" w:sz="6" w:space="0" w:color="D9D9D9"/>
              <w:right w:val="nil"/>
            </w:tcBorders>
            <w:shd w:val="clear" w:color="auto" w:fill="FFFFFF"/>
            <w:vAlign w:val="center"/>
          </w:tcPr>
          <w:p w:rsidR="00306EA1" w:rsidRDefault="00863960">
            <w:pPr>
              <w:spacing w:after="0" w:line="259" w:lineRule="auto"/>
              <w:ind w:left="3" w:right="0" w:firstLine="0"/>
              <w:jc w:val="center"/>
            </w:pPr>
            <w:r>
              <w:rPr>
                <w:noProof/>
              </w:rPr>
              <w:drawing>
                <wp:anchor distT="0" distB="0" distL="114300" distR="114300" simplePos="0" relativeHeight="251661312" behindDoc="1" locked="0" layoutInCell="1" allowOverlap="0">
                  <wp:simplePos x="0" y="0"/>
                  <wp:positionH relativeFrom="column">
                    <wp:posOffset>6350</wp:posOffset>
                  </wp:positionH>
                  <wp:positionV relativeFrom="paragraph">
                    <wp:posOffset>-5396</wp:posOffset>
                  </wp:positionV>
                  <wp:extent cx="800100" cy="166116"/>
                  <wp:effectExtent l="0" t="0" r="0" b="0"/>
                  <wp:wrapNone/>
                  <wp:docPr id="5863" name="Picture 5863"/>
                  <wp:cNvGraphicFramePr/>
                  <a:graphic xmlns:a="http://schemas.openxmlformats.org/drawingml/2006/main">
                    <a:graphicData uri="http://schemas.openxmlformats.org/drawingml/2006/picture">
                      <pic:pic xmlns:pic="http://schemas.openxmlformats.org/drawingml/2006/picture">
                        <pic:nvPicPr>
                          <pic:cNvPr id="5863" name="Picture 5863"/>
                          <pic:cNvPicPr/>
                        </pic:nvPicPr>
                        <pic:blipFill>
                          <a:blip r:embed="rId8"/>
                          <a:stretch>
                            <a:fillRect/>
                          </a:stretch>
                        </pic:blipFill>
                        <pic:spPr>
                          <a:xfrm>
                            <a:off x="0" y="0"/>
                            <a:ext cx="800100" cy="166116"/>
                          </a:xfrm>
                          <a:prstGeom prst="rect">
                            <a:avLst/>
                          </a:prstGeom>
                        </pic:spPr>
                      </pic:pic>
                    </a:graphicData>
                  </a:graphic>
                </wp:anchor>
              </w:drawing>
            </w:r>
            <w:r>
              <w:rPr>
                <w:sz w:val="18"/>
              </w:rPr>
              <w:t xml:space="preserve">p = 0,634 </w:t>
            </w:r>
          </w:p>
        </w:tc>
        <w:tc>
          <w:tcPr>
            <w:tcW w:w="542" w:type="dxa"/>
            <w:tcBorders>
              <w:top w:val="single" w:sz="6" w:space="0" w:color="D9D9D9"/>
              <w:left w:val="nil"/>
              <w:bottom w:val="single" w:sz="6" w:space="0" w:color="D9D9D9"/>
              <w:right w:val="nil"/>
            </w:tcBorders>
          </w:tcPr>
          <w:p w:rsidR="00306EA1" w:rsidRDefault="00306EA1">
            <w:pPr>
              <w:spacing w:after="160" w:line="259" w:lineRule="auto"/>
              <w:ind w:left="0" w:right="0" w:firstLine="0"/>
              <w:jc w:val="left"/>
            </w:pPr>
          </w:p>
        </w:tc>
        <w:tc>
          <w:tcPr>
            <w:tcW w:w="1280" w:type="dxa"/>
            <w:tcBorders>
              <w:top w:val="single" w:sz="6" w:space="0" w:color="D9D9D9"/>
              <w:left w:val="nil"/>
              <w:bottom w:val="single" w:sz="6" w:space="0" w:color="D9D9D9"/>
              <w:right w:val="nil"/>
            </w:tcBorders>
            <w:shd w:val="clear" w:color="auto" w:fill="FFFFFF"/>
            <w:vAlign w:val="center"/>
          </w:tcPr>
          <w:p w:rsidR="00306EA1" w:rsidRDefault="00863960">
            <w:pPr>
              <w:spacing w:after="0" w:line="259" w:lineRule="auto"/>
              <w:ind w:left="4" w:right="0" w:firstLine="0"/>
              <w:jc w:val="center"/>
            </w:pPr>
            <w:r>
              <w:rPr>
                <w:noProof/>
              </w:rPr>
              <w:drawing>
                <wp:anchor distT="0" distB="0" distL="114300" distR="114300" simplePos="0" relativeHeight="251662336" behindDoc="1" locked="0" layoutInCell="1" allowOverlap="0">
                  <wp:simplePos x="0" y="0"/>
                  <wp:positionH relativeFrom="column">
                    <wp:posOffset>6350</wp:posOffset>
                  </wp:positionH>
                  <wp:positionV relativeFrom="paragraph">
                    <wp:posOffset>-5396</wp:posOffset>
                  </wp:positionV>
                  <wp:extent cx="800100" cy="166116"/>
                  <wp:effectExtent l="0" t="0" r="0" b="0"/>
                  <wp:wrapNone/>
                  <wp:docPr id="5858" name="Picture 5858"/>
                  <wp:cNvGraphicFramePr/>
                  <a:graphic xmlns:a="http://schemas.openxmlformats.org/drawingml/2006/main">
                    <a:graphicData uri="http://schemas.openxmlformats.org/drawingml/2006/picture">
                      <pic:pic xmlns:pic="http://schemas.openxmlformats.org/drawingml/2006/picture">
                        <pic:nvPicPr>
                          <pic:cNvPr id="5858" name="Picture 5858"/>
                          <pic:cNvPicPr/>
                        </pic:nvPicPr>
                        <pic:blipFill>
                          <a:blip r:embed="rId8"/>
                          <a:stretch>
                            <a:fillRect/>
                          </a:stretch>
                        </pic:blipFill>
                        <pic:spPr>
                          <a:xfrm>
                            <a:off x="0" y="0"/>
                            <a:ext cx="800100" cy="166116"/>
                          </a:xfrm>
                          <a:prstGeom prst="rect">
                            <a:avLst/>
                          </a:prstGeom>
                        </pic:spPr>
                      </pic:pic>
                    </a:graphicData>
                  </a:graphic>
                </wp:anchor>
              </w:drawing>
            </w:r>
            <w:r>
              <w:rPr>
                <w:sz w:val="18"/>
              </w:rPr>
              <w:t xml:space="preserve">p = 0,699 </w:t>
            </w:r>
          </w:p>
        </w:tc>
        <w:tc>
          <w:tcPr>
            <w:tcW w:w="542" w:type="dxa"/>
            <w:tcBorders>
              <w:top w:val="single" w:sz="6" w:space="0" w:color="D9D9D9"/>
              <w:left w:val="nil"/>
              <w:bottom w:val="single" w:sz="6" w:space="0" w:color="D9D9D9"/>
              <w:right w:val="nil"/>
            </w:tcBorders>
          </w:tcPr>
          <w:p w:rsidR="00306EA1" w:rsidRDefault="00306EA1">
            <w:pPr>
              <w:spacing w:after="160" w:line="259" w:lineRule="auto"/>
              <w:ind w:left="0" w:right="0" w:firstLine="0"/>
              <w:jc w:val="left"/>
            </w:pPr>
          </w:p>
        </w:tc>
        <w:tc>
          <w:tcPr>
            <w:tcW w:w="1280" w:type="dxa"/>
            <w:tcBorders>
              <w:top w:val="single" w:sz="6" w:space="0" w:color="D9D9D9"/>
              <w:left w:val="nil"/>
              <w:bottom w:val="single" w:sz="6" w:space="0" w:color="D9D9D9"/>
              <w:right w:val="nil"/>
            </w:tcBorders>
            <w:shd w:val="clear" w:color="auto" w:fill="FFFFFF"/>
            <w:vAlign w:val="center"/>
          </w:tcPr>
          <w:p w:rsidR="00306EA1" w:rsidRDefault="00863960">
            <w:pPr>
              <w:spacing w:after="0" w:line="259" w:lineRule="auto"/>
              <w:ind w:left="3" w:right="0" w:firstLine="0"/>
              <w:jc w:val="center"/>
            </w:pPr>
            <w:r>
              <w:rPr>
                <w:noProof/>
              </w:rPr>
              <w:drawing>
                <wp:anchor distT="0" distB="0" distL="114300" distR="114300" simplePos="0" relativeHeight="251663360" behindDoc="1" locked="0" layoutInCell="1" allowOverlap="0">
                  <wp:simplePos x="0" y="0"/>
                  <wp:positionH relativeFrom="column">
                    <wp:posOffset>5969</wp:posOffset>
                  </wp:positionH>
                  <wp:positionV relativeFrom="paragraph">
                    <wp:posOffset>-5396</wp:posOffset>
                  </wp:positionV>
                  <wp:extent cx="800100" cy="166116"/>
                  <wp:effectExtent l="0" t="0" r="0" b="0"/>
                  <wp:wrapNone/>
                  <wp:docPr id="5853" name="Picture 5853"/>
                  <wp:cNvGraphicFramePr/>
                  <a:graphic xmlns:a="http://schemas.openxmlformats.org/drawingml/2006/main">
                    <a:graphicData uri="http://schemas.openxmlformats.org/drawingml/2006/picture">
                      <pic:pic xmlns:pic="http://schemas.openxmlformats.org/drawingml/2006/picture">
                        <pic:nvPicPr>
                          <pic:cNvPr id="5853" name="Picture 5853"/>
                          <pic:cNvPicPr/>
                        </pic:nvPicPr>
                        <pic:blipFill>
                          <a:blip r:embed="rId8"/>
                          <a:stretch>
                            <a:fillRect/>
                          </a:stretch>
                        </pic:blipFill>
                        <pic:spPr>
                          <a:xfrm>
                            <a:off x="0" y="0"/>
                            <a:ext cx="800100" cy="166116"/>
                          </a:xfrm>
                          <a:prstGeom prst="rect">
                            <a:avLst/>
                          </a:prstGeom>
                        </pic:spPr>
                      </pic:pic>
                    </a:graphicData>
                  </a:graphic>
                </wp:anchor>
              </w:drawing>
            </w:r>
            <w:r>
              <w:rPr>
                <w:sz w:val="18"/>
              </w:rPr>
              <w:t xml:space="preserve">p = 0,001 </w:t>
            </w:r>
          </w:p>
        </w:tc>
        <w:tc>
          <w:tcPr>
            <w:tcW w:w="808" w:type="dxa"/>
            <w:vMerge w:val="restart"/>
            <w:tcBorders>
              <w:top w:val="single" w:sz="6" w:space="0" w:color="D9D9D9"/>
              <w:left w:val="nil"/>
              <w:bottom w:val="nil"/>
              <w:right w:val="single" w:sz="6" w:space="0" w:color="D9D9D9"/>
            </w:tcBorders>
          </w:tcPr>
          <w:p w:rsidR="00306EA1" w:rsidRDefault="00306EA1">
            <w:pPr>
              <w:spacing w:after="160" w:line="259" w:lineRule="auto"/>
              <w:ind w:left="0" w:right="0" w:firstLine="0"/>
              <w:jc w:val="left"/>
            </w:pPr>
          </w:p>
        </w:tc>
      </w:tr>
      <w:tr w:rsidR="00306EA1">
        <w:trPr>
          <w:trHeight w:val="3381"/>
        </w:trPr>
        <w:tc>
          <w:tcPr>
            <w:tcW w:w="0" w:type="auto"/>
            <w:vMerge/>
            <w:tcBorders>
              <w:top w:val="nil"/>
              <w:left w:val="single" w:sz="6" w:space="0" w:color="D9D9D9"/>
              <w:bottom w:val="nil"/>
              <w:right w:val="nil"/>
            </w:tcBorders>
          </w:tcPr>
          <w:p w:rsidR="00306EA1" w:rsidRDefault="00306EA1">
            <w:pPr>
              <w:spacing w:after="160" w:line="259" w:lineRule="auto"/>
              <w:ind w:left="0" w:right="0" w:firstLine="0"/>
              <w:jc w:val="left"/>
            </w:pPr>
          </w:p>
        </w:tc>
        <w:tc>
          <w:tcPr>
            <w:tcW w:w="4924" w:type="dxa"/>
            <w:gridSpan w:val="5"/>
            <w:tcBorders>
              <w:top w:val="single" w:sz="6" w:space="0" w:color="D9D9D9"/>
              <w:left w:val="nil"/>
              <w:bottom w:val="nil"/>
              <w:right w:val="nil"/>
            </w:tcBorders>
          </w:tcPr>
          <w:p w:rsidR="00306EA1" w:rsidRDefault="00863960">
            <w:pPr>
              <w:spacing w:after="0" w:line="259" w:lineRule="auto"/>
              <w:ind w:left="-160" w:right="-2017" w:firstLine="0"/>
              <w:jc w:val="left"/>
            </w:pPr>
            <w:r>
              <w:rPr>
                <w:rFonts w:ascii="Calibri" w:eastAsia="Calibri" w:hAnsi="Calibri" w:cs="Calibri"/>
                <w:noProof/>
                <w:sz w:val="22"/>
              </w:rPr>
              <mc:AlternateContent>
                <mc:Choice Requires="wpg">
                  <w:drawing>
                    <wp:inline distT="0" distB="0" distL="0" distR="0">
                      <wp:extent cx="4509262" cy="1824990"/>
                      <wp:effectExtent l="0" t="0" r="0" b="0"/>
                      <wp:docPr id="59817" name="Group 59817"/>
                      <wp:cNvGraphicFramePr/>
                      <a:graphic xmlns:a="http://schemas.openxmlformats.org/drawingml/2006/main">
                        <a:graphicData uri="http://schemas.microsoft.com/office/word/2010/wordprocessingGroup">
                          <wpg:wgp>
                            <wpg:cNvGrpSpPr/>
                            <wpg:grpSpPr>
                              <a:xfrm>
                                <a:off x="0" y="0"/>
                                <a:ext cx="4509262" cy="1824990"/>
                                <a:chOff x="0" y="0"/>
                                <a:chExt cx="4509262" cy="1824990"/>
                              </a:xfrm>
                            </wpg:grpSpPr>
                            <wps:wsp>
                              <wps:cNvPr id="5803" name="Shape 5803"/>
                              <wps:cNvSpPr/>
                              <wps:spPr>
                                <a:xfrm>
                                  <a:off x="0" y="1597152"/>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04" name="Shape 5804"/>
                              <wps:cNvSpPr/>
                              <wps:spPr>
                                <a:xfrm>
                                  <a:off x="0" y="1368552"/>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05" name="Shape 5805"/>
                              <wps:cNvSpPr/>
                              <wps:spPr>
                                <a:xfrm>
                                  <a:off x="0" y="1139952"/>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06" name="Shape 5806"/>
                              <wps:cNvSpPr/>
                              <wps:spPr>
                                <a:xfrm>
                                  <a:off x="0" y="912876"/>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07" name="Shape 5807"/>
                              <wps:cNvSpPr/>
                              <wps:spPr>
                                <a:xfrm>
                                  <a:off x="0" y="684276"/>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08" name="Shape 5808"/>
                              <wps:cNvSpPr/>
                              <wps:spPr>
                                <a:xfrm>
                                  <a:off x="0" y="455675"/>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09" name="Shape 5809"/>
                              <wps:cNvSpPr/>
                              <wps:spPr>
                                <a:xfrm>
                                  <a:off x="0" y="228600"/>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810" name="Shape 5810"/>
                              <wps:cNvSpPr/>
                              <wps:spPr>
                                <a:xfrm>
                                  <a:off x="0" y="0"/>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6791" name="Shape 66791"/>
                              <wps:cNvSpPr/>
                              <wps:spPr>
                                <a:xfrm>
                                  <a:off x="1403985" y="1392936"/>
                                  <a:ext cx="252984" cy="432054"/>
                                </a:xfrm>
                                <a:custGeom>
                                  <a:avLst/>
                                  <a:gdLst/>
                                  <a:ahLst/>
                                  <a:cxnLst/>
                                  <a:rect l="0" t="0" r="0" b="0"/>
                                  <a:pathLst>
                                    <a:path w="252984" h="432054">
                                      <a:moveTo>
                                        <a:pt x="0" y="0"/>
                                      </a:moveTo>
                                      <a:lnTo>
                                        <a:pt x="252984" y="0"/>
                                      </a:lnTo>
                                      <a:lnTo>
                                        <a:pt x="252984" y="432054"/>
                                      </a:lnTo>
                                      <a:lnTo>
                                        <a:pt x="0" y="432054"/>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66792" name="Shape 66792"/>
                              <wps:cNvSpPr/>
                              <wps:spPr>
                                <a:xfrm>
                                  <a:off x="2531745" y="1123188"/>
                                  <a:ext cx="252984" cy="701802"/>
                                </a:xfrm>
                                <a:custGeom>
                                  <a:avLst/>
                                  <a:gdLst/>
                                  <a:ahLst/>
                                  <a:cxnLst/>
                                  <a:rect l="0" t="0" r="0" b="0"/>
                                  <a:pathLst>
                                    <a:path w="252984" h="701802">
                                      <a:moveTo>
                                        <a:pt x="0" y="0"/>
                                      </a:moveTo>
                                      <a:lnTo>
                                        <a:pt x="252984" y="0"/>
                                      </a:lnTo>
                                      <a:lnTo>
                                        <a:pt x="252984" y="701802"/>
                                      </a:lnTo>
                                      <a:lnTo>
                                        <a:pt x="0" y="701802"/>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66793" name="Shape 66793"/>
                              <wps:cNvSpPr/>
                              <wps:spPr>
                                <a:xfrm>
                                  <a:off x="276225" y="406908"/>
                                  <a:ext cx="252984" cy="1418082"/>
                                </a:xfrm>
                                <a:custGeom>
                                  <a:avLst/>
                                  <a:gdLst/>
                                  <a:ahLst/>
                                  <a:cxnLst/>
                                  <a:rect l="0" t="0" r="0" b="0"/>
                                  <a:pathLst>
                                    <a:path w="252984" h="1418082">
                                      <a:moveTo>
                                        <a:pt x="0" y="0"/>
                                      </a:moveTo>
                                      <a:lnTo>
                                        <a:pt x="252984" y="0"/>
                                      </a:lnTo>
                                      <a:lnTo>
                                        <a:pt x="252984" y="1418082"/>
                                      </a:lnTo>
                                      <a:lnTo>
                                        <a:pt x="0" y="1418082"/>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66794" name="Shape 66794"/>
                              <wps:cNvSpPr/>
                              <wps:spPr>
                                <a:xfrm>
                                  <a:off x="1725549" y="1313688"/>
                                  <a:ext cx="252984" cy="511302"/>
                                </a:xfrm>
                                <a:custGeom>
                                  <a:avLst/>
                                  <a:gdLst/>
                                  <a:ahLst/>
                                  <a:cxnLst/>
                                  <a:rect l="0" t="0" r="0" b="0"/>
                                  <a:pathLst>
                                    <a:path w="252984" h="511302">
                                      <a:moveTo>
                                        <a:pt x="0" y="0"/>
                                      </a:moveTo>
                                      <a:lnTo>
                                        <a:pt x="252984" y="0"/>
                                      </a:lnTo>
                                      <a:lnTo>
                                        <a:pt x="252984" y="511302"/>
                                      </a:lnTo>
                                      <a:lnTo>
                                        <a:pt x="0" y="511302"/>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66795" name="Shape 66795"/>
                              <wps:cNvSpPr/>
                              <wps:spPr>
                                <a:xfrm>
                                  <a:off x="2851785" y="1281684"/>
                                  <a:ext cx="252984" cy="543306"/>
                                </a:xfrm>
                                <a:custGeom>
                                  <a:avLst/>
                                  <a:gdLst/>
                                  <a:ahLst/>
                                  <a:cxnLst/>
                                  <a:rect l="0" t="0" r="0" b="0"/>
                                  <a:pathLst>
                                    <a:path w="252984" h="543306">
                                      <a:moveTo>
                                        <a:pt x="0" y="0"/>
                                      </a:moveTo>
                                      <a:lnTo>
                                        <a:pt x="252984" y="0"/>
                                      </a:lnTo>
                                      <a:lnTo>
                                        <a:pt x="252984" y="543306"/>
                                      </a:lnTo>
                                      <a:lnTo>
                                        <a:pt x="0" y="543306"/>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66796" name="Shape 66796"/>
                              <wps:cNvSpPr/>
                              <wps:spPr>
                                <a:xfrm>
                                  <a:off x="597789" y="585215"/>
                                  <a:ext cx="252984" cy="1239774"/>
                                </a:xfrm>
                                <a:custGeom>
                                  <a:avLst/>
                                  <a:gdLst/>
                                  <a:ahLst/>
                                  <a:cxnLst/>
                                  <a:rect l="0" t="0" r="0" b="0"/>
                                  <a:pathLst>
                                    <a:path w="252984" h="1239774">
                                      <a:moveTo>
                                        <a:pt x="0" y="0"/>
                                      </a:moveTo>
                                      <a:lnTo>
                                        <a:pt x="252984" y="0"/>
                                      </a:lnTo>
                                      <a:lnTo>
                                        <a:pt x="252984" y="1239774"/>
                                      </a:lnTo>
                                      <a:lnTo>
                                        <a:pt x="0" y="1239774"/>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5820" name="Shape 5820"/>
                              <wps:cNvSpPr/>
                              <wps:spPr>
                                <a:xfrm>
                                  <a:off x="0" y="1824990"/>
                                  <a:ext cx="4509262" cy="0"/>
                                </a:xfrm>
                                <a:custGeom>
                                  <a:avLst/>
                                  <a:gdLst/>
                                  <a:ahLst/>
                                  <a:cxnLst/>
                                  <a:rect l="0" t="0" r="0" b="0"/>
                                  <a:pathLst>
                                    <a:path w="4509262">
                                      <a:moveTo>
                                        <a:pt x="0" y="0"/>
                                      </a:moveTo>
                                      <a:lnTo>
                                        <a:pt x="45092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9224" name="Rectangle 59224"/>
                              <wps:cNvSpPr/>
                              <wps:spPr>
                                <a:xfrm>
                                  <a:off x="273431" y="200827"/>
                                  <a:ext cx="198373" cy="198882"/>
                                </a:xfrm>
                                <a:prstGeom prst="rect">
                                  <a:avLst/>
                                </a:prstGeom>
                                <a:ln>
                                  <a:noFill/>
                                </a:ln>
                              </wps:spPr>
                              <wps:txbx>
                                <w:txbxContent>
                                  <w:p w:rsidR="00306EA1" w:rsidRDefault="00863960">
                                    <w:pPr>
                                      <w:spacing w:after="160" w:line="259" w:lineRule="auto"/>
                                      <w:ind w:left="0" w:right="0" w:firstLine="0"/>
                                      <w:jc w:val="left"/>
                                    </w:pPr>
                                    <w:r>
                                      <w:rPr>
                                        <w:sz w:val="21"/>
                                      </w:rPr>
                                      <w:t>62</w:t>
                                    </w:r>
                                  </w:p>
                                </w:txbxContent>
                              </wps:txbx>
                              <wps:bodyPr horzOverflow="overflow" vert="horz" lIns="0" tIns="0" rIns="0" bIns="0" rtlCol="0">
                                <a:noAutofit/>
                              </wps:bodyPr>
                            </wps:wsp>
                            <wps:wsp>
                              <wps:cNvPr id="59226" name="Rectangle 59226"/>
                              <wps:cNvSpPr/>
                              <wps:spPr>
                                <a:xfrm>
                                  <a:off x="422564" y="200827"/>
                                  <a:ext cx="49556" cy="198882"/>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9225" name="Rectangle 59225"/>
                              <wps:cNvSpPr/>
                              <wps:spPr>
                                <a:xfrm>
                                  <a:off x="459310" y="200827"/>
                                  <a:ext cx="99200" cy="198882"/>
                                </a:xfrm>
                                <a:prstGeom prst="rect">
                                  <a:avLst/>
                                </a:prstGeom>
                                <a:ln>
                                  <a:noFill/>
                                </a:ln>
                              </wps:spPr>
                              <wps:txbx>
                                <w:txbxContent>
                                  <w:p w:rsidR="00306EA1" w:rsidRDefault="00863960">
                                    <w:pPr>
                                      <w:spacing w:after="160" w:line="259" w:lineRule="auto"/>
                                      <w:ind w:left="0" w:right="0" w:firstLine="0"/>
                                      <w:jc w:val="left"/>
                                    </w:pPr>
                                    <w:r>
                                      <w:rPr>
                                        <w:sz w:val="21"/>
                                      </w:rPr>
                                      <w:t>2</w:t>
                                    </w:r>
                                  </w:p>
                                </w:txbxContent>
                              </wps:txbx>
                              <wps:bodyPr horzOverflow="overflow" vert="horz" lIns="0" tIns="0" rIns="0" bIns="0" rtlCol="0">
                                <a:noAutofit/>
                              </wps:bodyPr>
                            </wps:wsp>
                            <wps:wsp>
                              <wps:cNvPr id="59255" name="Rectangle 59255"/>
                              <wps:cNvSpPr/>
                              <wps:spPr>
                                <a:xfrm>
                                  <a:off x="1400937" y="1187490"/>
                                  <a:ext cx="198373" cy="198881"/>
                                </a:xfrm>
                                <a:prstGeom prst="rect">
                                  <a:avLst/>
                                </a:prstGeom>
                                <a:ln>
                                  <a:noFill/>
                                </a:ln>
                              </wps:spPr>
                              <wps:txbx>
                                <w:txbxContent>
                                  <w:p w:rsidR="00306EA1" w:rsidRDefault="00863960">
                                    <w:pPr>
                                      <w:spacing w:after="160" w:line="259" w:lineRule="auto"/>
                                      <w:ind w:left="0" w:right="0" w:firstLine="0"/>
                                      <w:jc w:val="left"/>
                                    </w:pPr>
                                    <w:r>
                                      <w:rPr>
                                        <w:sz w:val="21"/>
                                      </w:rPr>
                                      <w:t>18</w:t>
                                    </w:r>
                                  </w:p>
                                </w:txbxContent>
                              </wps:txbx>
                              <wps:bodyPr horzOverflow="overflow" vert="horz" lIns="0" tIns="0" rIns="0" bIns="0" rtlCol="0">
                                <a:noAutofit/>
                              </wps:bodyPr>
                            </wps:wsp>
                            <wps:wsp>
                              <wps:cNvPr id="59257" name="Rectangle 59257"/>
                              <wps:cNvSpPr/>
                              <wps:spPr>
                                <a:xfrm>
                                  <a:off x="1550070" y="1187490"/>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9256" name="Rectangle 59256"/>
                              <wps:cNvSpPr/>
                              <wps:spPr>
                                <a:xfrm>
                                  <a:off x="1586817" y="1187490"/>
                                  <a:ext cx="99200" cy="198881"/>
                                </a:xfrm>
                                <a:prstGeom prst="rect">
                                  <a:avLst/>
                                </a:prstGeom>
                                <a:ln>
                                  <a:noFill/>
                                </a:ln>
                              </wps:spPr>
                              <wps:txbx>
                                <w:txbxContent>
                                  <w:p w:rsidR="00306EA1" w:rsidRDefault="00863960">
                                    <w:pPr>
                                      <w:spacing w:after="160" w:line="259" w:lineRule="auto"/>
                                      <w:ind w:left="0" w:right="0" w:firstLine="0"/>
                                      <w:jc w:val="left"/>
                                    </w:pPr>
                                    <w:r>
                                      <w:rPr>
                                        <w:sz w:val="21"/>
                                      </w:rPr>
                                      <w:t>9</w:t>
                                    </w:r>
                                  </w:p>
                                </w:txbxContent>
                              </wps:txbx>
                              <wps:bodyPr horzOverflow="overflow" vert="horz" lIns="0" tIns="0" rIns="0" bIns="0" rtlCol="0">
                                <a:noAutofit/>
                              </wps:bodyPr>
                            </wps:wsp>
                            <wps:wsp>
                              <wps:cNvPr id="59243" name="Rectangle 59243"/>
                              <wps:cNvSpPr/>
                              <wps:spPr>
                                <a:xfrm>
                                  <a:off x="2528443" y="917107"/>
                                  <a:ext cx="198373" cy="198881"/>
                                </a:xfrm>
                                <a:prstGeom prst="rect">
                                  <a:avLst/>
                                </a:prstGeom>
                                <a:ln>
                                  <a:noFill/>
                                </a:ln>
                              </wps:spPr>
                              <wps:txbx>
                                <w:txbxContent>
                                  <w:p w:rsidR="00306EA1" w:rsidRDefault="00863960">
                                    <w:pPr>
                                      <w:spacing w:after="160" w:line="259" w:lineRule="auto"/>
                                      <w:ind w:left="0" w:right="0" w:firstLine="0"/>
                                      <w:jc w:val="left"/>
                                    </w:pPr>
                                    <w:r>
                                      <w:rPr>
                                        <w:sz w:val="21"/>
                                      </w:rPr>
                                      <w:t>30</w:t>
                                    </w:r>
                                  </w:p>
                                </w:txbxContent>
                              </wps:txbx>
                              <wps:bodyPr horzOverflow="overflow" vert="horz" lIns="0" tIns="0" rIns="0" bIns="0" rtlCol="0">
                                <a:noAutofit/>
                              </wps:bodyPr>
                            </wps:wsp>
                            <wps:wsp>
                              <wps:cNvPr id="59245" name="Rectangle 59245"/>
                              <wps:cNvSpPr/>
                              <wps:spPr>
                                <a:xfrm>
                                  <a:off x="2677576" y="917107"/>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9244" name="Rectangle 59244"/>
                              <wps:cNvSpPr/>
                              <wps:spPr>
                                <a:xfrm>
                                  <a:off x="2714323" y="917107"/>
                                  <a:ext cx="99200" cy="198881"/>
                                </a:xfrm>
                                <a:prstGeom prst="rect">
                                  <a:avLst/>
                                </a:prstGeom>
                                <a:ln>
                                  <a:noFill/>
                                </a:ln>
                              </wps:spPr>
                              <wps:txbx>
                                <w:txbxContent>
                                  <w:p w:rsidR="00306EA1" w:rsidRDefault="00863960">
                                    <w:pPr>
                                      <w:spacing w:after="160" w:line="259" w:lineRule="auto"/>
                                      <w:ind w:left="0" w:right="0" w:firstLine="0"/>
                                      <w:jc w:val="left"/>
                                    </w:pPr>
                                    <w:r>
                                      <w:rPr>
                                        <w:sz w:val="21"/>
                                      </w:rPr>
                                      <w:t>8</w:t>
                                    </w:r>
                                  </w:p>
                                </w:txbxContent>
                              </wps:txbx>
                              <wps:bodyPr horzOverflow="overflow" vert="horz" lIns="0" tIns="0" rIns="0" bIns="0" rtlCol="0">
                                <a:noAutofit/>
                              </wps:bodyPr>
                            </wps:wsp>
                            <wps:wsp>
                              <wps:cNvPr id="59230" name="Rectangle 59230"/>
                              <wps:cNvSpPr/>
                              <wps:spPr>
                                <a:xfrm>
                                  <a:off x="594487" y="378500"/>
                                  <a:ext cx="198373" cy="198882"/>
                                </a:xfrm>
                                <a:prstGeom prst="rect">
                                  <a:avLst/>
                                </a:prstGeom>
                                <a:ln>
                                  <a:noFill/>
                                </a:ln>
                              </wps:spPr>
                              <wps:txbx>
                                <w:txbxContent>
                                  <w:p w:rsidR="00306EA1" w:rsidRDefault="00863960">
                                    <w:pPr>
                                      <w:spacing w:after="160" w:line="259" w:lineRule="auto"/>
                                      <w:ind w:left="0" w:right="0" w:firstLine="0"/>
                                      <w:jc w:val="left"/>
                                    </w:pPr>
                                    <w:r>
                                      <w:rPr>
                                        <w:sz w:val="21"/>
                                      </w:rPr>
                                      <w:t>54</w:t>
                                    </w:r>
                                  </w:p>
                                </w:txbxContent>
                              </wps:txbx>
                              <wps:bodyPr horzOverflow="overflow" vert="horz" lIns="0" tIns="0" rIns="0" bIns="0" rtlCol="0">
                                <a:noAutofit/>
                              </wps:bodyPr>
                            </wps:wsp>
                            <wps:wsp>
                              <wps:cNvPr id="59232" name="Rectangle 59232"/>
                              <wps:cNvSpPr/>
                              <wps:spPr>
                                <a:xfrm>
                                  <a:off x="743620" y="378500"/>
                                  <a:ext cx="49556" cy="198882"/>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9231" name="Rectangle 59231"/>
                              <wps:cNvSpPr/>
                              <wps:spPr>
                                <a:xfrm>
                                  <a:off x="780366" y="378500"/>
                                  <a:ext cx="99200" cy="198882"/>
                                </a:xfrm>
                                <a:prstGeom prst="rect">
                                  <a:avLst/>
                                </a:prstGeom>
                                <a:ln>
                                  <a:noFill/>
                                </a:ln>
                              </wps:spPr>
                              <wps:txbx>
                                <w:txbxContent>
                                  <w:p w:rsidR="00306EA1" w:rsidRDefault="00863960">
                                    <w:pPr>
                                      <w:spacing w:after="160" w:line="259" w:lineRule="auto"/>
                                      <w:ind w:left="0" w:right="0" w:firstLine="0"/>
                                      <w:jc w:val="left"/>
                                    </w:pPr>
                                    <w:r>
                                      <w:rPr>
                                        <w:sz w:val="21"/>
                                      </w:rPr>
                                      <w:t>4</w:t>
                                    </w:r>
                                  </w:p>
                                </w:txbxContent>
                              </wps:txbx>
                              <wps:bodyPr horzOverflow="overflow" vert="horz" lIns="0" tIns="0" rIns="0" bIns="0" rtlCol="0">
                                <a:noAutofit/>
                              </wps:bodyPr>
                            </wps:wsp>
                            <wps:wsp>
                              <wps:cNvPr id="59249" name="Rectangle 59249"/>
                              <wps:cNvSpPr/>
                              <wps:spPr>
                                <a:xfrm>
                                  <a:off x="1721866" y="1107226"/>
                                  <a:ext cx="198730" cy="198881"/>
                                </a:xfrm>
                                <a:prstGeom prst="rect">
                                  <a:avLst/>
                                </a:prstGeom>
                                <a:ln>
                                  <a:noFill/>
                                </a:ln>
                              </wps:spPr>
                              <wps:txbx>
                                <w:txbxContent>
                                  <w:p w:rsidR="00306EA1" w:rsidRDefault="00863960">
                                    <w:pPr>
                                      <w:spacing w:after="160" w:line="259" w:lineRule="auto"/>
                                      <w:ind w:left="0" w:right="0" w:firstLine="0"/>
                                      <w:jc w:val="left"/>
                                    </w:pPr>
                                    <w:r>
                                      <w:rPr>
                                        <w:sz w:val="21"/>
                                      </w:rPr>
                                      <w:t>22</w:t>
                                    </w:r>
                                  </w:p>
                                </w:txbxContent>
                              </wps:txbx>
                              <wps:bodyPr horzOverflow="overflow" vert="horz" lIns="0" tIns="0" rIns="0" bIns="0" rtlCol="0">
                                <a:noAutofit/>
                              </wps:bodyPr>
                            </wps:wsp>
                            <wps:wsp>
                              <wps:cNvPr id="59251" name="Rectangle 59251"/>
                              <wps:cNvSpPr/>
                              <wps:spPr>
                                <a:xfrm>
                                  <a:off x="1871535" y="1107226"/>
                                  <a:ext cx="49556"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9250" name="Rectangle 59250"/>
                              <wps:cNvSpPr/>
                              <wps:spPr>
                                <a:xfrm>
                                  <a:off x="1908148" y="1107226"/>
                                  <a:ext cx="99200" cy="198881"/>
                                </a:xfrm>
                                <a:prstGeom prst="rect">
                                  <a:avLst/>
                                </a:prstGeom>
                                <a:ln>
                                  <a:noFill/>
                                </a:ln>
                              </wps:spPr>
                              <wps:txbx>
                                <w:txbxContent>
                                  <w:p w:rsidR="00306EA1" w:rsidRDefault="00863960">
                                    <w:pPr>
                                      <w:spacing w:after="160" w:line="259" w:lineRule="auto"/>
                                      <w:ind w:left="0" w:right="0" w:firstLine="0"/>
                                      <w:jc w:val="left"/>
                                    </w:pPr>
                                    <w:r>
                                      <w:rPr>
                                        <w:sz w:val="21"/>
                                      </w:rPr>
                                      <w:t>4</w:t>
                                    </w:r>
                                  </w:p>
                                </w:txbxContent>
                              </wps:txbx>
                              <wps:bodyPr horzOverflow="overflow" vert="horz" lIns="0" tIns="0" rIns="0" bIns="0" rtlCol="0">
                                <a:noAutofit/>
                              </wps:bodyPr>
                            </wps:wsp>
                            <wps:wsp>
                              <wps:cNvPr id="59252" name="Rectangle 59252"/>
                              <wps:cNvSpPr/>
                              <wps:spPr>
                                <a:xfrm>
                                  <a:off x="2849626" y="1075857"/>
                                  <a:ext cx="198373" cy="198881"/>
                                </a:xfrm>
                                <a:prstGeom prst="rect">
                                  <a:avLst/>
                                </a:prstGeom>
                                <a:ln>
                                  <a:noFill/>
                                </a:ln>
                              </wps:spPr>
                              <wps:txbx>
                                <w:txbxContent>
                                  <w:p w:rsidR="00306EA1" w:rsidRDefault="00863960">
                                    <w:pPr>
                                      <w:spacing w:after="160" w:line="259" w:lineRule="auto"/>
                                      <w:ind w:left="0" w:right="0" w:firstLine="0"/>
                                      <w:jc w:val="left"/>
                                    </w:pPr>
                                    <w:r>
                                      <w:rPr>
                                        <w:sz w:val="21"/>
                                      </w:rPr>
                                      <w:t>23</w:t>
                                    </w:r>
                                  </w:p>
                                </w:txbxContent>
                              </wps:txbx>
                              <wps:bodyPr horzOverflow="overflow" vert="horz" lIns="0" tIns="0" rIns="0" bIns="0" rtlCol="0">
                                <a:noAutofit/>
                              </wps:bodyPr>
                            </wps:wsp>
                            <wps:wsp>
                              <wps:cNvPr id="59254" name="Rectangle 59254"/>
                              <wps:cNvSpPr/>
                              <wps:spPr>
                                <a:xfrm>
                                  <a:off x="2998759" y="1075857"/>
                                  <a:ext cx="49557" cy="198881"/>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9253" name="Rectangle 59253"/>
                              <wps:cNvSpPr/>
                              <wps:spPr>
                                <a:xfrm>
                                  <a:off x="3035506" y="1075857"/>
                                  <a:ext cx="99200" cy="198881"/>
                                </a:xfrm>
                                <a:prstGeom prst="rect">
                                  <a:avLst/>
                                </a:prstGeom>
                                <a:ln>
                                  <a:noFill/>
                                </a:ln>
                              </wps:spPr>
                              <wps:txbx>
                                <w:txbxContent>
                                  <w:p w:rsidR="00306EA1" w:rsidRDefault="00863960">
                                    <w:pPr>
                                      <w:spacing w:after="160" w:line="259" w:lineRule="auto"/>
                                      <w:ind w:left="0" w:right="0" w:firstLine="0"/>
                                      <w:jc w:val="left"/>
                                    </w:pPr>
                                    <w:r>
                                      <w:rPr>
                                        <w:sz w:val="21"/>
                                      </w:rPr>
                                      <w:t>8</w:t>
                                    </w:r>
                                  </w:p>
                                </w:txbxContent>
                              </wps:txbx>
                              <wps:bodyPr horzOverflow="overflow" vert="horz" lIns="0" tIns="0" rIns="0" bIns="0" rtlCol="0">
                                <a:noAutofit/>
                              </wps:bodyPr>
                            </wps:wsp>
                          </wpg:wgp>
                        </a:graphicData>
                      </a:graphic>
                    </wp:inline>
                  </w:drawing>
                </mc:Choice>
                <mc:Fallback xmlns:a="http://schemas.openxmlformats.org/drawingml/2006/main">
                  <w:pict>
                    <v:group id="Group 59817" style="width:355.06pt;height:143.7pt;mso-position-horizontal-relative:char;mso-position-vertical-relative:line" coordsize="45092,18249">
                      <v:shape id="Shape 5803" style="position:absolute;width:45092;height:0;left:0;top:15971;" coordsize="4509262,0" path="m0,0l4509262,0">
                        <v:stroke weight="0.75pt" endcap="flat" joinstyle="round" on="true" color="#d9d9d9"/>
                        <v:fill on="false" color="#000000" opacity="0"/>
                      </v:shape>
                      <v:shape id="Shape 5804" style="position:absolute;width:45092;height:0;left:0;top:13685;" coordsize="4509262,0" path="m0,0l4509262,0">
                        <v:stroke weight="0.75pt" endcap="flat" joinstyle="round" on="true" color="#d9d9d9"/>
                        <v:fill on="false" color="#000000" opacity="0"/>
                      </v:shape>
                      <v:shape id="Shape 5805" style="position:absolute;width:45092;height:0;left:0;top:11399;" coordsize="4509262,0" path="m0,0l4509262,0">
                        <v:stroke weight="0.75pt" endcap="flat" joinstyle="round" on="true" color="#d9d9d9"/>
                        <v:fill on="false" color="#000000" opacity="0"/>
                      </v:shape>
                      <v:shape id="Shape 5806" style="position:absolute;width:45092;height:0;left:0;top:9128;" coordsize="4509262,0" path="m0,0l4509262,0">
                        <v:stroke weight="0.75pt" endcap="flat" joinstyle="round" on="true" color="#d9d9d9"/>
                        <v:fill on="false" color="#000000" opacity="0"/>
                      </v:shape>
                      <v:shape id="Shape 5807" style="position:absolute;width:45092;height:0;left:0;top:6842;" coordsize="4509262,0" path="m0,0l4509262,0">
                        <v:stroke weight="0.75pt" endcap="flat" joinstyle="round" on="true" color="#d9d9d9"/>
                        <v:fill on="false" color="#000000" opacity="0"/>
                      </v:shape>
                      <v:shape id="Shape 5808" style="position:absolute;width:45092;height:0;left:0;top:4556;" coordsize="4509262,0" path="m0,0l4509262,0">
                        <v:stroke weight="0.75pt" endcap="flat" joinstyle="round" on="true" color="#d9d9d9"/>
                        <v:fill on="false" color="#000000" opacity="0"/>
                      </v:shape>
                      <v:shape id="Shape 5809" style="position:absolute;width:45092;height:0;left:0;top:2286;" coordsize="4509262,0" path="m0,0l4509262,0">
                        <v:stroke weight="0.75pt" endcap="flat" joinstyle="round" on="true" color="#d9d9d9"/>
                        <v:fill on="false" color="#000000" opacity="0"/>
                      </v:shape>
                      <v:shape id="Shape 5810" style="position:absolute;width:45092;height:0;left:0;top:0;" coordsize="4509262,0" path="m0,0l4509262,0">
                        <v:stroke weight="0.75pt" endcap="flat" joinstyle="round" on="true" color="#d9d9d9"/>
                        <v:fill on="false" color="#000000" opacity="0"/>
                      </v:shape>
                      <v:shape id="Shape 66797" style="position:absolute;width:2529;height:4320;left:14039;top:13929;" coordsize="252984,432054" path="m0,0l252984,0l252984,432054l0,432054l0,0">
                        <v:stroke weight="0pt" endcap="flat" joinstyle="round" on="false" color="#000000" opacity="0"/>
                        <v:fill on="true" color="#002060"/>
                      </v:shape>
                      <v:shape id="Shape 66798" style="position:absolute;width:2529;height:7018;left:25317;top:11231;" coordsize="252984,701802" path="m0,0l252984,0l252984,701802l0,701802l0,0">
                        <v:stroke weight="0pt" endcap="flat" joinstyle="round" on="false" color="#000000" opacity="0"/>
                        <v:fill on="true" color="#002060"/>
                      </v:shape>
                      <v:shape id="Shape 66799" style="position:absolute;width:2529;height:14180;left:2762;top:4069;" coordsize="252984,1418082" path="m0,0l252984,0l252984,1418082l0,1418082l0,0">
                        <v:stroke weight="0pt" endcap="flat" joinstyle="round" on="false" color="#000000" opacity="0"/>
                        <v:fill on="true" color="#002060"/>
                      </v:shape>
                      <v:shape id="Shape 66800" style="position:absolute;width:2529;height:5113;left:17255;top:13136;" coordsize="252984,511302" path="m0,0l252984,0l252984,511302l0,511302l0,0">
                        <v:stroke weight="0pt" endcap="flat" joinstyle="round" on="false" color="#000000" opacity="0"/>
                        <v:fill on="true" color="#7030a0"/>
                      </v:shape>
                      <v:shape id="Shape 66801" style="position:absolute;width:2529;height:5433;left:28517;top:12816;" coordsize="252984,543306" path="m0,0l252984,0l252984,543306l0,543306l0,0">
                        <v:stroke weight="0pt" endcap="flat" joinstyle="round" on="false" color="#000000" opacity="0"/>
                        <v:fill on="true" color="#7030a0"/>
                      </v:shape>
                      <v:shape id="Shape 66802" style="position:absolute;width:2529;height:12397;left:5977;top:5852;" coordsize="252984,1239774" path="m0,0l252984,0l252984,1239774l0,1239774l0,0">
                        <v:stroke weight="0pt" endcap="flat" joinstyle="round" on="false" color="#000000" opacity="0"/>
                        <v:fill on="true" color="#7030a0"/>
                      </v:shape>
                      <v:shape id="Shape 5820" style="position:absolute;width:45092;height:0;left:0;top:18249;" coordsize="4509262,0" path="m0,0l4509262,0">
                        <v:stroke weight="0.75pt" endcap="flat" joinstyle="round" on="true" color="#d9d9d9"/>
                        <v:fill on="false" color="#000000" opacity="0"/>
                      </v:shape>
                      <v:rect id="Rectangle 59224" style="position:absolute;width:1983;height:1988;left:2734;top:2008;" filled="f" stroked="f">
                        <v:textbox inset="0,0,0,0">
                          <w:txbxContent>
                            <w:p>
                              <w:pPr>
                                <w:spacing w:before="0" w:after="160" w:line="259" w:lineRule="auto"/>
                                <w:ind w:left="0" w:right="0" w:firstLine="0"/>
                                <w:jc w:val="left"/>
                              </w:pPr>
                              <w:r>
                                <w:rPr>
                                  <w:sz w:val="21"/>
                                </w:rPr>
                                <w:t xml:space="preserve">62</w:t>
                              </w:r>
                            </w:p>
                          </w:txbxContent>
                        </v:textbox>
                      </v:rect>
                      <v:rect id="Rectangle 59226" style="position:absolute;width:495;height:1988;left:4225;top:2008;" filled="f" stroked="f">
                        <v:textbox inset="0,0,0,0">
                          <w:txbxContent>
                            <w:p>
                              <w:pPr>
                                <w:spacing w:before="0" w:after="160" w:line="259" w:lineRule="auto"/>
                                <w:ind w:left="0" w:right="0" w:firstLine="0"/>
                                <w:jc w:val="left"/>
                              </w:pPr>
                              <w:r>
                                <w:rPr>
                                  <w:sz w:val="21"/>
                                </w:rPr>
                                <w:t xml:space="preserve">,</w:t>
                              </w:r>
                            </w:p>
                          </w:txbxContent>
                        </v:textbox>
                      </v:rect>
                      <v:rect id="Rectangle 59225" style="position:absolute;width:992;height:1988;left:4593;top:2008;" filled="f" stroked="f">
                        <v:textbox inset="0,0,0,0">
                          <w:txbxContent>
                            <w:p>
                              <w:pPr>
                                <w:spacing w:before="0" w:after="160" w:line="259" w:lineRule="auto"/>
                                <w:ind w:left="0" w:right="0" w:firstLine="0"/>
                                <w:jc w:val="left"/>
                              </w:pPr>
                              <w:r>
                                <w:rPr>
                                  <w:sz w:val="21"/>
                                </w:rPr>
                                <w:t xml:space="preserve">2</w:t>
                              </w:r>
                            </w:p>
                          </w:txbxContent>
                        </v:textbox>
                      </v:rect>
                      <v:rect id="Rectangle 59255" style="position:absolute;width:1983;height:1988;left:14009;top:11874;" filled="f" stroked="f">
                        <v:textbox inset="0,0,0,0">
                          <w:txbxContent>
                            <w:p>
                              <w:pPr>
                                <w:spacing w:before="0" w:after="160" w:line="259" w:lineRule="auto"/>
                                <w:ind w:left="0" w:right="0" w:firstLine="0"/>
                                <w:jc w:val="left"/>
                              </w:pPr>
                              <w:r>
                                <w:rPr>
                                  <w:sz w:val="21"/>
                                </w:rPr>
                                <w:t xml:space="preserve">18</w:t>
                              </w:r>
                            </w:p>
                          </w:txbxContent>
                        </v:textbox>
                      </v:rect>
                      <v:rect id="Rectangle 59257" style="position:absolute;width:495;height:1988;left:15500;top:11874;" filled="f" stroked="f">
                        <v:textbox inset="0,0,0,0">
                          <w:txbxContent>
                            <w:p>
                              <w:pPr>
                                <w:spacing w:before="0" w:after="160" w:line="259" w:lineRule="auto"/>
                                <w:ind w:left="0" w:right="0" w:firstLine="0"/>
                                <w:jc w:val="left"/>
                              </w:pPr>
                              <w:r>
                                <w:rPr>
                                  <w:sz w:val="21"/>
                                </w:rPr>
                                <w:t xml:space="preserve">,</w:t>
                              </w:r>
                            </w:p>
                          </w:txbxContent>
                        </v:textbox>
                      </v:rect>
                      <v:rect id="Rectangle 59256" style="position:absolute;width:992;height:1988;left:15868;top:11874;" filled="f" stroked="f">
                        <v:textbox inset="0,0,0,0">
                          <w:txbxContent>
                            <w:p>
                              <w:pPr>
                                <w:spacing w:before="0" w:after="160" w:line="259" w:lineRule="auto"/>
                                <w:ind w:left="0" w:right="0" w:firstLine="0"/>
                                <w:jc w:val="left"/>
                              </w:pPr>
                              <w:r>
                                <w:rPr>
                                  <w:sz w:val="21"/>
                                </w:rPr>
                                <w:t xml:space="preserve">9</w:t>
                              </w:r>
                            </w:p>
                          </w:txbxContent>
                        </v:textbox>
                      </v:rect>
                      <v:rect id="Rectangle 59243" style="position:absolute;width:1983;height:1988;left:25284;top:9171;" filled="f" stroked="f">
                        <v:textbox inset="0,0,0,0">
                          <w:txbxContent>
                            <w:p>
                              <w:pPr>
                                <w:spacing w:before="0" w:after="160" w:line="259" w:lineRule="auto"/>
                                <w:ind w:left="0" w:right="0" w:firstLine="0"/>
                                <w:jc w:val="left"/>
                              </w:pPr>
                              <w:r>
                                <w:rPr>
                                  <w:sz w:val="21"/>
                                </w:rPr>
                                <w:t xml:space="preserve">30</w:t>
                              </w:r>
                            </w:p>
                          </w:txbxContent>
                        </v:textbox>
                      </v:rect>
                      <v:rect id="Rectangle 59245" style="position:absolute;width:495;height:1988;left:26775;top:9171;" filled="f" stroked="f">
                        <v:textbox inset="0,0,0,0">
                          <w:txbxContent>
                            <w:p>
                              <w:pPr>
                                <w:spacing w:before="0" w:after="160" w:line="259" w:lineRule="auto"/>
                                <w:ind w:left="0" w:right="0" w:firstLine="0"/>
                                <w:jc w:val="left"/>
                              </w:pPr>
                              <w:r>
                                <w:rPr>
                                  <w:sz w:val="21"/>
                                </w:rPr>
                                <w:t xml:space="preserve">,</w:t>
                              </w:r>
                            </w:p>
                          </w:txbxContent>
                        </v:textbox>
                      </v:rect>
                      <v:rect id="Rectangle 59244" style="position:absolute;width:992;height:1988;left:27143;top:9171;" filled="f" stroked="f">
                        <v:textbox inset="0,0,0,0">
                          <w:txbxContent>
                            <w:p>
                              <w:pPr>
                                <w:spacing w:before="0" w:after="160" w:line="259" w:lineRule="auto"/>
                                <w:ind w:left="0" w:right="0" w:firstLine="0"/>
                                <w:jc w:val="left"/>
                              </w:pPr>
                              <w:r>
                                <w:rPr>
                                  <w:sz w:val="21"/>
                                </w:rPr>
                                <w:t xml:space="preserve">8</w:t>
                              </w:r>
                            </w:p>
                          </w:txbxContent>
                        </v:textbox>
                      </v:rect>
                      <v:rect id="Rectangle 59230" style="position:absolute;width:1983;height:1988;left:5944;top:3785;" filled="f" stroked="f">
                        <v:textbox inset="0,0,0,0">
                          <w:txbxContent>
                            <w:p>
                              <w:pPr>
                                <w:spacing w:before="0" w:after="160" w:line="259" w:lineRule="auto"/>
                                <w:ind w:left="0" w:right="0" w:firstLine="0"/>
                                <w:jc w:val="left"/>
                              </w:pPr>
                              <w:r>
                                <w:rPr>
                                  <w:sz w:val="21"/>
                                </w:rPr>
                                <w:t xml:space="preserve">54</w:t>
                              </w:r>
                            </w:p>
                          </w:txbxContent>
                        </v:textbox>
                      </v:rect>
                      <v:rect id="Rectangle 59232" style="position:absolute;width:495;height:1988;left:7436;top:3785;" filled="f" stroked="f">
                        <v:textbox inset="0,0,0,0">
                          <w:txbxContent>
                            <w:p>
                              <w:pPr>
                                <w:spacing w:before="0" w:after="160" w:line="259" w:lineRule="auto"/>
                                <w:ind w:left="0" w:right="0" w:firstLine="0"/>
                                <w:jc w:val="left"/>
                              </w:pPr>
                              <w:r>
                                <w:rPr>
                                  <w:sz w:val="21"/>
                                </w:rPr>
                                <w:t xml:space="preserve">,</w:t>
                              </w:r>
                            </w:p>
                          </w:txbxContent>
                        </v:textbox>
                      </v:rect>
                      <v:rect id="Rectangle 59231" style="position:absolute;width:992;height:1988;left:7803;top:3785;" filled="f" stroked="f">
                        <v:textbox inset="0,0,0,0">
                          <w:txbxContent>
                            <w:p>
                              <w:pPr>
                                <w:spacing w:before="0" w:after="160" w:line="259" w:lineRule="auto"/>
                                <w:ind w:left="0" w:right="0" w:firstLine="0"/>
                                <w:jc w:val="left"/>
                              </w:pPr>
                              <w:r>
                                <w:rPr>
                                  <w:sz w:val="21"/>
                                </w:rPr>
                                <w:t xml:space="preserve">4</w:t>
                              </w:r>
                            </w:p>
                          </w:txbxContent>
                        </v:textbox>
                      </v:rect>
                      <v:rect id="Rectangle 59249" style="position:absolute;width:1987;height:1988;left:17218;top:11072;" filled="f" stroked="f">
                        <v:textbox inset="0,0,0,0">
                          <w:txbxContent>
                            <w:p>
                              <w:pPr>
                                <w:spacing w:before="0" w:after="160" w:line="259" w:lineRule="auto"/>
                                <w:ind w:left="0" w:right="0" w:firstLine="0"/>
                                <w:jc w:val="left"/>
                              </w:pPr>
                              <w:r>
                                <w:rPr>
                                  <w:sz w:val="21"/>
                                </w:rPr>
                                <w:t xml:space="preserve">22</w:t>
                              </w:r>
                            </w:p>
                          </w:txbxContent>
                        </v:textbox>
                      </v:rect>
                      <v:rect id="Rectangle 59251" style="position:absolute;width:495;height:1988;left:18715;top:11072;" filled="f" stroked="f">
                        <v:textbox inset="0,0,0,0">
                          <w:txbxContent>
                            <w:p>
                              <w:pPr>
                                <w:spacing w:before="0" w:after="160" w:line="259" w:lineRule="auto"/>
                                <w:ind w:left="0" w:right="0" w:firstLine="0"/>
                                <w:jc w:val="left"/>
                              </w:pPr>
                              <w:r>
                                <w:rPr>
                                  <w:sz w:val="21"/>
                                </w:rPr>
                                <w:t xml:space="preserve">,</w:t>
                              </w:r>
                            </w:p>
                          </w:txbxContent>
                        </v:textbox>
                      </v:rect>
                      <v:rect id="Rectangle 59250" style="position:absolute;width:992;height:1988;left:19081;top:11072;" filled="f" stroked="f">
                        <v:textbox inset="0,0,0,0">
                          <w:txbxContent>
                            <w:p>
                              <w:pPr>
                                <w:spacing w:before="0" w:after="160" w:line="259" w:lineRule="auto"/>
                                <w:ind w:left="0" w:right="0" w:firstLine="0"/>
                                <w:jc w:val="left"/>
                              </w:pPr>
                              <w:r>
                                <w:rPr>
                                  <w:sz w:val="21"/>
                                </w:rPr>
                                <w:t xml:space="preserve">4</w:t>
                              </w:r>
                            </w:p>
                          </w:txbxContent>
                        </v:textbox>
                      </v:rect>
                      <v:rect id="Rectangle 59252" style="position:absolute;width:1983;height:1988;left:28496;top:10758;" filled="f" stroked="f">
                        <v:textbox inset="0,0,0,0">
                          <w:txbxContent>
                            <w:p>
                              <w:pPr>
                                <w:spacing w:before="0" w:after="160" w:line="259" w:lineRule="auto"/>
                                <w:ind w:left="0" w:right="0" w:firstLine="0"/>
                                <w:jc w:val="left"/>
                              </w:pPr>
                              <w:r>
                                <w:rPr>
                                  <w:sz w:val="21"/>
                                </w:rPr>
                                <w:t xml:space="preserve">23</w:t>
                              </w:r>
                            </w:p>
                          </w:txbxContent>
                        </v:textbox>
                      </v:rect>
                      <v:rect id="Rectangle 59254" style="position:absolute;width:495;height:1988;left:29987;top:10758;" filled="f" stroked="f">
                        <v:textbox inset="0,0,0,0">
                          <w:txbxContent>
                            <w:p>
                              <w:pPr>
                                <w:spacing w:before="0" w:after="160" w:line="259" w:lineRule="auto"/>
                                <w:ind w:left="0" w:right="0" w:firstLine="0"/>
                                <w:jc w:val="left"/>
                              </w:pPr>
                              <w:r>
                                <w:rPr>
                                  <w:sz w:val="21"/>
                                </w:rPr>
                                <w:t xml:space="preserve">,</w:t>
                              </w:r>
                            </w:p>
                          </w:txbxContent>
                        </v:textbox>
                      </v:rect>
                      <v:rect id="Rectangle 59253" style="position:absolute;width:992;height:1988;left:30355;top:10758;" filled="f" stroked="f">
                        <v:textbox inset="0,0,0,0">
                          <w:txbxContent>
                            <w:p>
                              <w:pPr>
                                <w:spacing w:before="0" w:after="160" w:line="259" w:lineRule="auto"/>
                                <w:ind w:left="0" w:right="0" w:firstLine="0"/>
                                <w:jc w:val="left"/>
                              </w:pPr>
                              <w:r>
                                <w:rPr>
                                  <w:sz w:val="21"/>
                                </w:rPr>
                                <w:t xml:space="preserve">8</w:t>
                              </w:r>
                            </w:p>
                          </w:txbxContent>
                        </v:textbox>
                      </v:rect>
                    </v:group>
                  </w:pict>
                </mc:Fallback>
              </mc:AlternateContent>
            </w:r>
          </w:p>
        </w:tc>
        <w:tc>
          <w:tcPr>
            <w:tcW w:w="1822" w:type="dxa"/>
            <w:gridSpan w:val="2"/>
            <w:tcBorders>
              <w:top w:val="single" w:sz="6" w:space="0" w:color="D9D9D9"/>
              <w:left w:val="nil"/>
              <w:bottom w:val="nil"/>
              <w:right w:val="nil"/>
            </w:tcBorders>
          </w:tcPr>
          <w:p w:rsidR="00306EA1" w:rsidRDefault="00863960">
            <w:pPr>
              <w:spacing w:after="0" w:line="259" w:lineRule="auto"/>
              <w:ind w:left="0" w:right="233" w:firstLine="0"/>
              <w:jc w:val="right"/>
            </w:pPr>
            <w:r>
              <w:rPr>
                <w:sz w:val="21"/>
              </w:rPr>
              <w:t>79,4</w:t>
            </w:r>
          </w:p>
          <w:p w:rsidR="00306EA1" w:rsidRDefault="00863960">
            <w:pPr>
              <w:spacing w:after="0" w:line="259" w:lineRule="auto"/>
              <w:ind w:left="674" w:right="0" w:firstLine="0"/>
              <w:jc w:val="left"/>
            </w:pPr>
            <w:r>
              <w:rPr>
                <w:rFonts w:ascii="Calibri" w:eastAsia="Calibri" w:hAnsi="Calibri" w:cs="Calibri"/>
                <w:noProof/>
                <w:sz w:val="22"/>
              </w:rPr>
              <mc:AlternateContent>
                <mc:Choice Requires="wpg">
                  <w:drawing>
                    <wp:inline distT="0" distB="0" distL="0" distR="0">
                      <wp:extent cx="576326" cy="1811274"/>
                      <wp:effectExtent l="0" t="0" r="0" b="0"/>
                      <wp:docPr id="59856" name="Group 59856"/>
                      <wp:cNvGraphicFramePr/>
                      <a:graphic xmlns:a="http://schemas.openxmlformats.org/drawingml/2006/main">
                        <a:graphicData uri="http://schemas.microsoft.com/office/word/2010/wordprocessingGroup">
                          <wpg:wgp>
                            <wpg:cNvGrpSpPr/>
                            <wpg:grpSpPr>
                              <a:xfrm>
                                <a:off x="0" y="0"/>
                                <a:ext cx="576326" cy="1811274"/>
                                <a:chOff x="0" y="0"/>
                                <a:chExt cx="576326" cy="1811274"/>
                              </a:xfrm>
                            </wpg:grpSpPr>
                            <wps:wsp>
                              <wps:cNvPr id="66803" name="Shape 66803"/>
                              <wps:cNvSpPr/>
                              <wps:spPr>
                                <a:xfrm>
                                  <a:off x="3302" y="608076"/>
                                  <a:ext cx="251460" cy="1203198"/>
                                </a:xfrm>
                                <a:custGeom>
                                  <a:avLst/>
                                  <a:gdLst/>
                                  <a:ahLst/>
                                  <a:cxnLst/>
                                  <a:rect l="0" t="0" r="0" b="0"/>
                                  <a:pathLst>
                                    <a:path w="251460" h="1203198">
                                      <a:moveTo>
                                        <a:pt x="0" y="0"/>
                                      </a:moveTo>
                                      <a:lnTo>
                                        <a:pt x="251460" y="0"/>
                                      </a:lnTo>
                                      <a:lnTo>
                                        <a:pt x="251460" y="1203198"/>
                                      </a:lnTo>
                                      <a:lnTo>
                                        <a:pt x="0" y="1203198"/>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66804" name="Shape 66804"/>
                              <wps:cNvSpPr/>
                              <wps:spPr>
                                <a:xfrm>
                                  <a:off x="323342" y="0"/>
                                  <a:ext cx="252984" cy="1811274"/>
                                </a:xfrm>
                                <a:custGeom>
                                  <a:avLst/>
                                  <a:gdLst/>
                                  <a:ahLst/>
                                  <a:cxnLst/>
                                  <a:rect l="0" t="0" r="0" b="0"/>
                                  <a:pathLst>
                                    <a:path w="252984" h="1811274">
                                      <a:moveTo>
                                        <a:pt x="0" y="0"/>
                                      </a:moveTo>
                                      <a:lnTo>
                                        <a:pt x="252984" y="0"/>
                                      </a:lnTo>
                                      <a:lnTo>
                                        <a:pt x="252984" y="1811274"/>
                                      </a:lnTo>
                                      <a:lnTo>
                                        <a:pt x="0" y="1811274"/>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59233" name="Rectangle 59233"/>
                              <wps:cNvSpPr/>
                              <wps:spPr>
                                <a:xfrm>
                                  <a:off x="0" y="401107"/>
                                  <a:ext cx="198373" cy="198882"/>
                                </a:xfrm>
                                <a:prstGeom prst="rect">
                                  <a:avLst/>
                                </a:prstGeom>
                                <a:ln>
                                  <a:noFill/>
                                </a:ln>
                              </wps:spPr>
                              <wps:txbx>
                                <w:txbxContent>
                                  <w:p w:rsidR="00306EA1" w:rsidRDefault="00863960">
                                    <w:pPr>
                                      <w:spacing w:after="160" w:line="259" w:lineRule="auto"/>
                                      <w:ind w:left="0" w:right="0" w:firstLine="0"/>
                                      <w:jc w:val="left"/>
                                    </w:pPr>
                                    <w:r>
                                      <w:rPr>
                                        <w:sz w:val="21"/>
                                      </w:rPr>
                                      <w:t>52</w:t>
                                    </w:r>
                                  </w:p>
                                </w:txbxContent>
                              </wps:txbx>
                              <wps:bodyPr horzOverflow="overflow" vert="horz" lIns="0" tIns="0" rIns="0" bIns="0" rtlCol="0">
                                <a:noAutofit/>
                              </wps:bodyPr>
                            </wps:wsp>
                            <wps:wsp>
                              <wps:cNvPr id="59235" name="Rectangle 59235"/>
                              <wps:cNvSpPr/>
                              <wps:spPr>
                                <a:xfrm>
                                  <a:off x="149132" y="401107"/>
                                  <a:ext cx="49557" cy="198882"/>
                                </a:xfrm>
                                <a:prstGeom prst="rect">
                                  <a:avLst/>
                                </a:prstGeom>
                                <a:ln>
                                  <a:noFill/>
                                </a:ln>
                              </wps:spPr>
                              <wps:txbx>
                                <w:txbxContent>
                                  <w:p w:rsidR="00306EA1" w:rsidRDefault="00863960">
                                    <w:pPr>
                                      <w:spacing w:after="160" w:line="259" w:lineRule="auto"/>
                                      <w:ind w:left="0" w:right="0" w:firstLine="0"/>
                                      <w:jc w:val="left"/>
                                    </w:pPr>
                                    <w:r>
                                      <w:rPr>
                                        <w:sz w:val="21"/>
                                      </w:rPr>
                                      <w:t>,</w:t>
                                    </w:r>
                                  </w:p>
                                </w:txbxContent>
                              </wps:txbx>
                              <wps:bodyPr horzOverflow="overflow" vert="horz" lIns="0" tIns="0" rIns="0" bIns="0" rtlCol="0">
                                <a:noAutofit/>
                              </wps:bodyPr>
                            </wps:wsp>
                            <wps:wsp>
                              <wps:cNvPr id="59234" name="Rectangle 59234"/>
                              <wps:cNvSpPr/>
                              <wps:spPr>
                                <a:xfrm>
                                  <a:off x="185879" y="401107"/>
                                  <a:ext cx="99200" cy="198882"/>
                                </a:xfrm>
                                <a:prstGeom prst="rect">
                                  <a:avLst/>
                                </a:prstGeom>
                                <a:ln>
                                  <a:noFill/>
                                </a:ln>
                              </wps:spPr>
                              <wps:txbx>
                                <w:txbxContent>
                                  <w:p w:rsidR="00306EA1" w:rsidRDefault="00863960">
                                    <w:pPr>
                                      <w:spacing w:after="160" w:line="259" w:lineRule="auto"/>
                                      <w:ind w:left="0" w:right="0" w:firstLine="0"/>
                                      <w:jc w:val="left"/>
                                    </w:pPr>
                                    <w:r>
                                      <w:rPr>
                                        <w:sz w:val="21"/>
                                      </w:rPr>
                                      <w:t>8</w:t>
                                    </w:r>
                                  </w:p>
                                </w:txbxContent>
                              </wps:txbx>
                              <wps:bodyPr horzOverflow="overflow" vert="horz" lIns="0" tIns="0" rIns="0" bIns="0" rtlCol="0">
                                <a:noAutofit/>
                              </wps:bodyPr>
                            </wps:wsp>
                          </wpg:wgp>
                        </a:graphicData>
                      </a:graphic>
                    </wp:inline>
                  </w:drawing>
                </mc:Choice>
                <mc:Fallback xmlns:a="http://schemas.openxmlformats.org/drawingml/2006/main">
                  <w:pict>
                    <v:group id="Group 59856" style="width:45.38pt;height:142.62pt;mso-position-horizontal-relative:char;mso-position-vertical-relative:line" coordsize="5763,18112">
                      <v:shape id="Shape 66805" style="position:absolute;width:2514;height:12031;left:33;top:6080;" coordsize="251460,1203198" path="m0,0l251460,0l251460,1203198l0,1203198l0,0">
                        <v:stroke weight="0pt" endcap="flat" joinstyle="round" on="false" color="#000000" opacity="0"/>
                        <v:fill on="true" color="#002060"/>
                      </v:shape>
                      <v:shape id="Shape 66806" style="position:absolute;width:2529;height:18112;left:3233;top:0;" coordsize="252984,1811274" path="m0,0l252984,0l252984,1811274l0,1811274l0,0">
                        <v:stroke weight="0pt" endcap="flat" joinstyle="round" on="false" color="#000000" opacity="0"/>
                        <v:fill on="true" color="#7030a0"/>
                      </v:shape>
                      <v:rect id="Rectangle 59233" style="position:absolute;width:1983;height:1988;left:0;top:4011;" filled="f" stroked="f">
                        <v:textbox inset="0,0,0,0">
                          <w:txbxContent>
                            <w:p>
                              <w:pPr>
                                <w:spacing w:before="0" w:after="160" w:line="259" w:lineRule="auto"/>
                                <w:ind w:left="0" w:right="0" w:firstLine="0"/>
                                <w:jc w:val="left"/>
                              </w:pPr>
                              <w:r>
                                <w:rPr>
                                  <w:sz w:val="21"/>
                                </w:rPr>
                                <w:t xml:space="preserve">52</w:t>
                              </w:r>
                            </w:p>
                          </w:txbxContent>
                        </v:textbox>
                      </v:rect>
                      <v:rect id="Rectangle 59235" style="position:absolute;width:495;height:1988;left:1491;top:4011;" filled="f" stroked="f">
                        <v:textbox inset="0,0,0,0">
                          <w:txbxContent>
                            <w:p>
                              <w:pPr>
                                <w:spacing w:before="0" w:after="160" w:line="259" w:lineRule="auto"/>
                                <w:ind w:left="0" w:right="0" w:firstLine="0"/>
                                <w:jc w:val="left"/>
                              </w:pPr>
                              <w:r>
                                <w:rPr>
                                  <w:sz w:val="21"/>
                                </w:rPr>
                                <w:t xml:space="preserve">,</w:t>
                              </w:r>
                            </w:p>
                          </w:txbxContent>
                        </v:textbox>
                      </v:rect>
                      <v:rect id="Rectangle 59234" style="position:absolute;width:992;height:1988;left:1858;top:4011;" filled="f" stroked="f">
                        <v:textbox inset="0,0,0,0">
                          <w:txbxContent>
                            <w:p>
                              <w:pPr>
                                <w:spacing w:before="0" w:after="160" w:line="259" w:lineRule="auto"/>
                                <w:ind w:left="0" w:right="0" w:firstLine="0"/>
                                <w:jc w:val="left"/>
                              </w:pPr>
                              <w:r>
                                <w:rPr>
                                  <w:sz w:val="21"/>
                                </w:rPr>
                                <w:t xml:space="preserve">8</w:t>
                              </w:r>
                            </w:p>
                          </w:txbxContent>
                        </v:textbox>
                      </v:rect>
                    </v:group>
                  </w:pict>
                </mc:Fallback>
              </mc:AlternateContent>
            </w:r>
          </w:p>
        </w:tc>
        <w:tc>
          <w:tcPr>
            <w:tcW w:w="0" w:type="auto"/>
            <w:vMerge/>
            <w:tcBorders>
              <w:top w:val="nil"/>
              <w:left w:val="nil"/>
              <w:bottom w:val="nil"/>
              <w:right w:val="single" w:sz="6" w:space="0" w:color="D9D9D9"/>
            </w:tcBorders>
          </w:tcPr>
          <w:p w:rsidR="00306EA1" w:rsidRDefault="00306EA1">
            <w:pPr>
              <w:spacing w:after="160" w:line="259" w:lineRule="auto"/>
              <w:ind w:left="0" w:right="0" w:firstLine="0"/>
              <w:jc w:val="left"/>
            </w:pPr>
          </w:p>
        </w:tc>
      </w:tr>
      <w:tr w:rsidR="00306EA1">
        <w:trPr>
          <w:trHeight w:val="1463"/>
        </w:trPr>
        <w:tc>
          <w:tcPr>
            <w:tcW w:w="1000" w:type="dxa"/>
            <w:tcBorders>
              <w:top w:val="nil"/>
              <w:left w:val="single" w:sz="6" w:space="0" w:color="D9D9D9"/>
              <w:bottom w:val="single" w:sz="6" w:space="0" w:color="D9D9D9"/>
              <w:right w:val="nil"/>
            </w:tcBorders>
          </w:tcPr>
          <w:p w:rsidR="00306EA1" w:rsidRDefault="00306EA1">
            <w:pPr>
              <w:spacing w:after="160" w:line="259" w:lineRule="auto"/>
              <w:ind w:left="0" w:right="0" w:firstLine="0"/>
              <w:jc w:val="left"/>
            </w:pPr>
          </w:p>
        </w:tc>
        <w:tc>
          <w:tcPr>
            <w:tcW w:w="4924" w:type="dxa"/>
            <w:gridSpan w:val="5"/>
            <w:tcBorders>
              <w:top w:val="nil"/>
              <w:left w:val="nil"/>
              <w:bottom w:val="single" w:sz="6" w:space="0" w:color="D9D9D9"/>
              <w:right w:val="nil"/>
            </w:tcBorders>
          </w:tcPr>
          <w:p w:rsidR="00306EA1" w:rsidRDefault="00863960">
            <w:pPr>
              <w:tabs>
                <w:tab w:val="center" w:pos="2504"/>
                <w:tab w:val="right" w:pos="4924"/>
              </w:tabs>
              <w:spacing w:after="0" w:line="259" w:lineRule="auto"/>
              <w:ind w:left="0" w:right="0" w:firstLine="0"/>
              <w:jc w:val="left"/>
            </w:pPr>
            <w:r>
              <w:rPr>
                <w:sz w:val="21"/>
              </w:rPr>
              <w:t>Hipertensão</w:t>
            </w:r>
            <w:r>
              <w:rPr>
                <w:sz w:val="21"/>
              </w:rPr>
              <w:tab/>
              <w:t xml:space="preserve"> Diabetes Mellitus</w:t>
            </w:r>
            <w:r>
              <w:rPr>
                <w:sz w:val="21"/>
              </w:rPr>
              <w:tab/>
              <w:t xml:space="preserve"> Esteatose</w:t>
            </w:r>
          </w:p>
          <w:p w:rsidR="00306EA1" w:rsidRDefault="00863960">
            <w:pPr>
              <w:tabs>
                <w:tab w:val="center" w:pos="4281"/>
              </w:tabs>
              <w:spacing w:after="432" w:line="259" w:lineRule="auto"/>
              <w:ind w:left="-89" w:right="0" w:firstLine="0"/>
              <w:jc w:val="left"/>
            </w:pPr>
            <w:r>
              <w:rPr>
                <w:sz w:val="21"/>
              </w:rPr>
              <w:t>Arterial Sistêmica</w:t>
            </w:r>
            <w:r>
              <w:rPr>
                <w:sz w:val="21"/>
              </w:rPr>
              <w:tab/>
              <w:t>Hepática</w:t>
            </w:r>
          </w:p>
          <w:p w:rsidR="00306EA1" w:rsidRDefault="00863960">
            <w:pPr>
              <w:spacing w:after="0" w:line="259" w:lineRule="auto"/>
              <w:ind w:left="0" w:right="70" w:firstLine="0"/>
              <w:jc w:val="right"/>
            </w:pPr>
            <w:r>
              <w:rPr>
                <w:rFonts w:ascii="Calibri" w:eastAsia="Calibri" w:hAnsi="Calibri" w:cs="Calibri"/>
                <w:noProof/>
                <w:sz w:val="22"/>
              </w:rPr>
              <mc:AlternateContent>
                <mc:Choice Requires="wpg">
                  <w:drawing>
                    <wp:inline distT="0" distB="0" distL="0" distR="0">
                      <wp:extent cx="67037" cy="67037"/>
                      <wp:effectExtent l="0" t="0" r="0" b="0"/>
                      <wp:docPr id="60042" name="Group 60042"/>
                      <wp:cNvGraphicFramePr/>
                      <a:graphic xmlns:a="http://schemas.openxmlformats.org/drawingml/2006/main">
                        <a:graphicData uri="http://schemas.microsoft.com/office/word/2010/wordprocessingGroup">
                          <wpg:wgp>
                            <wpg:cNvGrpSpPr/>
                            <wpg:grpSpPr>
                              <a:xfrm>
                                <a:off x="0" y="0"/>
                                <a:ext cx="67037" cy="67037"/>
                                <a:chOff x="0" y="0"/>
                                <a:chExt cx="67037" cy="67037"/>
                              </a:xfrm>
                            </wpg:grpSpPr>
                            <wps:wsp>
                              <wps:cNvPr id="66807" name="Shape 66807"/>
                              <wps:cNvSpPr/>
                              <wps:spPr>
                                <a:xfrm>
                                  <a:off x="0" y="0"/>
                                  <a:ext cx="67037" cy="67037"/>
                                </a:xfrm>
                                <a:custGeom>
                                  <a:avLst/>
                                  <a:gdLst/>
                                  <a:ahLst/>
                                  <a:cxnLst/>
                                  <a:rect l="0" t="0" r="0" b="0"/>
                                  <a:pathLst>
                                    <a:path w="67037" h="67037">
                                      <a:moveTo>
                                        <a:pt x="0" y="0"/>
                                      </a:moveTo>
                                      <a:lnTo>
                                        <a:pt x="67037" y="0"/>
                                      </a:lnTo>
                                      <a:lnTo>
                                        <a:pt x="67037" y="67037"/>
                                      </a:lnTo>
                                      <a:lnTo>
                                        <a:pt x="0" y="67037"/>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w:pict>
                    <v:group id="Group 60042" style="width:5.2785pt;height:5.2785pt;mso-position-horizontal-relative:char;mso-position-vertical-relative:line" coordsize="670,670">
                      <v:shape id="Shape 66808" style="position:absolute;width:670;height:670;left:0;top:0;" coordsize="67037,67037" path="m0,0l67037,0l67037,67037l0,67037l0,0">
                        <v:stroke weight="0pt" endcap="flat" joinstyle="round" on="false" color="#000000" opacity="0"/>
                        <v:fill on="true" color="#002060"/>
                      </v:shape>
                    </v:group>
                  </w:pict>
                </mc:Fallback>
              </mc:AlternateContent>
            </w:r>
            <w:r>
              <w:rPr>
                <w:sz w:val="21"/>
              </w:rPr>
              <w:t xml:space="preserve"> Sem Dislipidemia </w:t>
            </w:r>
            <w:r>
              <w:rPr>
                <w:rFonts w:ascii="Calibri" w:eastAsia="Calibri" w:hAnsi="Calibri" w:cs="Calibri"/>
                <w:noProof/>
                <w:sz w:val="22"/>
              </w:rPr>
              <mc:AlternateContent>
                <mc:Choice Requires="wpg">
                  <w:drawing>
                    <wp:inline distT="0" distB="0" distL="0" distR="0">
                      <wp:extent cx="67037" cy="67037"/>
                      <wp:effectExtent l="0" t="0" r="0" b="0"/>
                      <wp:docPr id="60043" name="Group 60043"/>
                      <wp:cNvGraphicFramePr/>
                      <a:graphic xmlns:a="http://schemas.openxmlformats.org/drawingml/2006/main">
                        <a:graphicData uri="http://schemas.microsoft.com/office/word/2010/wordprocessingGroup">
                          <wpg:wgp>
                            <wpg:cNvGrpSpPr/>
                            <wpg:grpSpPr>
                              <a:xfrm>
                                <a:off x="0" y="0"/>
                                <a:ext cx="67037" cy="67037"/>
                                <a:chOff x="0" y="0"/>
                                <a:chExt cx="67037" cy="67037"/>
                              </a:xfrm>
                            </wpg:grpSpPr>
                            <wps:wsp>
                              <wps:cNvPr id="66809" name="Shape 66809"/>
                              <wps:cNvSpPr/>
                              <wps:spPr>
                                <a:xfrm>
                                  <a:off x="0" y="0"/>
                                  <a:ext cx="67037" cy="67037"/>
                                </a:xfrm>
                                <a:custGeom>
                                  <a:avLst/>
                                  <a:gdLst/>
                                  <a:ahLst/>
                                  <a:cxnLst/>
                                  <a:rect l="0" t="0" r="0" b="0"/>
                                  <a:pathLst>
                                    <a:path w="67037" h="67037">
                                      <a:moveTo>
                                        <a:pt x="0" y="0"/>
                                      </a:moveTo>
                                      <a:lnTo>
                                        <a:pt x="67037" y="0"/>
                                      </a:lnTo>
                                      <a:lnTo>
                                        <a:pt x="67037" y="67037"/>
                                      </a:lnTo>
                                      <a:lnTo>
                                        <a:pt x="0" y="67037"/>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g:wgp>
                        </a:graphicData>
                      </a:graphic>
                    </wp:inline>
                  </w:drawing>
                </mc:Choice>
                <mc:Fallback xmlns:a="http://schemas.openxmlformats.org/drawingml/2006/main">
                  <w:pict>
                    <v:group id="Group 60043" style="width:5.2785pt;height:5.2785pt;mso-position-horizontal-relative:char;mso-position-vertical-relative:line" coordsize="670,670">
                      <v:shape id="Shape 66810" style="position:absolute;width:670;height:670;left:0;top:0;" coordsize="67037,67037" path="m0,0l67037,0l67037,67037l0,67037l0,0">
                        <v:stroke weight="0pt" endcap="flat" joinstyle="round" on="false" color="#000000" opacity="0"/>
                        <v:fill on="true" color="#7030a0"/>
                      </v:shape>
                    </v:group>
                  </w:pict>
                </mc:Fallback>
              </mc:AlternateContent>
            </w:r>
            <w:r>
              <w:rPr>
                <w:sz w:val="21"/>
              </w:rPr>
              <w:t xml:space="preserve"> Com </w:t>
            </w:r>
            <w:proofErr w:type="spellStart"/>
            <w:r>
              <w:rPr>
                <w:sz w:val="21"/>
              </w:rPr>
              <w:t>dislipid</w:t>
            </w:r>
            <w:proofErr w:type="spellEnd"/>
          </w:p>
        </w:tc>
        <w:tc>
          <w:tcPr>
            <w:tcW w:w="2631" w:type="dxa"/>
            <w:gridSpan w:val="3"/>
            <w:tcBorders>
              <w:top w:val="nil"/>
              <w:left w:val="nil"/>
              <w:bottom w:val="single" w:sz="6" w:space="0" w:color="D9D9D9"/>
              <w:right w:val="single" w:sz="6" w:space="0" w:color="D9D9D9"/>
            </w:tcBorders>
          </w:tcPr>
          <w:p w:rsidR="00306EA1" w:rsidRDefault="00863960">
            <w:pPr>
              <w:spacing w:after="0" w:line="259" w:lineRule="auto"/>
              <w:ind w:left="647" w:right="0" w:firstLine="0"/>
              <w:jc w:val="left"/>
            </w:pPr>
            <w:r>
              <w:rPr>
                <w:sz w:val="21"/>
              </w:rPr>
              <w:t xml:space="preserve"> Síndrome</w:t>
            </w:r>
          </w:p>
          <w:p w:rsidR="00306EA1" w:rsidRDefault="00863960">
            <w:pPr>
              <w:spacing w:after="0" w:line="259" w:lineRule="auto"/>
              <w:ind w:left="-70" w:right="534" w:firstLine="694"/>
              <w:jc w:val="left"/>
            </w:pPr>
            <w:r>
              <w:rPr>
                <w:sz w:val="21"/>
              </w:rPr>
              <w:t xml:space="preserve">Metabólica </w:t>
            </w:r>
            <w:proofErr w:type="spellStart"/>
            <w:r>
              <w:rPr>
                <w:sz w:val="21"/>
              </w:rPr>
              <w:t>emia</w:t>
            </w:r>
            <w:proofErr w:type="spellEnd"/>
          </w:p>
        </w:tc>
      </w:tr>
    </w:tbl>
    <w:p w:rsidR="00306EA1" w:rsidRDefault="00863960">
      <w:pPr>
        <w:spacing w:after="163" w:line="259" w:lineRule="auto"/>
        <w:ind w:left="4236" w:right="3168"/>
        <w:jc w:val="center"/>
      </w:pPr>
      <w:r>
        <w:rPr>
          <w:sz w:val="20"/>
        </w:rPr>
        <w:t xml:space="preserve">Fonte: próprio autor </w:t>
      </w:r>
    </w:p>
    <w:p w:rsidR="00306EA1" w:rsidRDefault="00863960">
      <w:pPr>
        <w:spacing w:after="0" w:line="259" w:lineRule="auto"/>
        <w:ind w:left="1066" w:right="0" w:firstLine="0"/>
        <w:jc w:val="left"/>
      </w:pPr>
      <w:r>
        <w:rPr>
          <w:sz w:val="20"/>
        </w:rPr>
        <w:t xml:space="preserve"> </w:t>
      </w:r>
      <w:r>
        <w:rPr>
          <w:sz w:val="20"/>
        </w:rPr>
        <w:tab/>
        <w:t xml:space="preserve"> </w:t>
      </w:r>
    </w:p>
    <w:p w:rsidR="00306EA1" w:rsidRDefault="00863960">
      <w:pPr>
        <w:pStyle w:val="Ttulo1"/>
        <w:ind w:left="1260" w:right="0" w:hanging="209"/>
      </w:pPr>
      <w:r>
        <w:t xml:space="preserve">DISCUSSÃO </w:t>
      </w:r>
    </w:p>
    <w:p w:rsidR="00306EA1" w:rsidRDefault="00863960">
      <w:pPr>
        <w:spacing w:after="0"/>
        <w:ind w:left="1061" w:right="0"/>
      </w:pPr>
      <w:r>
        <w:t xml:space="preserve">Nessa pesquisa, em mulheres com excesso de peso, sua maioria com baixa escolaridade, mais de 80% da amostra </w:t>
      </w:r>
      <w:r>
        <w:t>apresentou algum tipo de dislipidemia. Estudos sobre a prevalência de dislipidemia e seus tipos são escassos e divergentes no Brasil. Segundo a Pesquisa Nacional de Saúde (PNS) de 2019, a prevalência de hipercolesterolemia no Brasil foi cerca de 15%, sendo</w:t>
      </w:r>
      <w:r>
        <w:t xml:space="preserve"> mais prevalente no sexo feminino.</w:t>
      </w:r>
      <w:r>
        <w:rPr>
          <w:vertAlign w:val="superscript"/>
        </w:rPr>
        <w:t>6</w:t>
      </w:r>
      <w:r>
        <w:t xml:space="preserve"> Já segundo um estudo realizado em Viçosa-MG, a prevalência total de dislipidemia foi de 64,25%.</w:t>
      </w:r>
      <w:r>
        <w:rPr>
          <w:vertAlign w:val="superscript"/>
        </w:rPr>
        <w:t xml:space="preserve">7 </w:t>
      </w:r>
      <w:r>
        <w:t xml:space="preserve">O resultado elevado desse estudo pode ser explicado pela seleção da amostra, uma vez que apenas pacientes do sexo feminino </w:t>
      </w:r>
      <w:r>
        <w:t>com excesso de peso foram analisadas, em que ambos os fatores são de risco para o desbalanço lipídico. Além disso, o critério diagnóstico utilizado em cada estudo (</w:t>
      </w:r>
      <w:proofErr w:type="spellStart"/>
      <w:r>
        <w:t>autorreferido</w:t>
      </w:r>
      <w:proofErr w:type="spellEnd"/>
      <w:r>
        <w:t xml:space="preserve"> x laboratorial) também pode ter levado à resultados tão divergentes, uma vez q</w:t>
      </w:r>
      <w:r>
        <w:t xml:space="preserve">ue o da </w:t>
      </w:r>
    </w:p>
    <w:p w:rsidR="00306EA1" w:rsidRDefault="00863960">
      <w:pPr>
        <w:spacing w:after="295" w:line="259" w:lineRule="auto"/>
        <w:ind w:left="1061" w:right="0"/>
      </w:pPr>
      <w:r>
        <w:t xml:space="preserve">PNS foi diagnóstico </w:t>
      </w:r>
      <w:proofErr w:type="spellStart"/>
      <w:r>
        <w:t>autorreferido</w:t>
      </w:r>
      <w:proofErr w:type="spellEnd"/>
      <w:r>
        <w:t xml:space="preserve"> e os demais foram diagnósticos laboratoriais. </w:t>
      </w:r>
      <w:r>
        <w:rPr>
          <w:vertAlign w:val="superscript"/>
        </w:rPr>
        <w:t xml:space="preserve">7 </w:t>
      </w:r>
    </w:p>
    <w:p w:rsidR="00306EA1" w:rsidRDefault="00863960">
      <w:pPr>
        <w:ind w:left="1061" w:right="0"/>
      </w:pPr>
      <w:r>
        <w:t>Sabe-se que dislipidemias, principalmente a hipertrigliceridemia e o baixo HDL-c, possuem uma relação íntima com o excesso de peso, refletindo no aumento de RCV.</w:t>
      </w:r>
      <w:r>
        <w:rPr>
          <w:vertAlign w:val="superscript"/>
        </w:rPr>
        <w:t xml:space="preserve">23 </w:t>
      </w:r>
      <w:r>
        <w:t xml:space="preserve">Quase metade da amostra apresentou um RCV alto ou muito alto, que estaria em </w:t>
      </w:r>
      <w:r>
        <w:lastRenderedPageBreak/>
        <w:t xml:space="preserve">concordância, possivelmente, à elevada </w:t>
      </w:r>
      <w:proofErr w:type="spellStart"/>
      <w:r>
        <w:t>aterogenicidade</w:t>
      </w:r>
      <w:proofErr w:type="spellEnd"/>
      <w:r>
        <w:t xml:space="preserve"> de tais fatores. Sendo assim, podia-se esperar uma maior prevalência de hipertrigliceridemia na amostra, como acontecera em </w:t>
      </w:r>
      <w:r>
        <w:t>estudo similar.</w:t>
      </w:r>
      <w:r>
        <w:rPr>
          <w:vertAlign w:val="superscript"/>
        </w:rPr>
        <w:t>8</w:t>
      </w:r>
      <w:r>
        <w:t xml:space="preserve"> Porém o tipo mais prevalente observado foi a hipercolesterolemia, apesar desta não apresentar uma relação tão íntima com a SM quanto a elevação de </w:t>
      </w:r>
      <w:proofErr w:type="spellStart"/>
      <w:r>
        <w:t>TGs</w:t>
      </w:r>
      <w:proofErr w:type="spellEnd"/>
      <w:r>
        <w:t>, há concordância com o tipo mais prevalente na população geral brasileira.</w:t>
      </w:r>
      <w:r>
        <w:rPr>
          <w:vertAlign w:val="superscript"/>
        </w:rPr>
        <w:t>20</w:t>
      </w:r>
      <w:r>
        <w:rPr>
          <w:rFonts w:ascii="Calibri" w:eastAsia="Calibri" w:hAnsi="Calibri" w:cs="Calibri"/>
          <w:sz w:val="22"/>
        </w:rPr>
        <w:t xml:space="preserve"> </w:t>
      </w:r>
      <w:r>
        <w:t>Ademais, ap</w:t>
      </w:r>
      <w:r>
        <w:t xml:space="preserve">esar da elevada prevalência de dislipidemia observada, apenas 20% estavam em uso de algum tipo de </w:t>
      </w:r>
      <w:proofErr w:type="spellStart"/>
      <w:r>
        <w:t>hipolipemiante</w:t>
      </w:r>
      <w:proofErr w:type="spellEnd"/>
      <w:r>
        <w:t>. Esse número pode ser reflexo de um padrão da população que não faz acompanhamento multiprofissional, uma vez que a análise foi feita com dados</w:t>
      </w:r>
      <w:r>
        <w:t xml:space="preserve"> colhidos apenas no primeiro atendimento.</w:t>
      </w:r>
      <w:r>
        <w:rPr>
          <w:rFonts w:ascii="Calibri" w:eastAsia="Calibri" w:hAnsi="Calibri" w:cs="Calibri"/>
          <w:sz w:val="22"/>
        </w:rPr>
        <w:t xml:space="preserve"> </w:t>
      </w:r>
    </w:p>
    <w:p w:rsidR="00306EA1" w:rsidRDefault="00863960">
      <w:pPr>
        <w:spacing w:after="228"/>
        <w:ind w:left="1061" w:right="0"/>
      </w:pPr>
      <w:r>
        <w:t>Ao analisar a prevalência das comorbidades na parcela da amostra com e sem dislipidemia, foi evidenciado uma maior prevalência de Síndrome Metabólica no grupo que possuía dislipidemia, como já era esperado, devido</w:t>
      </w:r>
      <w:r>
        <w:t xml:space="preserve"> a sua própria definição e à íntima relação com a hipertrigliceridemia. A prevalência de Diabetes Mellitus (DM) também foi maior no grupo que possuía dislipidemia, que também era esperada, uma vez que a resistência insulínica está diretamente associada ao </w:t>
      </w:r>
      <w:r>
        <w:t>excesso de peso e ao desbalanço lipídico.</w:t>
      </w:r>
      <w:r>
        <w:rPr>
          <w:vertAlign w:val="superscript"/>
        </w:rPr>
        <w:t>20</w:t>
      </w:r>
      <w:r>
        <w:t xml:space="preserve"> Entretanto foi percebido que houve maior prevalência de esteatose hepática e HAS no grupo sem dislipidemia (sem significância estatística), embora ambas as comorbidades também apresentem relação com a aterosclero</w:t>
      </w:r>
      <w:r>
        <w:t>se.</w:t>
      </w:r>
      <w:r>
        <w:rPr>
          <w:vertAlign w:val="superscript"/>
        </w:rPr>
        <w:t>1,20,24</w:t>
      </w:r>
      <w:r>
        <w:t xml:space="preserve"> Isso pode ser justificado pois a amostra, como um todo, possui excesso de peso, fator que já é altamente associado à aterosclerose, portanto tais comorbidades se demonstrariam prevalentes independente da dislipidemia.</w:t>
      </w:r>
      <w:r>
        <w:rPr>
          <w:vertAlign w:val="superscript"/>
        </w:rPr>
        <w:t xml:space="preserve"> 21,25</w:t>
      </w:r>
      <w:r>
        <w:t xml:space="preserve"> </w:t>
      </w:r>
    </w:p>
    <w:p w:rsidR="00306EA1" w:rsidRDefault="00863960">
      <w:pPr>
        <w:spacing w:after="189"/>
        <w:ind w:left="1061" w:right="0"/>
      </w:pPr>
      <w:r>
        <w:t>O risco de ateroscle</w:t>
      </w:r>
      <w:r>
        <w:t>rose, que reflete no RCV, pode ser evidenciado através da hipertrigliceridemia e hipercolesterolemia.</w:t>
      </w:r>
      <w:r>
        <w:rPr>
          <w:vertAlign w:val="superscript"/>
        </w:rPr>
        <w:t>16,25</w:t>
      </w:r>
      <w:r>
        <w:t xml:space="preserve"> Ainda há muita discussão sobre a importância da dosagem de </w:t>
      </w:r>
      <w:proofErr w:type="spellStart"/>
      <w:r>
        <w:t>TGs</w:t>
      </w:r>
      <w:proofErr w:type="spellEnd"/>
      <w:r>
        <w:t xml:space="preserve"> como fator independente na avaliação de RCV, pois, apesar da hipertrigliceridemia ser </w:t>
      </w:r>
      <w:r>
        <w:t>comum em pacientes com alto RCV, esses pacientes apresentam outros fatores de risco, como obesidade e DM, que também justificariam o fenômeno.</w:t>
      </w:r>
      <w:r>
        <w:rPr>
          <w:vertAlign w:val="superscript"/>
        </w:rPr>
        <w:t>26</w:t>
      </w:r>
      <w:r>
        <w:t xml:space="preserve"> Por outro lado, estudos mais recentes sugerem que sim, a hipertrigliceridemia também seria um fator importante </w:t>
      </w:r>
      <w:r>
        <w:t xml:space="preserve">no aumento de RCV. </w:t>
      </w:r>
      <w:r>
        <w:rPr>
          <w:vertAlign w:val="superscript"/>
        </w:rPr>
        <w:t>26,27</w:t>
      </w:r>
      <w:r>
        <w:t xml:space="preserve"> </w:t>
      </w:r>
    </w:p>
    <w:p w:rsidR="00306EA1" w:rsidRDefault="00863960">
      <w:pPr>
        <w:spacing w:after="209"/>
        <w:ind w:left="1061" w:right="0"/>
      </w:pPr>
      <w:r>
        <w:t xml:space="preserve">A fim de obter melhor acurácia para o cálculo de RCV e diminuir tal mortalidade relacionada, a medição de </w:t>
      </w:r>
      <w:proofErr w:type="spellStart"/>
      <w:r>
        <w:t>TGs</w:t>
      </w:r>
      <w:proofErr w:type="spellEnd"/>
      <w:r>
        <w:t xml:space="preserve"> ao longo dos anos, associada ao Não HDL-c apresentaria melhor resultado do que uma única análise isolada </w:t>
      </w:r>
      <w:r>
        <w:rPr>
          <w:vertAlign w:val="superscript"/>
        </w:rPr>
        <w:t>26,27</w:t>
      </w:r>
      <w:r>
        <w:t>. Ademais,</w:t>
      </w:r>
      <w:r>
        <w:t xml:space="preserve"> a </w:t>
      </w:r>
      <w:r>
        <w:lastRenderedPageBreak/>
        <w:t>dosagem de um perfil lipídico completo é essencial para investigação do risco de aterosclerose para posterior intervenção.</w:t>
      </w:r>
      <w:r>
        <w:rPr>
          <w:vertAlign w:val="superscript"/>
        </w:rPr>
        <w:t>17,28</w:t>
      </w:r>
      <w:r>
        <w:t xml:space="preserve"> </w:t>
      </w:r>
    </w:p>
    <w:p w:rsidR="00306EA1" w:rsidRDefault="00863960">
      <w:pPr>
        <w:ind w:left="1061" w:right="0"/>
      </w:pPr>
      <w:r>
        <w:t>Ainda nesse contexto, a importância do cálculo do Não HDL-c vem se mostrando cada vez mais importante para avaliação do RCV,</w:t>
      </w:r>
      <w:r>
        <w:t xml:space="preserve"> uma vez que tem finalidade de estimar a quantidade de lipoproteínas aterogênicas circulantes, de forma que, o Não-HDL-c é um indicador superior de RCV do que o LDL-c.</w:t>
      </w:r>
      <w:r>
        <w:rPr>
          <w:vertAlign w:val="superscript"/>
        </w:rPr>
        <w:t>1,29</w:t>
      </w:r>
      <w:r>
        <w:t xml:space="preserve"> Na amostra, houve uma forte correlação positiva entre as variáveis do LDL-c e Não-HD</w:t>
      </w:r>
      <w:r>
        <w:t>L-c. Essa correlação era esperada, e pode ser chamada até de intuitiva, uma vez que o valor do Não HDL-c é influenciado pelo valor do LDL-c.</w:t>
      </w:r>
      <w:r>
        <w:rPr>
          <w:vertAlign w:val="superscript"/>
        </w:rPr>
        <w:t xml:space="preserve"> 1</w:t>
      </w:r>
      <w:r>
        <w:t xml:space="preserve"> Mesmo assim, foi possível observar uma maior prevalência de um Não-HDL-c elevado do que LDL-c elevado. </w:t>
      </w:r>
    </w:p>
    <w:p w:rsidR="00306EA1" w:rsidRDefault="00863960">
      <w:pPr>
        <w:spacing w:after="187"/>
        <w:ind w:left="1061" w:right="0"/>
      </w:pPr>
      <w:r>
        <w:t>Apesar di</w:t>
      </w:r>
      <w:r>
        <w:t>sso, mais de 1/3 da amostra apresentou discordância entre o aumento do LDL-c e do Não-HDL-c. A prevalência de discordância encontrada foi superior à encontrada em outros estudos (que fora cerca 15%).</w:t>
      </w:r>
      <w:r>
        <w:rPr>
          <w:vertAlign w:val="superscript"/>
        </w:rPr>
        <w:t>4,17</w:t>
      </w:r>
      <w:r>
        <w:t xml:space="preserve"> Tal achado pode ser justificado pois o valor de cort</w:t>
      </w:r>
      <w:r>
        <w:t>e utilizado para ser considerado um parâmetro elevado foi um valor acima ao de referência, enquanto nos outros estudos o valor de corte utilizado foi a mediana dos resultados encontrados.</w:t>
      </w:r>
      <w:r>
        <w:rPr>
          <w:vertAlign w:val="superscript"/>
        </w:rPr>
        <w:t>4</w:t>
      </w:r>
      <w:r>
        <w:t xml:space="preserve"> Ademais, uma amostra com excesso de peso, e por consequência, alta </w:t>
      </w:r>
      <w:proofErr w:type="spellStart"/>
      <w:r>
        <w:t>aterogenicidade</w:t>
      </w:r>
      <w:proofErr w:type="spellEnd"/>
      <w:r>
        <w:t>, pode ter influenciado a ponto de, praticamente, ter dobrado a prevalência de discordância encontrada.</w:t>
      </w:r>
      <w:r>
        <w:rPr>
          <w:vertAlign w:val="superscript"/>
        </w:rPr>
        <w:t>28</w:t>
      </w:r>
      <w:r>
        <w:t xml:space="preserve"> Nesse sentido, a fim de avaliar a influência dessa discordância no perfil clínico das pacientes, foram analisadas as variáveis clínicas</w:t>
      </w:r>
      <w:r>
        <w:t xml:space="preserve"> e laboratoriais em dois grupos: o com discordância e o sem discordância. Embora tenha sido possível observar algumas alterações entre os grupos, nenhuma apresentou significância estatística suficiente para rejeitar a hipótese nula. Ainda existem poucos es</w:t>
      </w:r>
      <w:r>
        <w:t>tudos que testem essa hipótese, e apesar dos resultados terem sido semelhantes, é importante não negligenciar as características de alto risco naqueles pacientes que apresentaram elevação do Não HDL-c, pois há impacto no RCV e na mortalidade.</w:t>
      </w:r>
      <w:r>
        <w:rPr>
          <w:vertAlign w:val="superscript"/>
        </w:rPr>
        <w:t>4,30</w:t>
      </w:r>
      <w:r>
        <w:t xml:space="preserve"> </w:t>
      </w:r>
    </w:p>
    <w:p w:rsidR="00306EA1" w:rsidRDefault="00863960">
      <w:pPr>
        <w:spacing w:after="180"/>
        <w:ind w:left="1061" w:right="0"/>
      </w:pPr>
      <w:r>
        <w:t>Foi tamb</w:t>
      </w:r>
      <w:r>
        <w:t xml:space="preserve">ém testada a correlação entre o LDL-c, Não HDL-c e as variáveis clínicas e metabólicas. Enquanto o LDL-c só demonstrou uma correlação positiva com a idade, o Não HDL-c demonstrou correlação positiva significativa com a idade e a GJ. Ou seja, a idade de um </w:t>
      </w:r>
      <w:r>
        <w:t xml:space="preserve">paciente tem relação direta na avaliação de </w:t>
      </w:r>
      <w:proofErr w:type="spellStart"/>
      <w:r>
        <w:t>aterogenicidade</w:t>
      </w:r>
      <w:proofErr w:type="spellEnd"/>
      <w:r>
        <w:t xml:space="preserve">, pois há mudança no metabolismo lipídico, sendo, portanto, um fator de risco não modificável importante. </w:t>
      </w:r>
      <w:r>
        <w:rPr>
          <w:vertAlign w:val="superscript"/>
        </w:rPr>
        <w:t>8</w:t>
      </w:r>
      <w:r>
        <w:t xml:space="preserve">  </w:t>
      </w:r>
    </w:p>
    <w:p w:rsidR="00306EA1" w:rsidRDefault="00863960">
      <w:pPr>
        <w:ind w:left="1061" w:right="0"/>
      </w:pPr>
      <w:r>
        <w:lastRenderedPageBreak/>
        <w:t>Já a correlação entre o Não HDL-c e a glicemia em jejum pode ser observada. Apesar da r</w:t>
      </w:r>
      <w:r>
        <w:t>elação entre os parâmetros glicêmicos e os fatores de RCV serem bem estabelecidos, há poucos estudos sobre a relação direta entre o perfil lipídico e o glicêmico. A relação visualizada foi divergente da correlação de um dos poucos estudos vistos, em que ho</w:t>
      </w:r>
      <w:r>
        <w:t xml:space="preserve">uve relação entre GJ e HDL-c em homens, enquanto no sexo feminino, a relação encontrada foi entre a Hb1Ac e o HDL-c. </w:t>
      </w:r>
      <w:r>
        <w:rPr>
          <w:vertAlign w:val="superscript"/>
        </w:rPr>
        <w:t>31</w:t>
      </w:r>
      <w:r>
        <w:t xml:space="preserve">  </w:t>
      </w:r>
    </w:p>
    <w:p w:rsidR="00306EA1" w:rsidRDefault="00863960">
      <w:pPr>
        <w:ind w:left="1061" w:right="0"/>
      </w:pPr>
      <w:r>
        <w:t>Uma vez que este trabalho se trata de um estudo transversal, não foram realizados análises e acompanhamentos do seguimento clínico e d</w:t>
      </w:r>
      <w:r>
        <w:t>o perfil lipídico das pacientes, criando certas limitações do estudo. Além disso, a seleção da amostra foi realizada em um ambulatório multiprofissional especializado em obesidade, e por isso o perfil das pacientes analisado pode ter demonstrado uma tendên</w:t>
      </w:r>
      <w:r>
        <w:t xml:space="preserve">cia à maior complexidade. </w:t>
      </w:r>
    </w:p>
    <w:p w:rsidR="00306EA1" w:rsidRDefault="00863960">
      <w:pPr>
        <w:ind w:left="1061" w:right="0"/>
      </w:pPr>
      <w:r>
        <w:t>Mas ainda, o presente estudo torna-se útil para a ciência, uma vez que existem poucos que estudam o perfil lipídico no Brasil, principalmente no sexo feminino. Além disso, não há estudos suficientes que investiguem a correlação e</w:t>
      </w:r>
      <w:r>
        <w:t>ntre os marcadores de perfil lipídico LDL-c e Não-HDL-c e o impacto de cada um nas comorbidades, no RCV e entre si. Dessa forma, a partir dessa pesquisa, é possível absorver muitas informações que foram aqui apresentadas e acrescentá-las em novos estudos s</w:t>
      </w:r>
      <w:r>
        <w:t xml:space="preserve">obre o assunto, a fim de melhorar o tratamento clínico e o prognóstico desses pacientes.  </w:t>
      </w:r>
    </w:p>
    <w:p w:rsidR="00306EA1" w:rsidRDefault="00863960">
      <w:pPr>
        <w:pStyle w:val="Ttulo1"/>
        <w:ind w:left="1260" w:right="0" w:hanging="209"/>
      </w:pPr>
      <w:r>
        <w:t xml:space="preserve">CONCLUSÃO </w:t>
      </w:r>
    </w:p>
    <w:p w:rsidR="00306EA1" w:rsidRDefault="00863960">
      <w:pPr>
        <w:ind w:left="1061" w:right="0"/>
      </w:pPr>
      <w:r>
        <w:t>A partir desse estudo pode-se concluir que, nessa amostra, além do HDL-c baixo, o tipo de dislipidemia mais prevalente foi a hipercolesterolemia, a maiori</w:t>
      </w:r>
      <w:r>
        <w:t xml:space="preserve">a sem tratamento. Em se tratando de pacientes com excesso de peso, esperava-se encontrar maior aumento de </w:t>
      </w:r>
      <w:proofErr w:type="spellStart"/>
      <w:r>
        <w:t>TGs</w:t>
      </w:r>
      <w:proofErr w:type="spellEnd"/>
      <w:r>
        <w:t>. A diferença da prevalência das comorbidades em pacientes com e sem dislipidemia não apresentou significância estatística, com exceção da Síndrome</w:t>
      </w:r>
      <w:r>
        <w:t xml:space="preserve"> Metabólica, que foi mais predominante no grupo com dislipidemia. A prevalência de não HDL elevado foi maior do que a do LDL, mas não houve correlação das variáveis clínicas e laboratoriais com essas lipoproteínas. Houve discordância entre os valores de LD</w:t>
      </w:r>
      <w:r>
        <w:t xml:space="preserve">L e não HDL em um terço da população, achado superior a outros estudos, mas não foi observada diferenças entre os pacientes concordantes e discordantes. Apesar disso, a maior prevalência </w:t>
      </w:r>
      <w:proofErr w:type="gramStart"/>
      <w:r>
        <w:t>de Não</w:t>
      </w:r>
      <w:proofErr w:type="gramEnd"/>
      <w:r>
        <w:t xml:space="preserve"> HDL-c do que LDL-c pode sugerir que isso reflete em uma alta p</w:t>
      </w:r>
      <w:r>
        <w:t xml:space="preserve">revalência de riscos cardiovasculares elevados.  </w:t>
      </w:r>
    </w:p>
    <w:p w:rsidR="00306EA1" w:rsidRDefault="00863960">
      <w:pPr>
        <w:ind w:left="1061" w:right="0"/>
      </w:pPr>
      <w:r>
        <w:lastRenderedPageBreak/>
        <w:t>Assim, é possível destacar a importância da dosagem de todos os parâmetros lipídicos e um sucessivo acompanhamento para melhoria do quadro clínico das pacientes e redução de risco de doenças cardiovasculare</w:t>
      </w:r>
      <w:r>
        <w:t>s e, consequentemente, mortalidade. Por fim, este estudo pode contribuir com a ciência ao analisar o perfil lipídico detalhadamente de mulheres com excesso de peso e contribuir com mais dados de prevalência de dislipidemias e seus tipos, uma vez que são en</w:t>
      </w:r>
      <w:r>
        <w:t xml:space="preserve">contrados poucos estudos sobre esse assunto. </w:t>
      </w: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0" w:line="259" w:lineRule="auto"/>
        <w:ind w:left="1066" w:right="0" w:firstLine="0"/>
        <w:jc w:val="left"/>
      </w:pPr>
      <w:r>
        <w:rPr>
          <w:rFonts w:ascii="Calibri" w:eastAsia="Calibri" w:hAnsi="Calibri" w:cs="Calibri"/>
          <w:sz w:val="22"/>
        </w:rPr>
        <w:t xml:space="preserve"> </w:t>
      </w:r>
    </w:p>
    <w:p w:rsidR="00306EA1" w:rsidRDefault="00863960">
      <w:pPr>
        <w:pStyle w:val="Ttulo1"/>
        <w:numPr>
          <w:ilvl w:val="0"/>
          <w:numId w:val="0"/>
        </w:numPr>
        <w:ind w:left="1061" w:right="0"/>
      </w:pPr>
      <w:r>
        <w:t xml:space="preserve">REFERÊNCIAS  </w:t>
      </w:r>
    </w:p>
    <w:p w:rsidR="00306EA1" w:rsidRDefault="00863960">
      <w:pPr>
        <w:numPr>
          <w:ilvl w:val="0"/>
          <w:numId w:val="13"/>
        </w:numPr>
        <w:spacing w:line="263" w:lineRule="auto"/>
        <w:ind w:right="0" w:hanging="641"/>
        <w:jc w:val="left"/>
      </w:pPr>
      <w:proofErr w:type="spellStart"/>
      <w:r>
        <w:rPr>
          <w:sz w:val="22"/>
        </w:rPr>
        <w:t>Flaudi</w:t>
      </w:r>
      <w:proofErr w:type="spellEnd"/>
      <w:r>
        <w:rPr>
          <w:sz w:val="22"/>
        </w:rPr>
        <w:t xml:space="preserve"> AA, Izar MC de O, Saraiva JFK, Chacra APM, Bianco HT, </w:t>
      </w:r>
      <w:proofErr w:type="spellStart"/>
      <w:r>
        <w:rPr>
          <w:sz w:val="22"/>
        </w:rPr>
        <w:t>Afiune</w:t>
      </w:r>
      <w:proofErr w:type="spellEnd"/>
      <w:r>
        <w:rPr>
          <w:sz w:val="22"/>
        </w:rPr>
        <w:t xml:space="preserve"> Neto A. </w:t>
      </w:r>
      <w:r>
        <w:rPr>
          <w:i/>
          <w:sz w:val="22"/>
        </w:rPr>
        <w:t>ATUALIZAÇÃO DA DIRETRIZ BRASILEIRA DE DISLIPIDEMIAS E PREVENÇÃO DA ATEROSCLEROSE</w:t>
      </w:r>
      <w:r>
        <w:rPr>
          <w:sz w:val="22"/>
        </w:rPr>
        <w:t xml:space="preserve">.; 2017. </w:t>
      </w:r>
      <w:r>
        <w:rPr>
          <w:sz w:val="22"/>
        </w:rPr>
        <w:t>doi:10.5935/abc.20170121</w:t>
      </w:r>
      <w:r>
        <w:t xml:space="preserve"> </w:t>
      </w:r>
    </w:p>
    <w:p w:rsidR="00306EA1" w:rsidRDefault="00863960">
      <w:pPr>
        <w:numPr>
          <w:ilvl w:val="0"/>
          <w:numId w:val="13"/>
        </w:numPr>
        <w:spacing w:after="2" w:line="263" w:lineRule="auto"/>
        <w:ind w:right="0" w:hanging="641"/>
        <w:jc w:val="left"/>
      </w:pPr>
      <w:r w:rsidRPr="00863960">
        <w:rPr>
          <w:sz w:val="22"/>
          <w:lang w:val="en-US"/>
        </w:rPr>
        <w:t xml:space="preserve">Cui Y, Blumenthal RS, Flaws JA, et al. </w:t>
      </w:r>
      <w:r>
        <w:rPr>
          <w:i/>
          <w:sz w:val="22"/>
        </w:rPr>
        <w:t>Non-High-</w:t>
      </w:r>
      <w:proofErr w:type="spellStart"/>
      <w:r>
        <w:rPr>
          <w:i/>
          <w:sz w:val="22"/>
        </w:rPr>
        <w:t>Density</w:t>
      </w:r>
      <w:proofErr w:type="spellEnd"/>
      <w:r>
        <w:rPr>
          <w:i/>
          <w:sz w:val="22"/>
        </w:rPr>
        <w:t xml:space="preserve"> </w:t>
      </w:r>
      <w:proofErr w:type="spellStart"/>
      <w:r>
        <w:rPr>
          <w:i/>
          <w:sz w:val="22"/>
        </w:rPr>
        <w:t>Lipoprotein</w:t>
      </w:r>
      <w:proofErr w:type="spellEnd"/>
      <w:r>
        <w:rPr>
          <w:i/>
          <w:sz w:val="22"/>
        </w:rPr>
        <w:t xml:space="preserve"> </w:t>
      </w:r>
      <w:proofErr w:type="spellStart"/>
      <w:r>
        <w:rPr>
          <w:i/>
          <w:sz w:val="22"/>
        </w:rPr>
        <w:t>Cholesterol</w:t>
      </w:r>
      <w:proofErr w:type="spellEnd"/>
      <w:r>
        <w:rPr>
          <w:i/>
          <w:sz w:val="22"/>
        </w:rPr>
        <w:t xml:space="preserve"> </w:t>
      </w:r>
      <w:proofErr w:type="spellStart"/>
      <w:r>
        <w:rPr>
          <w:i/>
          <w:sz w:val="22"/>
        </w:rPr>
        <w:t>Level</w:t>
      </w:r>
      <w:proofErr w:type="spellEnd"/>
      <w:r>
        <w:rPr>
          <w:i/>
          <w:sz w:val="22"/>
        </w:rPr>
        <w:t xml:space="preserve"> as a </w:t>
      </w:r>
      <w:proofErr w:type="spellStart"/>
      <w:r>
        <w:rPr>
          <w:i/>
          <w:sz w:val="22"/>
        </w:rPr>
        <w:t>Predictor</w:t>
      </w:r>
      <w:proofErr w:type="spellEnd"/>
      <w:r>
        <w:rPr>
          <w:i/>
          <w:sz w:val="22"/>
        </w:rPr>
        <w:t xml:space="preserve"> </w:t>
      </w:r>
      <w:proofErr w:type="spellStart"/>
      <w:r>
        <w:rPr>
          <w:i/>
          <w:sz w:val="22"/>
        </w:rPr>
        <w:t>of</w:t>
      </w:r>
      <w:proofErr w:type="spellEnd"/>
      <w:r>
        <w:rPr>
          <w:i/>
          <w:sz w:val="22"/>
        </w:rPr>
        <w:t xml:space="preserve"> Cardiovascular </w:t>
      </w:r>
      <w:proofErr w:type="spellStart"/>
      <w:r>
        <w:rPr>
          <w:i/>
          <w:sz w:val="22"/>
        </w:rPr>
        <w:t>Disease</w:t>
      </w:r>
      <w:proofErr w:type="spellEnd"/>
      <w:r>
        <w:rPr>
          <w:i/>
          <w:sz w:val="22"/>
        </w:rPr>
        <w:t xml:space="preserve"> </w:t>
      </w:r>
      <w:proofErr w:type="spellStart"/>
      <w:r>
        <w:rPr>
          <w:i/>
          <w:sz w:val="22"/>
        </w:rPr>
        <w:t>Mortality</w:t>
      </w:r>
      <w:proofErr w:type="spellEnd"/>
      <w:r>
        <w:rPr>
          <w:sz w:val="22"/>
        </w:rPr>
        <w:t xml:space="preserve">.; 2001. </w:t>
      </w:r>
    </w:p>
    <w:p w:rsidR="00306EA1" w:rsidRDefault="00863960">
      <w:pPr>
        <w:spacing w:line="263" w:lineRule="auto"/>
        <w:ind w:left="1707" w:right="0" w:firstLine="0"/>
        <w:jc w:val="left"/>
      </w:pPr>
      <w:r>
        <w:rPr>
          <w:sz w:val="22"/>
        </w:rPr>
        <w:t xml:space="preserve">http://archinte.jamanetwork.com/ </w:t>
      </w:r>
    </w:p>
    <w:p w:rsidR="00306EA1" w:rsidRDefault="00863960">
      <w:pPr>
        <w:numPr>
          <w:ilvl w:val="0"/>
          <w:numId w:val="13"/>
        </w:numPr>
        <w:spacing w:after="3" w:line="263" w:lineRule="auto"/>
        <w:ind w:right="0" w:hanging="641"/>
        <w:jc w:val="left"/>
      </w:pPr>
      <w:r w:rsidRPr="00863960">
        <w:rPr>
          <w:sz w:val="22"/>
          <w:lang w:val="en-US"/>
        </w:rPr>
        <w:t xml:space="preserve">Verbeek R, </w:t>
      </w:r>
      <w:proofErr w:type="spellStart"/>
      <w:r w:rsidRPr="00863960">
        <w:rPr>
          <w:sz w:val="22"/>
          <w:lang w:val="en-US"/>
        </w:rPr>
        <w:t>Hovingh</w:t>
      </w:r>
      <w:proofErr w:type="spellEnd"/>
      <w:r w:rsidRPr="00863960">
        <w:rPr>
          <w:sz w:val="22"/>
          <w:lang w:val="en-US"/>
        </w:rPr>
        <w:t xml:space="preserve"> GK, </w:t>
      </w:r>
      <w:proofErr w:type="spellStart"/>
      <w:r w:rsidRPr="00863960">
        <w:rPr>
          <w:sz w:val="22"/>
          <w:lang w:val="en-US"/>
        </w:rPr>
        <w:t>Boekholdt</w:t>
      </w:r>
      <w:proofErr w:type="spellEnd"/>
      <w:r w:rsidRPr="00863960">
        <w:rPr>
          <w:sz w:val="22"/>
          <w:lang w:val="en-US"/>
        </w:rPr>
        <w:t xml:space="preserve"> SM. </w:t>
      </w:r>
      <w:r>
        <w:rPr>
          <w:sz w:val="22"/>
        </w:rPr>
        <w:t>Non-high-</w:t>
      </w:r>
      <w:proofErr w:type="spellStart"/>
      <w:r>
        <w:rPr>
          <w:sz w:val="22"/>
        </w:rPr>
        <w:t>density</w:t>
      </w:r>
      <w:proofErr w:type="spellEnd"/>
      <w:r>
        <w:rPr>
          <w:sz w:val="22"/>
        </w:rPr>
        <w:t xml:space="preserve"> </w:t>
      </w:r>
      <w:proofErr w:type="spellStart"/>
      <w:r>
        <w:rPr>
          <w:sz w:val="22"/>
        </w:rPr>
        <w:t>lipoprotein</w:t>
      </w:r>
      <w:proofErr w:type="spellEnd"/>
      <w:r>
        <w:rPr>
          <w:sz w:val="22"/>
        </w:rPr>
        <w:t xml:space="preserve"> </w:t>
      </w:r>
      <w:proofErr w:type="spellStart"/>
      <w:r>
        <w:rPr>
          <w:sz w:val="22"/>
        </w:rPr>
        <w:t>cholesterol</w:t>
      </w:r>
      <w:proofErr w:type="spellEnd"/>
      <w:r>
        <w:rPr>
          <w:sz w:val="22"/>
        </w:rPr>
        <w:t xml:space="preserve">: </w:t>
      </w:r>
    </w:p>
    <w:p w:rsidR="00306EA1" w:rsidRDefault="00863960">
      <w:pPr>
        <w:spacing w:after="0" w:line="263" w:lineRule="auto"/>
        <w:ind w:left="1707" w:right="0" w:firstLine="0"/>
        <w:jc w:val="left"/>
      </w:pPr>
      <w:r w:rsidRPr="00863960">
        <w:rPr>
          <w:sz w:val="22"/>
          <w:lang w:val="en-US"/>
        </w:rPr>
        <w:t xml:space="preserve">Current status as cardiovascular marker. </w:t>
      </w:r>
      <w:proofErr w:type="spellStart"/>
      <w:r>
        <w:rPr>
          <w:i/>
          <w:sz w:val="22"/>
        </w:rPr>
        <w:t>Curr</w:t>
      </w:r>
      <w:proofErr w:type="spellEnd"/>
      <w:r>
        <w:rPr>
          <w:i/>
          <w:sz w:val="22"/>
        </w:rPr>
        <w:t xml:space="preserve"> </w:t>
      </w:r>
      <w:proofErr w:type="spellStart"/>
      <w:r>
        <w:rPr>
          <w:i/>
          <w:sz w:val="22"/>
        </w:rPr>
        <w:t>Opin</w:t>
      </w:r>
      <w:proofErr w:type="spellEnd"/>
      <w:r>
        <w:rPr>
          <w:i/>
          <w:sz w:val="22"/>
        </w:rPr>
        <w:t xml:space="preserve"> </w:t>
      </w:r>
      <w:proofErr w:type="spellStart"/>
      <w:r>
        <w:rPr>
          <w:i/>
          <w:sz w:val="22"/>
        </w:rPr>
        <w:t>Lipidol</w:t>
      </w:r>
      <w:proofErr w:type="spellEnd"/>
      <w:r>
        <w:rPr>
          <w:sz w:val="22"/>
        </w:rPr>
        <w:t xml:space="preserve">. 2015;26(6):502-510. </w:t>
      </w:r>
    </w:p>
    <w:p w:rsidR="00306EA1" w:rsidRDefault="00863960">
      <w:pPr>
        <w:spacing w:line="263" w:lineRule="auto"/>
        <w:ind w:left="1707" w:right="0" w:firstLine="0"/>
        <w:jc w:val="left"/>
      </w:pPr>
      <w:r>
        <w:rPr>
          <w:sz w:val="22"/>
        </w:rPr>
        <w:t xml:space="preserve">doi:10.1097/MOL.0000000000000237 </w:t>
      </w:r>
    </w:p>
    <w:p w:rsidR="00306EA1" w:rsidRDefault="00863960">
      <w:pPr>
        <w:numPr>
          <w:ilvl w:val="0"/>
          <w:numId w:val="13"/>
        </w:numPr>
        <w:spacing w:line="263" w:lineRule="auto"/>
        <w:ind w:right="0" w:hanging="641"/>
        <w:jc w:val="left"/>
      </w:pPr>
      <w:proofErr w:type="spellStart"/>
      <w:r w:rsidRPr="00863960">
        <w:rPr>
          <w:sz w:val="22"/>
          <w:lang w:val="en-US"/>
        </w:rPr>
        <w:t>Kurmus</w:t>
      </w:r>
      <w:proofErr w:type="spellEnd"/>
      <w:r w:rsidRPr="00863960">
        <w:rPr>
          <w:sz w:val="22"/>
          <w:lang w:val="en-US"/>
        </w:rPr>
        <w:t xml:space="preserve"> O, Erkan AF, </w:t>
      </w:r>
      <w:proofErr w:type="spellStart"/>
      <w:r w:rsidRPr="00863960">
        <w:rPr>
          <w:sz w:val="22"/>
          <w:lang w:val="en-US"/>
        </w:rPr>
        <w:t>Ekici</w:t>
      </w:r>
      <w:proofErr w:type="spellEnd"/>
      <w:r w:rsidRPr="00863960">
        <w:rPr>
          <w:sz w:val="22"/>
          <w:lang w:val="en-US"/>
        </w:rPr>
        <w:t xml:space="preserve"> B, Aslan T, </w:t>
      </w:r>
      <w:proofErr w:type="spellStart"/>
      <w:r w:rsidRPr="00863960">
        <w:rPr>
          <w:sz w:val="22"/>
          <w:lang w:val="en-US"/>
        </w:rPr>
        <w:t>Eren</w:t>
      </w:r>
      <w:proofErr w:type="spellEnd"/>
      <w:r w:rsidRPr="00863960">
        <w:rPr>
          <w:sz w:val="22"/>
          <w:lang w:val="en-US"/>
        </w:rPr>
        <w:t xml:space="preserve"> M. Discordance of low-density lipoprotein </w:t>
      </w:r>
      <w:proofErr w:type="spellStart"/>
      <w:r w:rsidRPr="00863960">
        <w:rPr>
          <w:sz w:val="22"/>
          <w:lang w:val="en-US"/>
        </w:rPr>
        <w:t>cholestrol</w:t>
      </w:r>
      <w:proofErr w:type="spellEnd"/>
      <w:r w:rsidRPr="00863960">
        <w:rPr>
          <w:sz w:val="22"/>
          <w:lang w:val="en-US"/>
        </w:rPr>
        <w:t xml:space="preserve"> and non-hig</w:t>
      </w:r>
      <w:r w:rsidRPr="00863960">
        <w:rPr>
          <w:sz w:val="22"/>
          <w:lang w:val="en-US"/>
        </w:rPr>
        <w:t xml:space="preserve">h-density lipoprotein </w:t>
      </w:r>
      <w:proofErr w:type="spellStart"/>
      <w:r w:rsidRPr="00863960">
        <w:rPr>
          <w:sz w:val="22"/>
          <w:lang w:val="en-US"/>
        </w:rPr>
        <w:t>cholestrol</w:t>
      </w:r>
      <w:proofErr w:type="spellEnd"/>
      <w:r w:rsidRPr="00863960">
        <w:rPr>
          <w:sz w:val="22"/>
          <w:lang w:val="en-US"/>
        </w:rPr>
        <w:t xml:space="preserve"> and coronary artery disease severity. </w:t>
      </w:r>
      <w:proofErr w:type="spellStart"/>
      <w:r>
        <w:rPr>
          <w:i/>
          <w:sz w:val="22"/>
        </w:rPr>
        <w:t>Arq</w:t>
      </w:r>
      <w:proofErr w:type="spellEnd"/>
      <w:r>
        <w:rPr>
          <w:i/>
          <w:sz w:val="22"/>
        </w:rPr>
        <w:t xml:space="preserve"> </w:t>
      </w:r>
      <w:proofErr w:type="spellStart"/>
      <w:r>
        <w:rPr>
          <w:i/>
          <w:sz w:val="22"/>
        </w:rPr>
        <w:t>Bras</w:t>
      </w:r>
      <w:proofErr w:type="spellEnd"/>
      <w:r>
        <w:rPr>
          <w:i/>
          <w:sz w:val="22"/>
        </w:rPr>
        <w:t xml:space="preserve"> </w:t>
      </w:r>
      <w:proofErr w:type="spellStart"/>
      <w:r>
        <w:rPr>
          <w:i/>
          <w:sz w:val="22"/>
        </w:rPr>
        <w:t>Cardiol</w:t>
      </w:r>
      <w:proofErr w:type="spellEnd"/>
      <w:r>
        <w:rPr>
          <w:sz w:val="22"/>
        </w:rPr>
        <w:t xml:space="preserve">. 2020;114(3):469-475. doi:10.36660/abc.20190091 </w:t>
      </w:r>
    </w:p>
    <w:p w:rsidR="00306EA1" w:rsidRDefault="00863960">
      <w:pPr>
        <w:numPr>
          <w:ilvl w:val="0"/>
          <w:numId w:val="13"/>
        </w:numPr>
        <w:spacing w:after="0" w:line="263" w:lineRule="auto"/>
        <w:ind w:right="0" w:hanging="641"/>
        <w:jc w:val="left"/>
      </w:pPr>
      <w:r w:rsidRPr="00863960">
        <w:rPr>
          <w:sz w:val="22"/>
          <w:lang w:val="en-US"/>
        </w:rPr>
        <w:t xml:space="preserve">Wu JY, </w:t>
      </w:r>
      <w:proofErr w:type="spellStart"/>
      <w:r w:rsidRPr="00863960">
        <w:rPr>
          <w:sz w:val="22"/>
          <w:lang w:val="en-US"/>
        </w:rPr>
        <w:t>Duan</w:t>
      </w:r>
      <w:proofErr w:type="spellEnd"/>
      <w:r w:rsidRPr="00863960">
        <w:rPr>
          <w:sz w:val="22"/>
          <w:lang w:val="en-US"/>
        </w:rPr>
        <w:t xml:space="preserve"> XY, Li L, et al. </w:t>
      </w:r>
      <w:proofErr w:type="spellStart"/>
      <w:r>
        <w:rPr>
          <w:sz w:val="22"/>
        </w:rPr>
        <w:t>Dyslipidemia</w:t>
      </w:r>
      <w:proofErr w:type="spellEnd"/>
      <w:r>
        <w:rPr>
          <w:sz w:val="22"/>
        </w:rPr>
        <w:t xml:space="preserve"> in Shanghai, China. </w:t>
      </w:r>
      <w:proofErr w:type="spellStart"/>
      <w:r>
        <w:rPr>
          <w:i/>
          <w:sz w:val="22"/>
        </w:rPr>
        <w:t>Prev</w:t>
      </w:r>
      <w:proofErr w:type="spellEnd"/>
      <w:r>
        <w:rPr>
          <w:i/>
          <w:sz w:val="22"/>
        </w:rPr>
        <w:t xml:space="preserve"> </w:t>
      </w:r>
      <w:proofErr w:type="spellStart"/>
      <w:r>
        <w:rPr>
          <w:i/>
          <w:sz w:val="22"/>
        </w:rPr>
        <w:t>Med</w:t>
      </w:r>
      <w:proofErr w:type="spellEnd"/>
      <w:r>
        <w:rPr>
          <w:i/>
          <w:sz w:val="22"/>
        </w:rPr>
        <w:t xml:space="preserve"> (</w:t>
      </w:r>
      <w:proofErr w:type="spellStart"/>
      <w:r>
        <w:rPr>
          <w:i/>
          <w:sz w:val="22"/>
        </w:rPr>
        <w:t>Baltim</w:t>
      </w:r>
      <w:proofErr w:type="spellEnd"/>
      <w:r>
        <w:rPr>
          <w:i/>
          <w:sz w:val="22"/>
        </w:rPr>
        <w:t>)</w:t>
      </w:r>
      <w:r>
        <w:rPr>
          <w:sz w:val="22"/>
        </w:rPr>
        <w:t xml:space="preserve">. </w:t>
      </w:r>
    </w:p>
    <w:p w:rsidR="00306EA1" w:rsidRDefault="00863960">
      <w:pPr>
        <w:spacing w:line="263" w:lineRule="auto"/>
        <w:ind w:left="1707" w:right="0" w:firstLine="0"/>
        <w:jc w:val="left"/>
      </w:pPr>
      <w:r>
        <w:rPr>
          <w:sz w:val="22"/>
        </w:rPr>
        <w:t>2010;51(5):412-415. doi:10.1016/j.ypm</w:t>
      </w:r>
      <w:r>
        <w:rPr>
          <w:sz w:val="22"/>
        </w:rPr>
        <w:t xml:space="preserve">ed.2010.08.013 </w:t>
      </w:r>
    </w:p>
    <w:p w:rsidR="00306EA1" w:rsidRDefault="00863960">
      <w:pPr>
        <w:numPr>
          <w:ilvl w:val="0"/>
          <w:numId w:val="13"/>
        </w:numPr>
        <w:spacing w:after="0" w:line="263" w:lineRule="auto"/>
        <w:ind w:right="0" w:hanging="641"/>
        <w:jc w:val="left"/>
      </w:pPr>
      <w:r>
        <w:rPr>
          <w:sz w:val="22"/>
        </w:rPr>
        <w:t xml:space="preserve">Nogueira de Sá ACMG, Gomes CS, Moreira AD, </w:t>
      </w:r>
      <w:proofErr w:type="spellStart"/>
      <w:r>
        <w:rPr>
          <w:sz w:val="22"/>
        </w:rPr>
        <w:t>Velasquez-Melendez</w:t>
      </w:r>
      <w:proofErr w:type="spellEnd"/>
      <w:r>
        <w:rPr>
          <w:sz w:val="22"/>
        </w:rPr>
        <w:t xml:space="preserve"> G, Malta DC. Prevalência e fatores associados ao diagnóstico </w:t>
      </w:r>
      <w:proofErr w:type="spellStart"/>
      <w:r>
        <w:rPr>
          <w:sz w:val="22"/>
        </w:rPr>
        <w:t>autorreferido</w:t>
      </w:r>
      <w:proofErr w:type="spellEnd"/>
      <w:r>
        <w:rPr>
          <w:sz w:val="22"/>
        </w:rPr>
        <w:t xml:space="preserve"> de colesterol alto na população adulta brasileira: Pesquisa Nacional de Saúde 2019. </w:t>
      </w:r>
      <w:r>
        <w:rPr>
          <w:i/>
          <w:sz w:val="22"/>
        </w:rPr>
        <w:t xml:space="preserve">Epidemiologia e </w:t>
      </w:r>
    </w:p>
    <w:p w:rsidR="00306EA1" w:rsidRDefault="00863960">
      <w:pPr>
        <w:spacing w:after="0" w:line="263" w:lineRule="auto"/>
        <w:ind w:left="1707" w:right="0" w:firstLine="0"/>
        <w:jc w:val="left"/>
      </w:pPr>
      <w:r>
        <w:rPr>
          <w:i/>
          <w:sz w:val="22"/>
        </w:rPr>
        <w:lastRenderedPageBreak/>
        <w:t>Se</w:t>
      </w:r>
      <w:r>
        <w:rPr>
          <w:i/>
          <w:sz w:val="22"/>
        </w:rPr>
        <w:t>rviços de Saúde</w:t>
      </w:r>
      <w:r>
        <w:rPr>
          <w:sz w:val="22"/>
        </w:rPr>
        <w:t>. 2022;31(spe1):e2021380. doi:10.1590/ss2237-</w:t>
      </w:r>
    </w:p>
    <w:p w:rsidR="00306EA1" w:rsidRDefault="00863960">
      <w:pPr>
        <w:spacing w:line="263" w:lineRule="auto"/>
        <w:ind w:left="1707" w:right="0" w:firstLine="0"/>
        <w:jc w:val="left"/>
      </w:pPr>
      <w:r>
        <w:rPr>
          <w:sz w:val="22"/>
        </w:rPr>
        <w:t xml:space="preserve">9622202200002.especial </w:t>
      </w:r>
    </w:p>
    <w:p w:rsidR="00306EA1" w:rsidRDefault="00863960">
      <w:pPr>
        <w:numPr>
          <w:ilvl w:val="0"/>
          <w:numId w:val="13"/>
        </w:numPr>
        <w:spacing w:after="0" w:line="263" w:lineRule="auto"/>
        <w:ind w:right="0" w:hanging="641"/>
        <w:jc w:val="left"/>
      </w:pPr>
      <w:r>
        <w:rPr>
          <w:sz w:val="22"/>
        </w:rPr>
        <w:t xml:space="preserve">Valença SEO, Brito ADM, da Silva DCG, Ferreira FG, Novaes JF, Longo GZ. </w:t>
      </w:r>
      <w:r w:rsidRPr="00863960">
        <w:rPr>
          <w:sz w:val="22"/>
          <w:lang w:val="en-US"/>
        </w:rPr>
        <w:t xml:space="preserve">Prevalence of dyslipidemias and food consumption: A population-based study. </w:t>
      </w:r>
      <w:proofErr w:type="spellStart"/>
      <w:r>
        <w:rPr>
          <w:i/>
          <w:sz w:val="22"/>
        </w:rPr>
        <w:t>Ciencia</w:t>
      </w:r>
      <w:proofErr w:type="spellEnd"/>
      <w:r>
        <w:rPr>
          <w:i/>
          <w:sz w:val="22"/>
        </w:rPr>
        <w:t xml:space="preserve"> e </w:t>
      </w:r>
      <w:proofErr w:type="spellStart"/>
      <w:r>
        <w:rPr>
          <w:i/>
          <w:sz w:val="22"/>
        </w:rPr>
        <w:t>Saude</w:t>
      </w:r>
      <w:proofErr w:type="spellEnd"/>
      <w:r>
        <w:rPr>
          <w:i/>
          <w:sz w:val="22"/>
        </w:rPr>
        <w:t xml:space="preserve"> Coletiv</w:t>
      </w:r>
      <w:r>
        <w:rPr>
          <w:i/>
          <w:sz w:val="22"/>
        </w:rPr>
        <w:t>a</w:t>
      </w:r>
      <w:r>
        <w:rPr>
          <w:sz w:val="22"/>
        </w:rPr>
        <w:t>. 2021;26(11):5765-5776. doi:10.1590/1413-</w:t>
      </w:r>
    </w:p>
    <w:p w:rsidR="00306EA1" w:rsidRDefault="00863960">
      <w:pPr>
        <w:spacing w:line="263" w:lineRule="auto"/>
        <w:ind w:left="1707" w:right="0" w:firstLine="0"/>
        <w:jc w:val="left"/>
      </w:pPr>
      <w:r>
        <w:rPr>
          <w:sz w:val="22"/>
        </w:rPr>
        <w:t xml:space="preserve">812320212611.28022020 </w:t>
      </w:r>
    </w:p>
    <w:p w:rsidR="00306EA1" w:rsidRDefault="00863960">
      <w:pPr>
        <w:numPr>
          <w:ilvl w:val="0"/>
          <w:numId w:val="13"/>
        </w:numPr>
        <w:spacing w:line="263" w:lineRule="auto"/>
        <w:ind w:right="0" w:hanging="641"/>
        <w:jc w:val="left"/>
      </w:pPr>
      <w:r>
        <w:rPr>
          <w:sz w:val="22"/>
        </w:rPr>
        <w:t xml:space="preserve">Oliveira LB de, Borges de Carvalho I, Solange de Melo </w:t>
      </w:r>
      <w:proofErr w:type="spellStart"/>
      <w:r>
        <w:rPr>
          <w:sz w:val="22"/>
        </w:rPr>
        <w:t>Escórcio</w:t>
      </w:r>
      <w:proofErr w:type="spellEnd"/>
      <w:r>
        <w:rPr>
          <w:sz w:val="22"/>
        </w:rPr>
        <w:t>-</w:t>
      </w:r>
      <w:r>
        <w:rPr>
          <w:sz w:val="22"/>
        </w:rPr>
        <w:t xml:space="preserve">Dourado C, Lima Dourado JC, Oliveira do Nascimento M. Prevalência de dislipidemias de fatores de risco associados. </w:t>
      </w:r>
      <w:proofErr w:type="spellStart"/>
      <w:r>
        <w:rPr>
          <w:sz w:val="22"/>
        </w:rPr>
        <w:t>Published</w:t>
      </w:r>
      <w:proofErr w:type="spellEnd"/>
      <w:r>
        <w:rPr>
          <w:sz w:val="22"/>
        </w:rPr>
        <w:t xml:space="preserve"> online 2017. </w:t>
      </w:r>
    </w:p>
    <w:p w:rsidR="00306EA1" w:rsidRDefault="00863960">
      <w:pPr>
        <w:numPr>
          <w:ilvl w:val="0"/>
          <w:numId w:val="13"/>
        </w:numPr>
        <w:spacing w:line="263" w:lineRule="auto"/>
        <w:ind w:right="0" w:hanging="641"/>
        <w:jc w:val="left"/>
      </w:pPr>
      <w:r w:rsidRPr="00863960">
        <w:rPr>
          <w:sz w:val="22"/>
          <w:lang w:val="en-US"/>
        </w:rPr>
        <w:t xml:space="preserve">Mach F, Baigent C, </w:t>
      </w:r>
      <w:proofErr w:type="spellStart"/>
      <w:r w:rsidRPr="00863960">
        <w:rPr>
          <w:sz w:val="22"/>
          <w:lang w:val="en-US"/>
        </w:rPr>
        <w:t>Catapano</w:t>
      </w:r>
      <w:proofErr w:type="spellEnd"/>
      <w:r w:rsidRPr="00863960">
        <w:rPr>
          <w:sz w:val="22"/>
          <w:lang w:val="en-US"/>
        </w:rPr>
        <w:t xml:space="preserve"> AL, et al. 2019 ESC/EAS guidelines for the management of </w:t>
      </w:r>
      <w:proofErr w:type="spellStart"/>
      <w:r w:rsidRPr="00863960">
        <w:rPr>
          <w:sz w:val="22"/>
          <w:lang w:val="en-US"/>
        </w:rPr>
        <w:t>dyslipidaemias</w:t>
      </w:r>
      <w:proofErr w:type="spellEnd"/>
      <w:r w:rsidRPr="00863960">
        <w:rPr>
          <w:sz w:val="22"/>
          <w:lang w:val="en-US"/>
        </w:rPr>
        <w:t>: Lipid modificati</w:t>
      </w:r>
      <w:r w:rsidRPr="00863960">
        <w:rPr>
          <w:sz w:val="22"/>
          <w:lang w:val="en-US"/>
        </w:rPr>
        <w:t xml:space="preserve">on to reduce cardiovascular risk. </w:t>
      </w:r>
      <w:proofErr w:type="spellStart"/>
      <w:r>
        <w:rPr>
          <w:i/>
          <w:sz w:val="22"/>
        </w:rPr>
        <w:t>Atherosclerosis</w:t>
      </w:r>
      <w:proofErr w:type="spellEnd"/>
      <w:r>
        <w:rPr>
          <w:sz w:val="22"/>
        </w:rPr>
        <w:t xml:space="preserve">. </w:t>
      </w:r>
      <w:proofErr w:type="gramStart"/>
      <w:r>
        <w:rPr>
          <w:sz w:val="22"/>
        </w:rPr>
        <w:t>2019;290:140</w:t>
      </w:r>
      <w:proofErr w:type="gramEnd"/>
      <w:r>
        <w:rPr>
          <w:sz w:val="22"/>
        </w:rPr>
        <w:t xml:space="preserve">-205. doi:10.1016/j.atherosclerosis.2019.08.014 </w:t>
      </w:r>
    </w:p>
    <w:p w:rsidR="00306EA1" w:rsidRDefault="00863960">
      <w:pPr>
        <w:numPr>
          <w:ilvl w:val="0"/>
          <w:numId w:val="13"/>
        </w:numPr>
        <w:spacing w:after="3" w:line="263" w:lineRule="auto"/>
        <w:ind w:right="0" w:hanging="641"/>
        <w:jc w:val="left"/>
      </w:pPr>
      <w:proofErr w:type="spellStart"/>
      <w:r>
        <w:rPr>
          <w:sz w:val="22"/>
        </w:rPr>
        <w:t>Simoes</w:t>
      </w:r>
      <w:proofErr w:type="spellEnd"/>
      <w:r>
        <w:rPr>
          <w:sz w:val="22"/>
        </w:rPr>
        <w:t xml:space="preserve"> E, Correia-Lima J, </w:t>
      </w:r>
      <w:proofErr w:type="spellStart"/>
      <w:r>
        <w:rPr>
          <w:sz w:val="22"/>
        </w:rPr>
        <w:t>Calfat</w:t>
      </w:r>
      <w:proofErr w:type="spellEnd"/>
      <w:r>
        <w:rPr>
          <w:sz w:val="22"/>
        </w:rPr>
        <w:t xml:space="preserve"> EL de B, et al. Sex-</w:t>
      </w:r>
      <w:proofErr w:type="spellStart"/>
      <w:r>
        <w:rPr>
          <w:sz w:val="22"/>
        </w:rPr>
        <w:t>Dependent</w:t>
      </w:r>
      <w:proofErr w:type="spellEnd"/>
      <w:r>
        <w:rPr>
          <w:sz w:val="22"/>
        </w:rPr>
        <w:t xml:space="preserve"> </w:t>
      </w:r>
      <w:proofErr w:type="spellStart"/>
      <w:r>
        <w:rPr>
          <w:sz w:val="22"/>
        </w:rPr>
        <w:t>Dyslipidemia</w:t>
      </w:r>
      <w:proofErr w:type="spellEnd"/>
      <w:r>
        <w:rPr>
          <w:sz w:val="22"/>
        </w:rPr>
        <w:t xml:space="preserve"> </w:t>
      </w:r>
      <w:proofErr w:type="spellStart"/>
      <w:r>
        <w:rPr>
          <w:sz w:val="22"/>
        </w:rPr>
        <w:t>and</w:t>
      </w:r>
      <w:proofErr w:type="spellEnd"/>
      <w:r>
        <w:rPr>
          <w:sz w:val="22"/>
        </w:rPr>
        <w:t xml:space="preserve"> </w:t>
      </w:r>
    </w:p>
    <w:p w:rsidR="00306EA1" w:rsidRPr="00863960" w:rsidRDefault="00863960">
      <w:pPr>
        <w:spacing w:after="0" w:line="263" w:lineRule="auto"/>
        <w:ind w:left="1707" w:right="0" w:firstLine="0"/>
        <w:jc w:val="left"/>
        <w:rPr>
          <w:lang w:val="en-US"/>
        </w:rPr>
      </w:pPr>
      <w:r w:rsidRPr="00863960">
        <w:rPr>
          <w:sz w:val="22"/>
          <w:lang w:val="en-US"/>
        </w:rPr>
        <w:t>Neuro-Humoral Alterations Leading to Further Cardiovascular Ris</w:t>
      </w:r>
      <w:r w:rsidRPr="00863960">
        <w:rPr>
          <w:sz w:val="22"/>
          <w:lang w:val="en-US"/>
        </w:rPr>
        <w:t xml:space="preserve">k in Juvenile </w:t>
      </w:r>
    </w:p>
    <w:p w:rsidR="00306EA1" w:rsidRPr="00863960" w:rsidRDefault="00863960">
      <w:pPr>
        <w:spacing w:line="263" w:lineRule="auto"/>
        <w:ind w:left="1707" w:right="0" w:firstLine="0"/>
        <w:jc w:val="left"/>
        <w:rPr>
          <w:lang w:val="en-US"/>
        </w:rPr>
      </w:pPr>
      <w:r w:rsidRPr="00863960">
        <w:rPr>
          <w:sz w:val="22"/>
          <w:lang w:val="en-US"/>
        </w:rPr>
        <w:t xml:space="preserve">Obesity. </w:t>
      </w:r>
      <w:r w:rsidRPr="00863960">
        <w:rPr>
          <w:i/>
          <w:sz w:val="22"/>
          <w:lang w:val="en-US"/>
        </w:rPr>
        <w:t xml:space="preserve">Front </w:t>
      </w:r>
      <w:proofErr w:type="spellStart"/>
      <w:r w:rsidRPr="00863960">
        <w:rPr>
          <w:i/>
          <w:sz w:val="22"/>
          <w:lang w:val="en-US"/>
        </w:rPr>
        <w:t>Nutr</w:t>
      </w:r>
      <w:proofErr w:type="spellEnd"/>
      <w:r w:rsidRPr="00863960">
        <w:rPr>
          <w:sz w:val="22"/>
          <w:lang w:val="en-US"/>
        </w:rPr>
        <w:t xml:space="preserve">. 2021;7. doi:10.3389/fnut.2020.613301 </w:t>
      </w:r>
    </w:p>
    <w:p w:rsidR="00306EA1" w:rsidRDefault="00863960">
      <w:pPr>
        <w:numPr>
          <w:ilvl w:val="0"/>
          <w:numId w:val="13"/>
        </w:numPr>
        <w:spacing w:line="263" w:lineRule="auto"/>
        <w:ind w:right="0" w:hanging="641"/>
        <w:jc w:val="left"/>
      </w:pPr>
      <w:r>
        <w:rPr>
          <w:sz w:val="22"/>
        </w:rPr>
        <w:t xml:space="preserve">Santos JE, </w:t>
      </w:r>
      <w:proofErr w:type="spellStart"/>
      <w:r>
        <w:rPr>
          <w:sz w:val="22"/>
        </w:rPr>
        <w:t>Guimerães</w:t>
      </w:r>
      <w:proofErr w:type="spellEnd"/>
      <w:r>
        <w:rPr>
          <w:sz w:val="22"/>
        </w:rPr>
        <w:t xml:space="preserve"> AC, </w:t>
      </w:r>
      <w:proofErr w:type="spellStart"/>
      <w:r>
        <w:rPr>
          <w:sz w:val="22"/>
        </w:rPr>
        <w:t>Diament</w:t>
      </w:r>
      <w:proofErr w:type="spellEnd"/>
      <w:r>
        <w:rPr>
          <w:sz w:val="22"/>
        </w:rPr>
        <w:t xml:space="preserve"> J. Consenso Brasileiro </w:t>
      </w:r>
      <w:proofErr w:type="gramStart"/>
      <w:r>
        <w:rPr>
          <w:sz w:val="22"/>
        </w:rPr>
        <w:t>Sobre  Dislipidemias</w:t>
      </w:r>
      <w:proofErr w:type="gramEnd"/>
      <w:r>
        <w:rPr>
          <w:sz w:val="22"/>
        </w:rPr>
        <w:t xml:space="preserve">: Detecção, Avaliação  e Tratamento. </w:t>
      </w:r>
      <w:proofErr w:type="spellStart"/>
      <w:r>
        <w:rPr>
          <w:i/>
          <w:sz w:val="22"/>
        </w:rPr>
        <w:t>Arq</w:t>
      </w:r>
      <w:proofErr w:type="spellEnd"/>
      <w:r>
        <w:rPr>
          <w:i/>
          <w:sz w:val="22"/>
        </w:rPr>
        <w:t xml:space="preserve"> Brasileiro Endocrinologia Metabólica</w:t>
      </w:r>
      <w:r>
        <w:rPr>
          <w:sz w:val="22"/>
        </w:rPr>
        <w:t xml:space="preserve">. 1999;43. </w:t>
      </w:r>
    </w:p>
    <w:p w:rsidR="00306EA1" w:rsidRDefault="00863960">
      <w:pPr>
        <w:numPr>
          <w:ilvl w:val="0"/>
          <w:numId w:val="13"/>
        </w:numPr>
        <w:spacing w:after="0" w:line="263" w:lineRule="auto"/>
        <w:ind w:right="0" w:hanging="641"/>
        <w:jc w:val="left"/>
      </w:pPr>
      <w:r>
        <w:rPr>
          <w:sz w:val="22"/>
        </w:rPr>
        <w:t xml:space="preserve">Secretaria de Vigilância em Saúde M da S. Mortalidade proporcional por grupos de causas em mulheres no Brasil em 2010 e 2019. </w:t>
      </w:r>
      <w:r>
        <w:rPr>
          <w:i/>
          <w:sz w:val="22"/>
        </w:rPr>
        <w:t>Boletim Epidemiológico</w:t>
      </w:r>
      <w:r>
        <w:rPr>
          <w:sz w:val="22"/>
        </w:rPr>
        <w:t xml:space="preserve">. 2021;52. </w:t>
      </w:r>
      <w:proofErr w:type="spellStart"/>
      <w:r>
        <w:rPr>
          <w:sz w:val="22"/>
        </w:rPr>
        <w:t>Accessed</w:t>
      </w:r>
      <w:proofErr w:type="spellEnd"/>
      <w:r>
        <w:rPr>
          <w:sz w:val="22"/>
        </w:rPr>
        <w:t xml:space="preserve"> </w:t>
      </w:r>
      <w:proofErr w:type="spellStart"/>
      <w:r>
        <w:rPr>
          <w:sz w:val="22"/>
        </w:rPr>
        <w:t>September</w:t>
      </w:r>
      <w:proofErr w:type="spellEnd"/>
      <w:r>
        <w:rPr>
          <w:sz w:val="22"/>
        </w:rPr>
        <w:t xml:space="preserve"> 3, 2022. https://www.gov.br/saude/pt-br/centrais-de-</w:t>
      </w:r>
    </w:p>
    <w:p w:rsidR="00306EA1" w:rsidRDefault="00863960">
      <w:pPr>
        <w:spacing w:line="263" w:lineRule="auto"/>
        <w:ind w:left="1707" w:right="0" w:firstLine="0"/>
        <w:jc w:val="left"/>
      </w:pPr>
      <w:r>
        <w:rPr>
          <w:sz w:val="22"/>
        </w:rPr>
        <w:t>conteudo/publicacoes/bole</w:t>
      </w:r>
      <w:r>
        <w:rPr>
          <w:sz w:val="22"/>
        </w:rPr>
        <w:t xml:space="preserve">tins/epidemiologicos/edicoes/2021/boletim_epidemiologico _svs_29.pdf </w:t>
      </w:r>
    </w:p>
    <w:p w:rsidR="00306EA1" w:rsidRDefault="00863960">
      <w:pPr>
        <w:numPr>
          <w:ilvl w:val="0"/>
          <w:numId w:val="13"/>
        </w:numPr>
        <w:spacing w:line="263" w:lineRule="auto"/>
        <w:ind w:right="0" w:hanging="641"/>
        <w:jc w:val="left"/>
      </w:pPr>
      <w:r w:rsidRPr="00863960">
        <w:rPr>
          <w:sz w:val="22"/>
          <w:lang w:val="en-US"/>
        </w:rPr>
        <w:t xml:space="preserve">Cheryl L. Robbins, Patricia M. Dietz, Jennifer Bombard, Michelle </w:t>
      </w:r>
      <w:proofErr w:type="spellStart"/>
      <w:r w:rsidRPr="00863960">
        <w:rPr>
          <w:sz w:val="22"/>
          <w:lang w:val="en-US"/>
        </w:rPr>
        <w:t>Tregear</w:t>
      </w:r>
      <w:proofErr w:type="spellEnd"/>
      <w:r w:rsidRPr="00863960">
        <w:rPr>
          <w:sz w:val="22"/>
          <w:lang w:val="en-US"/>
        </w:rPr>
        <w:t xml:space="preserve">, Steven M. Schmidt, Stephen J. </w:t>
      </w:r>
      <w:proofErr w:type="spellStart"/>
      <w:r w:rsidRPr="00863960">
        <w:rPr>
          <w:sz w:val="22"/>
          <w:lang w:val="en-US"/>
        </w:rPr>
        <w:t>Tregear</w:t>
      </w:r>
      <w:proofErr w:type="spellEnd"/>
      <w:r w:rsidRPr="00863960">
        <w:rPr>
          <w:sz w:val="22"/>
          <w:lang w:val="en-US"/>
        </w:rPr>
        <w:t xml:space="preserve">. </w:t>
      </w:r>
      <w:proofErr w:type="spellStart"/>
      <w:r>
        <w:rPr>
          <w:i/>
          <w:sz w:val="22"/>
        </w:rPr>
        <w:t>Lifestyle</w:t>
      </w:r>
      <w:proofErr w:type="spellEnd"/>
      <w:r>
        <w:rPr>
          <w:i/>
          <w:sz w:val="22"/>
        </w:rPr>
        <w:t xml:space="preserve"> </w:t>
      </w:r>
      <w:proofErr w:type="spellStart"/>
      <w:r>
        <w:rPr>
          <w:i/>
          <w:sz w:val="22"/>
        </w:rPr>
        <w:t>Interventions</w:t>
      </w:r>
      <w:proofErr w:type="spellEnd"/>
      <w:r>
        <w:rPr>
          <w:i/>
          <w:sz w:val="22"/>
        </w:rPr>
        <w:t xml:space="preserve"> for </w:t>
      </w:r>
      <w:proofErr w:type="spellStart"/>
      <w:r>
        <w:rPr>
          <w:i/>
          <w:sz w:val="22"/>
        </w:rPr>
        <w:t>Hypertension</w:t>
      </w:r>
      <w:proofErr w:type="spellEnd"/>
      <w:r>
        <w:rPr>
          <w:i/>
          <w:sz w:val="22"/>
        </w:rPr>
        <w:t xml:space="preserve"> </w:t>
      </w:r>
      <w:proofErr w:type="spellStart"/>
      <w:r>
        <w:rPr>
          <w:i/>
          <w:sz w:val="22"/>
        </w:rPr>
        <w:t>and</w:t>
      </w:r>
      <w:proofErr w:type="spellEnd"/>
      <w:r>
        <w:rPr>
          <w:i/>
          <w:sz w:val="22"/>
        </w:rPr>
        <w:t xml:space="preserve"> </w:t>
      </w:r>
    </w:p>
    <w:p w:rsidR="00306EA1" w:rsidRPr="00863960" w:rsidRDefault="00863960">
      <w:pPr>
        <w:spacing w:after="2" w:line="263" w:lineRule="auto"/>
        <w:ind w:left="1717" w:right="0"/>
        <w:jc w:val="left"/>
        <w:rPr>
          <w:lang w:val="en-US"/>
        </w:rPr>
      </w:pPr>
      <w:r w:rsidRPr="00863960">
        <w:rPr>
          <w:i/>
          <w:sz w:val="22"/>
          <w:lang w:val="en-US"/>
        </w:rPr>
        <w:t>Dyslipidemia Among Women of</w:t>
      </w:r>
      <w:r w:rsidRPr="00863960">
        <w:rPr>
          <w:i/>
          <w:sz w:val="22"/>
          <w:lang w:val="en-US"/>
        </w:rPr>
        <w:t xml:space="preserve"> Reproductive Age</w:t>
      </w:r>
      <w:r w:rsidRPr="00863960">
        <w:rPr>
          <w:sz w:val="22"/>
          <w:lang w:val="en-US"/>
        </w:rPr>
        <w:t xml:space="preserve">.; 2011. Accessed September 3, </w:t>
      </w:r>
    </w:p>
    <w:p w:rsidR="00306EA1" w:rsidRPr="00863960" w:rsidRDefault="00863960">
      <w:pPr>
        <w:spacing w:line="263" w:lineRule="auto"/>
        <w:ind w:left="1707" w:right="0" w:firstLine="0"/>
        <w:jc w:val="left"/>
        <w:rPr>
          <w:lang w:val="en-US"/>
        </w:rPr>
      </w:pPr>
      <w:r w:rsidRPr="00863960">
        <w:rPr>
          <w:sz w:val="22"/>
          <w:lang w:val="en-US"/>
        </w:rPr>
        <w:t xml:space="preserve">2022. https://www.ncbi.nlm.nih.gov/pmc/articles/PMC3221565/pdf/PCD86A123.pdf </w:t>
      </w:r>
    </w:p>
    <w:p w:rsidR="00306EA1" w:rsidRDefault="00863960">
      <w:pPr>
        <w:numPr>
          <w:ilvl w:val="0"/>
          <w:numId w:val="13"/>
        </w:numPr>
        <w:spacing w:line="263" w:lineRule="auto"/>
        <w:ind w:right="0" w:hanging="641"/>
        <w:jc w:val="left"/>
      </w:pPr>
      <w:r>
        <w:rPr>
          <w:sz w:val="22"/>
        </w:rPr>
        <w:t xml:space="preserve">Vilar L. </w:t>
      </w:r>
      <w:r>
        <w:rPr>
          <w:i/>
          <w:sz w:val="22"/>
        </w:rPr>
        <w:t>Endocrinologia Clínica</w:t>
      </w:r>
      <w:r>
        <w:rPr>
          <w:sz w:val="22"/>
        </w:rPr>
        <w:t xml:space="preserve">. </w:t>
      </w:r>
      <w:proofErr w:type="spellStart"/>
      <w:r>
        <w:rPr>
          <w:sz w:val="22"/>
        </w:rPr>
        <w:t>Vol</w:t>
      </w:r>
      <w:proofErr w:type="spellEnd"/>
      <w:r>
        <w:rPr>
          <w:sz w:val="22"/>
        </w:rPr>
        <w:t xml:space="preserve"> 7</w:t>
      </w:r>
      <w:r>
        <w:rPr>
          <w:sz w:val="22"/>
          <w:vertAlign w:val="superscript"/>
        </w:rPr>
        <w:t>a</w:t>
      </w:r>
      <w:r>
        <w:rPr>
          <w:sz w:val="22"/>
        </w:rPr>
        <w:t xml:space="preserve"> edição. </w:t>
      </w:r>
      <w:proofErr w:type="gramStart"/>
      <w:r>
        <w:rPr>
          <w:sz w:val="22"/>
        </w:rPr>
        <w:t>7 edição</w:t>
      </w:r>
      <w:proofErr w:type="gramEnd"/>
      <w:r>
        <w:rPr>
          <w:sz w:val="22"/>
        </w:rPr>
        <w:t xml:space="preserve">. (Vilar L, </w:t>
      </w:r>
      <w:proofErr w:type="spellStart"/>
      <w:r>
        <w:rPr>
          <w:sz w:val="22"/>
        </w:rPr>
        <w:t>Kater</w:t>
      </w:r>
      <w:proofErr w:type="spellEnd"/>
      <w:r>
        <w:rPr>
          <w:sz w:val="22"/>
        </w:rPr>
        <w:t xml:space="preserve"> C, eds.). Grupo Editorial Nacional (GEN); 2021. </w:t>
      </w:r>
    </w:p>
    <w:p w:rsidR="00306EA1" w:rsidRDefault="00863960">
      <w:pPr>
        <w:numPr>
          <w:ilvl w:val="0"/>
          <w:numId w:val="13"/>
        </w:numPr>
        <w:spacing w:after="167" w:line="263" w:lineRule="auto"/>
        <w:ind w:right="0" w:hanging="641"/>
        <w:jc w:val="left"/>
      </w:pPr>
      <w:r>
        <w:rPr>
          <w:sz w:val="22"/>
        </w:rPr>
        <w:t>Jameso</w:t>
      </w:r>
      <w:r>
        <w:rPr>
          <w:sz w:val="22"/>
        </w:rPr>
        <w:t xml:space="preserve">n JL. </w:t>
      </w:r>
      <w:proofErr w:type="spellStart"/>
      <w:r>
        <w:rPr>
          <w:i/>
          <w:sz w:val="22"/>
        </w:rPr>
        <w:t>Harrison’s</w:t>
      </w:r>
      <w:proofErr w:type="spellEnd"/>
      <w:r>
        <w:rPr>
          <w:i/>
          <w:sz w:val="22"/>
        </w:rPr>
        <w:t xml:space="preserve"> </w:t>
      </w:r>
      <w:proofErr w:type="spellStart"/>
      <w:r>
        <w:rPr>
          <w:i/>
          <w:sz w:val="22"/>
        </w:rPr>
        <w:t>ENdocrinology</w:t>
      </w:r>
      <w:proofErr w:type="spellEnd"/>
      <w:r>
        <w:rPr>
          <w:sz w:val="22"/>
        </w:rPr>
        <w:t xml:space="preserve">.; 2013. </w:t>
      </w:r>
    </w:p>
    <w:p w:rsidR="00306EA1" w:rsidRDefault="00863960">
      <w:pPr>
        <w:numPr>
          <w:ilvl w:val="0"/>
          <w:numId w:val="13"/>
        </w:numPr>
        <w:spacing w:line="263" w:lineRule="auto"/>
        <w:ind w:right="0" w:hanging="641"/>
        <w:jc w:val="left"/>
      </w:pPr>
      <w:proofErr w:type="spellStart"/>
      <w:r w:rsidRPr="00863960">
        <w:rPr>
          <w:sz w:val="22"/>
          <w:lang w:val="en-US"/>
        </w:rPr>
        <w:t>Klop</w:t>
      </w:r>
      <w:proofErr w:type="spellEnd"/>
      <w:r w:rsidRPr="00863960">
        <w:rPr>
          <w:sz w:val="22"/>
          <w:lang w:val="en-US"/>
        </w:rPr>
        <w:t xml:space="preserve"> B, </w:t>
      </w:r>
      <w:proofErr w:type="spellStart"/>
      <w:r w:rsidRPr="00863960">
        <w:rPr>
          <w:sz w:val="22"/>
          <w:lang w:val="en-US"/>
        </w:rPr>
        <w:t>Elte</w:t>
      </w:r>
      <w:proofErr w:type="spellEnd"/>
      <w:r w:rsidRPr="00863960">
        <w:rPr>
          <w:sz w:val="22"/>
          <w:lang w:val="en-US"/>
        </w:rPr>
        <w:t xml:space="preserve"> JWF, Cabezas MC. Dyslipidemia in Obesity: Mechanisms and Potential Targets. </w:t>
      </w:r>
      <w:proofErr w:type="spellStart"/>
      <w:r>
        <w:rPr>
          <w:i/>
          <w:sz w:val="22"/>
        </w:rPr>
        <w:t>Nutrients</w:t>
      </w:r>
      <w:proofErr w:type="spellEnd"/>
      <w:r>
        <w:rPr>
          <w:sz w:val="22"/>
        </w:rPr>
        <w:t xml:space="preserve">. 2013;5(4):1218-1240. doi:10.3390/nu5041218 </w:t>
      </w:r>
    </w:p>
    <w:p w:rsidR="00306EA1" w:rsidRDefault="00863960">
      <w:pPr>
        <w:numPr>
          <w:ilvl w:val="0"/>
          <w:numId w:val="13"/>
        </w:numPr>
        <w:spacing w:line="263" w:lineRule="auto"/>
        <w:ind w:right="0" w:hanging="641"/>
        <w:jc w:val="left"/>
      </w:pPr>
      <w:r w:rsidRPr="00863960">
        <w:rPr>
          <w:sz w:val="22"/>
          <w:lang w:val="en-US"/>
        </w:rPr>
        <w:t xml:space="preserve">Mora S, </w:t>
      </w:r>
      <w:proofErr w:type="spellStart"/>
      <w:r w:rsidRPr="00863960">
        <w:rPr>
          <w:sz w:val="22"/>
          <w:lang w:val="en-US"/>
        </w:rPr>
        <w:t>Buring</w:t>
      </w:r>
      <w:proofErr w:type="spellEnd"/>
      <w:r w:rsidRPr="00863960">
        <w:rPr>
          <w:sz w:val="22"/>
          <w:lang w:val="en-US"/>
        </w:rPr>
        <w:t xml:space="preserve"> JE, </w:t>
      </w:r>
      <w:proofErr w:type="spellStart"/>
      <w:r w:rsidRPr="00863960">
        <w:rPr>
          <w:sz w:val="22"/>
          <w:lang w:val="en-US"/>
        </w:rPr>
        <w:t>Ridker</w:t>
      </w:r>
      <w:proofErr w:type="spellEnd"/>
      <w:r w:rsidRPr="00863960">
        <w:rPr>
          <w:sz w:val="22"/>
          <w:lang w:val="en-US"/>
        </w:rPr>
        <w:t xml:space="preserve"> PM. </w:t>
      </w:r>
      <w:proofErr w:type="spellStart"/>
      <w:r>
        <w:rPr>
          <w:sz w:val="22"/>
        </w:rPr>
        <w:t>Discordance</w:t>
      </w:r>
      <w:proofErr w:type="spellEnd"/>
      <w:r>
        <w:rPr>
          <w:sz w:val="22"/>
        </w:rPr>
        <w:t xml:space="preserve"> </w:t>
      </w:r>
      <w:proofErr w:type="spellStart"/>
      <w:r>
        <w:rPr>
          <w:sz w:val="22"/>
        </w:rPr>
        <w:t>of</w:t>
      </w:r>
      <w:proofErr w:type="spellEnd"/>
      <w:r>
        <w:rPr>
          <w:sz w:val="22"/>
        </w:rPr>
        <w:t xml:space="preserve"> </w:t>
      </w:r>
      <w:proofErr w:type="spellStart"/>
      <w:r>
        <w:rPr>
          <w:sz w:val="22"/>
        </w:rPr>
        <w:t>low-density</w:t>
      </w:r>
      <w:proofErr w:type="spellEnd"/>
      <w:r>
        <w:rPr>
          <w:sz w:val="22"/>
        </w:rPr>
        <w:t xml:space="preserve"> </w:t>
      </w:r>
      <w:proofErr w:type="spellStart"/>
      <w:r>
        <w:rPr>
          <w:sz w:val="22"/>
        </w:rPr>
        <w:t>lipoprotein</w:t>
      </w:r>
      <w:proofErr w:type="spellEnd"/>
      <w:r>
        <w:rPr>
          <w:sz w:val="22"/>
        </w:rPr>
        <w:t xml:space="preserve"> (LD</w:t>
      </w:r>
      <w:r>
        <w:rPr>
          <w:sz w:val="22"/>
        </w:rPr>
        <w:t xml:space="preserve">L) </w:t>
      </w:r>
      <w:proofErr w:type="spellStart"/>
      <w:r>
        <w:rPr>
          <w:sz w:val="22"/>
        </w:rPr>
        <w:t>cholesterol</w:t>
      </w:r>
      <w:proofErr w:type="spellEnd"/>
      <w:r>
        <w:rPr>
          <w:sz w:val="22"/>
        </w:rPr>
        <w:t xml:space="preserve"> </w:t>
      </w:r>
      <w:proofErr w:type="spellStart"/>
      <w:r>
        <w:rPr>
          <w:sz w:val="22"/>
        </w:rPr>
        <w:t>with</w:t>
      </w:r>
      <w:proofErr w:type="spellEnd"/>
      <w:r>
        <w:rPr>
          <w:sz w:val="22"/>
        </w:rPr>
        <w:t xml:space="preserve"> </w:t>
      </w:r>
      <w:proofErr w:type="spellStart"/>
      <w:r>
        <w:rPr>
          <w:sz w:val="22"/>
        </w:rPr>
        <w:t>alternative</w:t>
      </w:r>
      <w:proofErr w:type="spellEnd"/>
      <w:r>
        <w:rPr>
          <w:sz w:val="22"/>
        </w:rPr>
        <w:t xml:space="preserve"> LDL-</w:t>
      </w:r>
      <w:proofErr w:type="spellStart"/>
      <w:r>
        <w:rPr>
          <w:sz w:val="22"/>
        </w:rPr>
        <w:t>related</w:t>
      </w:r>
      <w:proofErr w:type="spellEnd"/>
      <w:r>
        <w:rPr>
          <w:sz w:val="22"/>
        </w:rPr>
        <w:t xml:space="preserve"> </w:t>
      </w:r>
      <w:proofErr w:type="spellStart"/>
      <w:r>
        <w:rPr>
          <w:sz w:val="22"/>
        </w:rPr>
        <w:t>measures</w:t>
      </w:r>
      <w:proofErr w:type="spellEnd"/>
      <w:r>
        <w:rPr>
          <w:sz w:val="22"/>
        </w:rPr>
        <w:t xml:space="preserve"> </w:t>
      </w:r>
      <w:proofErr w:type="spellStart"/>
      <w:r>
        <w:rPr>
          <w:sz w:val="22"/>
        </w:rPr>
        <w:t>and</w:t>
      </w:r>
      <w:proofErr w:type="spellEnd"/>
      <w:r>
        <w:rPr>
          <w:sz w:val="22"/>
        </w:rPr>
        <w:t xml:space="preserve"> future </w:t>
      </w:r>
      <w:proofErr w:type="spellStart"/>
      <w:r>
        <w:rPr>
          <w:sz w:val="22"/>
        </w:rPr>
        <w:t>coronary</w:t>
      </w:r>
      <w:proofErr w:type="spellEnd"/>
      <w:r>
        <w:rPr>
          <w:sz w:val="22"/>
        </w:rPr>
        <w:t xml:space="preserve"> </w:t>
      </w:r>
      <w:proofErr w:type="spellStart"/>
      <w:r>
        <w:rPr>
          <w:sz w:val="22"/>
        </w:rPr>
        <w:t>events</w:t>
      </w:r>
      <w:proofErr w:type="spellEnd"/>
      <w:r>
        <w:rPr>
          <w:sz w:val="22"/>
        </w:rPr>
        <w:t xml:space="preserve">. </w:t>
      </w:r>
      <w:proofErr w:type="spellStart"/>
      <w:r>
        <w:rPr>
          <w:i/>
          <w:sz w:val="22"/>
        </w:rPr>
        <w:t>Circulation</w:t>
      </w:r>
      <w:proofErr w:type="spellEnd"/>
      <w:r>
        <w:rPr>
          <w:sz w:val="22"/>
        </w:rPr>
        <w:t xml:space="preserve">. 2014;129(5):553-561. doi:10.1161/CIRCULATIONAHA.113.005873 </w:t>
      </w:r>
    </w:p>
    <w:p w:rsidR="00306EA1" w:rsidRPr="00863960" w:rsidRDefault="00863960">
      <w:pPr>
        <w:numPr>
          <w:ilvl w:val="0"/>
          <w:numId w:val="13"/>
        </w:numPr>
        <w:spacing w:line="263" w:lineRule="auto"/>
        <w:ind w:right="0" w:hanging="641"/>
        <w:jc w:val="left"/>
        <w:rPr>
          <w:lang w:val="en-US"/>
        </w:rPr>
      </w:pPr>
      <w:r>
        <w:rPr>
          <w:sz w:val="22"/>
        </w:rPr>
        <w:t>IBGE - Pesquisa Nacional de Saúde. Pessoas de 18 anos ou mais de idade com excesso de peso ou obesidad</w:t>
      </w:r>
      <w:r>
        <w:rPr>
          <w:sz w:val="22"/>
        </w:rPr>
        <w:t xml:space="preserve">e, por sexo e grupo de idade. </w:t>
      </w:r>
      <w:r w:rsidRPr="00863960">
        <w:rPr>
          <w:sz w:val="22"/>
          <w:lang w:val="en-US"/>
        </w:rPr>
        <w:t xml:space="preserve">Published online 2019. Accessed September 3, 2022. https://sidra.ibge.gov.br/tabela/8168#resultado </w:t>
      </w:r>
    </w:p>
    <w:p w:rsidR="00306EA1" w:rsidRDefault="00863960">
      <w:pPr>
        <w:numPr>
          <w:ilvl w:val="0"/>
          <w:numId w:val="13"/>
        </w:numPr>
        <w:spacing w:after="165" w:line="263" w:lineRule="auto"/>
        <w:ind w:right="0" w:hanging="641"/>
        <w:jc w:val="left"/>
      </w:pPr>
      <w:r>
        <w:rPr>
          <w:sz w:val="22"/>
        </w:rPr>
        <w:t xml:space="preserve">Pedrosa H. </w:t>
      </w:r>
      <w:r>
        <w:rPr>
          <w:i/>
          <w:sz w:val="22"/>
        </w:rPr>
        <w:t>Diretrizes Sociedade Brasileira de Diabetes 2019-2020</w:t>
      </w:r>
      <w:r>
        <w:rPr>
          <w:sz w:val="22"/>
        </w:rPr>
        <w:t xml:space="preserve">.; 2019. </w:t>
      </w:r>
    </w:p>
    <w:p w:rsidR="00306EA1" w:rsidRDefault="00863960">
      <w:pPr>
        <w:numPr>
          <w:ilvl w:val="0"/>
          <w:numId w:val="13"/>
        </w:numPr>
        <w:spacing w:line="263" w:lineRule="auto"/>
        <w:ind w:right="0" w:hanging="641"/>
        <w:jc w:val="left"/>
      </w:pPr>
      <w:r>
        <w:rPr>
          <w:sz w:val="22"/>
        </w:rPr>
        <w:lastRenderedPageBreak/>
        <w:t>Júnior JC. Obesidade, dislipidemia e coração: qual a</w:t>
      </w:r>
      <w:r>
        <w:rPr>
          <w:sz w:val="22"/>
        </w:rPr>
        <w:t xml:space="preserve"> relação? </w:t>
      </w:r>
      <w:r>
        <w:rPr>
          <w:i/>
          <w:sz w:val="22"/>
        </w:rPr>
        <w:t>Revista ABESO</w:t>
      </w:r>
      <w:r>
        <w:rPr>
          <w:sz w:val="22"/>
        </w:rPr>
        <w:t xml:space="preserve">. </w:t>
      </w:r>
      <w:proofErr w:type="gramStart"/>
      <w:r>
        <w:rPr>
          <w:sz w:val="22"/>
        </w:rPr>
        <w:t>2021;Volume</w:t>
      </w:r>
      <w:proofErr w:type="gramEnd"/>
      <w:r>
        <w:rPr>
          <w:sz w:val="22"/>
        </w:rPr>
        <w:t xml:space="preserve"> 111:16-20. </w:t>
      </w:r>
      <w:proofErr w:type="spellStart"/>
      <w:r>
        <w:rPr>
          <w:sz w:val="22"/>
        </w:rPr>
        <w:t>Accessed</w:t>
      </w:r>
      <w:proofErr w:type="spellEnd"/>
      <w:r>
        <w:rPr>
          <w:sz w:val="22"/>
        </w:rPr>
        <w:t xml:space="preserve"> </w:t>
      </w:r>
      <w:proofErr w:type="spellStart"/>
      <w:r>
        <w:rPr>
          <w:sz w:val="22"/>
        </w:rPr>
        <w:t>October</w:t>
      </w:r>
      <w:proofErr w:type="spellEnd"/>
      <w:r>
        <w:rPr>
          <w:sz w:val="22"/>
        </w:rPr>
        <w:t xml:space="preserve"> 25, 2022. https://abeso.org.br/wpcontent/uploads/2021/09/Abeso-Ed.111.pdf </w:t>
      </w:r>
    </w:p>
    <w:p w:rsidR="00306EA1" w:rsidRDefault="00863960">
      <w:pPr>
        <w:numPr>
          <w:ilvl w:val="0"/>
          <w:numId w:val="13"/>
        </w:numPr>
        <w:spacing w:line="263" w:lineRule="auto"/>
        <w:ind w:right="0" w:hanging="641"/>
        <w:jc w:val="left"/>
      </w:pPr>
      <w:r>
        <w:rPr>
          <w:sz w:val="22"/>
        </w:rPr>
        <w:t xml:space="preserve">Mancini MC, </w:t>
      </w:r>
      <w:proofErr w:type="spellStart"/>
      <w:r>
        <w:rPr>
          <w:sz w:val="22"/>
        </w:rPr>
        <w:t>Geloneze</w:t>
      </w:r>
      <w:proofErr w:type="spellEnd"/>
      <w:r>
        <w:rPr>
          <w:sz w:val="22"/>
        </w:rPr>
        <w:t xml:space="preserve"> B, Salles JEN, Lima JG de, Carra MK. </w:t>
      </w:r>
      <w:r>
        <w:rPr>
          <w:i/>
          <w:sz w:val="22"/>
        </w:rPr>
        <w:t>Tratado de Obesidade</w:t>
      </w:r>
      <w:r>
        <w:rPr>
          <w:sz w:val="22"/>
        </w:rPr>
        <w:t>. 3</w:t>
      </w:r>
      <w:r>
        <w:rPr>
          <w:sz w:val="22"/>
          <w:vertAlign w:val="superscript"/>
        </w:rPr>
        <w:t>a</w:t>
      </w:r>
      <w:r>
        <w:rPr>
          <w:sz w:val="22"/>
        </w:rPr>
        <w:t xml:space="preserve"> edição. Editora Guanabara </w:t>
      </w:r>
      <w:proofErr w:type="gramStart"/>
      <w:r>
        <w:rPr>
          <w:sz w:val="22"/>
        </w:rPr>
        <w:t xml:space="preserve">Koogan </w:t>
      </w:r>
      <w:r>
        <w:rPr>
          <w:sz w:val="22"/>
        </w:rPr>
        <w:t>;</w:t>
      </w:r>
      <w:proofErr w:type="gramEnd"/>
      <w:r>
        <w:rPr>
          <w:sz w:val="22"/>
        </w:rPr>
        <w:t xml:space="preserve"> 2021. </w:t>
      </w:r>
    </w:p>
    <w:p w:rsidR="00306EA1" w:rsidRDefault="00863960">
      <w:pPr>
        <w:numPr>
          <w:ilvl w:val="0"/>
          <w:numId w:val="13"/>
        </w:numPr>
        <w:spacing w:after="3" w:line="263" w:lineRule="auto"/>
        <w:ind w:right="0" w:hanging="641"/>
        <w:jc w:val="left"/>
      </w:pPr>
      <w:proofErr w:type="spellStart"/>
      <w:r>
        <w:rPr>
          <w:sz w:val="22"/>
        </w:rPr>
        <w:t>Précoma</w:t>
      </w:r>
      <w:proofErr w:type="spellEnd"/>
      <w:r>
        <w:rPr>
          <w:sz w:val="22"/>
        </w:rPr>
        <w:t xml:space="preserve"> DB, de Oliveira GMM, Simão AF, et al. </w:t>
      </w:r>
      <w:proofErr w:type="spellStart"/>
      <w:r>
        <w:rPr>
          <w:sz w:val="22"/>
        </w:rPr>
        <w:t>Updated</w:t>
      </w:r>
      <w:proofErr w:type="spellEnd"/>
      <w:r>
        <w:rPr>
          <w:sz w:val="22"/>
        </w:rPr>
        <w:t xml:space="preserve"> cardiovascular </w:t>
      </w:r>
      <w:proofErr w:type="spellStart"/>
      <w:r>
        <w:rPr>
          <w:sz w:val="22"/>
        </w:rPr>
        <w:t>prevention</w:t>
      </w:r>
      <w:proofErr w:type="spellEnd"/>
      <w:r>
        <w:rPr>
          <w:sz w:val="22"/>
        </w:rPr>
        <w:t xml:space="preserve"> </w:t>
      </w:r>
      <w:proofErr w:type="spellStart"/>
      <w:r>
        <w:rPr>
          <w:sz w:val="22"/>
        </w:rPr>
        <w:t>guideline</w:t>
      </w:r>
      <w:proofErr w:type="spellEnd"/>
      <w:r>
        <w:rPr>
          <w:sz w:val="22"/>
        </w:rPr>
        <w:t xml:space="preserve"> </w:t>
      </w:r>
      <w:proofErr w:type="spellStart"/>
      <w:r>
        <w:rPr>
          <w:sz w:val="22"/>
        </w:rPr>
        <w:t>of</w:t>
      </w:r>
      <w:proofErr w:type="spellEnd"/>
      <w:r>
        <w:rPr>
          <w:sz w:val="22"/>
        </w:rPr>
        <w:t xml:space="preserve"> </w:t>
      </w:r>
      <w:proofErr w:type="spellStart"/>
      <w:r>
        <w:rPr>
          <w:sz w:val="22"/>
        </w:rPr>
        <w:t>the</w:t>
      </w:r>
      <w:proofErr w:type="spellEnd"/>
      <w:r>
        <w:rPr>
          <w:sz w:val="22"/>
        </w:rPr>
        <w:t xml:space="preserve"> </w:t>
      </w:r>
      <w:proofErr w:type="spellStart"/>
      <w:r>
        <w:rPr>
          <w:sz w:val="22"/>
        </w:rPr>
        <w:t>Brazilian</w:t>
      </w:r>
      <w:proofErr w:type="spellEnd"/>
      <w:r>
        <w:rPr>
          <w:sz w:val="22"/>
        </w:rPr>
        <w:t xml:space="preserve"> </w:t>
      </w:r>
      <w:proofErr w:type="spellStart"/>
      <w:r>
        <w:rPr>
          <w:sz w:val="22"/>
        </w:rPr>
        <w:t>society</w:t>
      </w:r>
      <w:proofErr w:type="spellEnd"/>
      <w:r>
        <w:rPr>
          <w:sz w:val="22"/>
        </w:rPr>
        <w:t xml:space="preserve"> </w:t>
      </w:r>
      <w:proofErr w:type="spellStart"/>
      <w:r>
        <w:rPr>
          <w:sz w:val="22"/>
        </w:rPr>
        <w:t>of</w:t>
      </w:r>
      <w:proofErr w:type="spellEnd"/>
      <w:r>
        <w:rPr>
          <w:sz w:val="22"/>
        </w:rPr>
        <w:t xml:space="preserve"> </w:t>
      </w:r>
      <w:proofErr w:type="spellStart"/>
      <w:r>
        <w:rPr>
          <w:sz w:val="22"/>
        </w:rPr>
        <w:t>cardiology</w:t>
      </w:r>
      <w:proofErr w:type="spellEnd"/>
      <w:r>
        <w:rPr>
          <w:sz w:val="22"/>
        </w:rPr>
        <w:t xml:space="preserve"> – 2019. </w:t>
      </w:r>
      <w:proofErr w:type="spellStart"/>
      <w:r>
        <w:rPr>
          <w:i/>
          <w:sz w:val="22"/>
        </w:rPr>
        <w:t>Arq</w:t>
      </w:r>
      <w:proofErr w:type="spellEnd"/>
      <w:r>
        <w:rPr>
          <w:i/>
          <w:sz w:val="22"/>
        </w:rPr>
        <w:t xml:space="preserve"> </w:t>
      </w:r>
      <w:proofErr w:type="spellStart"/>
      <w:r>
        <w:rPr>
          <w:i/>
          <w:sz w:val="22"/>
        </w:rPr>
        <w:t>Bras</w:t>
      </w:r>
      <w:proofErr w:type="spellEnd"/>
      <w:r>
        <w:rPr>
          <w:i/>
          <w:sz w:val="22"/>
        </w:rPr>
        <w:t xml:space="preserve"> </w:t>
      </w:r>
      <w:proofErr w:type="spellStart"/>
      <w:r>
        <w:rPr>
          <w:i/>
          <w:sz w:val="22"/>
        </w:rPr>
        <w:t>Cardiol</w:t>
      </w:r>
      <w:proofErr w:type="spellEnd"/>
      <w:r>
        <w:rPr>
          <w:sz w:val="22"/>
        </w:rPr>
        <w:t xml:space="preserve">. </w:t>
      </w:r>
    </w:p>
    <w:p w:rsidR="00306EA1" w:rsidRDefault="00863960">
      <w:pPr>
        <w:spacing w:line="263" w:lineRule="auto"/>
        <w:ind w:left="1707" w:right="0" w:firstLine="0"/>
        <w:jc w:val="left"/>
      </w:pPr>
      <w:r>
        <w:rPr>
          <w:sz w:val="22"/>
        </w:rPr>
        <w:t xml:space="preserve">2019;113(4):787-891. doi:10.5935/abc.20190204 </w:t>
      </w:r>
    </w:p>
    <w:p w:rsidR="00306EA1" w:rsidRDefault="00863960">
      <w:pPr>
        <w:numPr>
          <w:ilvl w:val="0"/>
          <w:numId w:val="13"/>
        </w:numPr>
        <w:spacing w:after="2" w:line="263" w:lineRule="auto"/>
        <w:ind w:right="0" w:hanging="641"/>
        <w:jc w:val="left"/>
      </w:pPr>
      <w:r>
        <w:rPr>
          <w:sz w:val="22"/>
        </w:rPr>
        <w:t xml:space="preserve">Brandão A, Brandão A, Nogueira A, Suplicy H, Guimarães J, Oliveira J. </w:t>
      </w:r>
      <w:r>
        <w:rPr>
          <w:i/>
          <w:sz w:val="22"/>
        </w:rPr>
        <w:t>I DIRETRIZ BRASILEIRA DE DIAGNÓSTICO E TRATAMENTO DA SÍNDROME METABÓLICA</w:t>
      </w:r>
      <w:r>
        <w:rPr>
          <w:sz w:val="22"/>
        </w:rPr>
        <w:t xml:space="preserve">.; </w:t>
      </w:r>
    </w:p>
    <w:p w:rsidR="00306EA1" w:rsidRDefault="00863960">
      <w:pPr>
        <w:spacing w:line="263" w:lineRule="auto"/>
        <w:ind w:left="1707" w:right="0" w:firstLine="0"/>
        <w:jc w:val="left"/>
      </w:pPr>
      <w:r>
        <w:rPr>
          <w:sz w:val="22"/>
        </w:rPr>
        <w:t xml:space="preserve">2005. </w:t>
      </w:r>
    </w:p>
    <w:p w:rsidR="00306EA1" w:rsidRDefault="00863960">
      <w:pPr>
        <w:numPr>
          <w:ilvl w:val="0"/>
          <w:numId w:val="13"/>
        </w:numPr>
        <w:spacing w:after="2" w:line="263" w:lineRule="auto"/>
        <w:ind w:right="0" w:hanging="641"/>
        <w:jc w:val="left"/>
      </w:pPr>
      <w:r>
        <w:rPr>
          <w:sz w:val="22"/>
        </w:rPr>
        <w:t xml:space="preserve">Carvalho TS. </w:t>
      </w:r>
      <w:r>
        <w:rPr>
          <w:i/>
          <w:sz w:val="22"/>
        </w:rPr>
        <w:t>PERFIL EPIDEMIOLÓGICO DAS DISLIPIDEMIAS: Enfoque No Sexo e Faixa Etária</w:t>
      </w:r>
      <w:r>
        <w:rPr>
          <w:sz w:val="22"/>
        </w:rPr>
        <w:t xml:space="preserve">.; 2015. </w:t>
      </w:r>
      <w:proofErr w:type="spellStart"/>
      <w:r>
        <w:rPr>
          <w:sz w:val="22"/>
        </w:rPr>
        <w:t>Accessed</w:t>
      </w:r>
      <w:proofErr w:type="spellEnd"/>
      <w:r>
        <w:rPr>
          <w:sz w:val="22"/>
        </w:rPr>
        <w:t xml:space="preserve"> </w:t>
      </w:r>
      <w:proofErr w:type="spellStart"/>
      <w:r>
        <w:rPr>
          <w:sz w:val="22"/>
        </w:rPr>
        <w:t>S</w:t>
      </w:r>
      <w:r>
        <w:rPr>
          <w:sz w:val="22"/>
        </w:rPr>
        <w:t>eptember</w:t>
      </w:r>
      <w:proofErr w:type="spellEnd"/>
      <w:r>
        <w:rPr>
          <w:sz w:val="22"/>
        </w:rPr>
        <w:t xml:space="preserve"> 5, 2022. </w:t>
      </w:r>
    </w:p>
    <w:p w:rsidR="00306EA1" w:rsidRDefault="00863960">
      <w:pPr>
        <w:spacing w:line="263" w:lineRule="auto"/>
        <w:ind w:left="1707" w:right="0" w:firstLine="0"/>
        <w:jc w:val="left"/>
      </w:pPr>
      <w:r>
        <w:rPr>
          <w:sz w:val="22"/>
        </w:rPr>
        <w:t xml:space="preserve">https://ri.ufs.br/bitstream/riufs/3243/1/TICIANA_SIRQUEIRA_CARVALHO.pdf </w:t>
      </w:r>
    </w:p>
    <w:p w:rsidR="00306EA1" w:rsidRDefault="00863960">
      <w:pPr>
        <w:numPr>
          <w:ilvl w:val="0"/>
          <w:numId w:val="13"/>
        </w:numPr>
        <w:spacing w:line="263" w:lineRule="auto"/>
        <w:ind w:right="0" w:hanging="641"/>
        <w:jc w:val="left"/>
      </w:pPr>
      <w:r>
        <w:rPr>
          <w:sz w:val="22"/>
        </w:rPr>
        <w:t xml:space="preserve">Barbosa JB, Silva AAM da, Barbosa F de F, et al. Síndrome metabólica em ambulatório cardiológico. </w:t>
      </w:r>
      <w:proofErr w:type="spellStart"/>
      <w:r>
        <w:rPr>
          <w:i/>
          <w:sz w:val="22"/>
        </w:rPr>
        <w:t>Arq</w:t>
      </w:r>
      <w:proofErr w:type="spellEnd"/>
      <w:r>
        <w:rPr>
          <w:i/>
          <w:sz w:val="22"/>
        </w:rPr>
        <w:t xml:space="preserve"> </w:t>
      </w:r>
      <w:proofErr w:type="spellStart"/>
      <w:r>
        <w:rPr>
          <w:i/>
          <w:sz w:val="22"/>
        </w:rPr>
        <w:t>Bras</w:t>
      </w:r>
      <w:proofErr w:type="spellEnd"/>
      <w:r>
        <w:rPr>
          <w:i/>
          <w:sz w:val="22"/>
        </w:rPr>
        <w:t xml:space="preserve"> </w:t>
      </w:r>
      <w:proofErr w:type="spellStart"/>
      <w:r>
        <w:rPr>
          <w:i/>
          <w:sz w:val="22"/>
        </w:rPr>
        <w:t>Cardiol</w:t>
      </w:r>
      <w:proofErr w:type="spellEnd"/>
      <w:r>
        <w:rPr>
          <w:sz w:val="22"/>
        </w:rPr>
        <w:t>. 2010;94(1):46-54. doi:10.1590/S0066782X201000010</w:t>
      </w:r>
      <w:r>
        <w:rPr>
          <w:sz w:val="22"/>
        </w:rPr>
        <w:t xml:space="preserve">0009 </w:t>
      </w:r>
    </w:p>
    <w:p w:rsidR="00306EA1" w:rsidRDefault="00863960">
      <w:pPr>
        <w:numPr>
          <w:ilvl w:val="0"/>
          <w:numId w:val="13"/>
        </w:numPr>
        <w:spacing w:after="2" w:line="263" w:lineRule="auto"/>
        <w:ind w:right="0" w:hanging="641"/>
        <w:jc w:val="left"/>
      </w:pPr>
      <w:proofErr w:type="spellStart"/>
      <w:r w:rsidRPr="00863960">
        <w:rPr>
          <w:sz w:val="22"/>
          <w:lang w:val="en-US"/>
        </w:rPr>
        <w:t>Farnier</w:t>
      </w:r>
      <w:proofErr w:type="spellEnd"/>
      <w:r w:rsidRPr="00863960">
        <w:rPr>
          <w:sz w:val="22"/>
          <w:lang w:val="en-US"/>
        </w:rPr>
        <w:t xml:space="preserve"> M, Zeller M, Masson D, </w:t>
      </w:r>
      <w:proofErr w:type="spellStart"/>
      <w:r w:rsidRPr="00863960">
        <w:rPr>
          <w:sz w:val="22"/>
          <w:lang w:val="en-US"/>
        </w:rPr>
        <w:t>Cottin</w:t>
      </w:r>
      <w:proofErr w:type="spellEnd"/>
      <w:r w:rsidRPr="00863960">
        <w:rPr>
          <w:sz w:val="22"/>
          <w:lang w:val="en-US"/>
        </w:rPr>
        <w:t xml:space="preserve"> Y. Triglycerides and risk of atherosclerotic cardiovascular disease: An update. </w:t>
      </w:r>
      <w:proofErr w:type="spellStart"/>
      <w:r>
        <w:rPr>
          <w:i/>
          <w:sz w:val="22"/>
        </w:rPr>
        <w:t>Arch</w:t>
      </w:r>
      <w:proofErr w:type="spellEnd"/>
      <w:r>
        <w:rPr>
          <w:i/>
          <w:sz w:val="22"/>
        </w:rPr>
        <w:t xml:space="preserve"> </w:t>
      </w:r>
      <w:proofErr w:type="spellStart"/>
      <w:r>
        <w:rPr>
          <w:i/>
          <w:sz w:val="22"/>
        </w:rPr>
        <w:t>Cardiovasc</w:t>
      </w:r>
      <w:proofErr w:type="spellEnd"/>
      <w:r>
        <w:rPr>
          <w:i/>
          <w:sz w:val="22"/>
        </w:rPr>
        <w:t xml:space="preserve"> </w:t>
      </w:r>
      <w:proofErr w:type="spellStart"/>
      <w:r>
        <w:rPr>
          <w:i/>
          <w:sz w:val="22"/>
        </w:rPr>
        <w:t>Dis</w:t>
      </w:r>
      <w:proofErr w:type="spellEnd"/>
      <w:r>
        <w:rPr>
          <w:sz w:val="22"/>
        </w:rPr>
        <w:t xml:space="preserve">. 2021;114(2):132-139. </w:t>
      </w:r>
    </w:p>
    <w:p w:rsidR="00306EA1" w:rsidRDefault="00863960">
      <w:pPr>
        <w:spacing w:line="263" w:lineRule="auto"/>
        <w:ind w:left="1707" w:right="0" w:firstLine="0"/>
        <w:jc w:val="left"/>
      </w:pPr>
      <w:r>
        <w:rPr>
          <w:sz w:val="22"/>
        </w:rPr>
        <w:t xml:space="preserve">doi:10.1016/j.acvd.2020.11.006 </w:t>
      </w:r>
    </w:p>
    <w:p w:rsidR="00306EA1" w:rsidRDefault="00863960">
      <w:pPr>
        <w:numPr>
          <w:ilvl w:val="0"/>
          <w:numId w:val="13"/>
        </w:numPr>
        <w:spacing w:after="0" w:line="263" w:lineRule="auto"/>
        <w:ind w:right="0" w:hanging="641"/>
        <w:jc w:val="left"/>
      </w:pPr>
      <w:proofErr w:type="spellStart"/>
      <w:r w:rsidRPr="00863960">
        <w:rPr>
          <w:sz w:val="22"/>
          <w:lang w:val="en-US"/>
        </w:rPr>
        <w:t>Nordestgaard</w:t>
      </w:r>
      <w:proofErr w:type="spellEnd"/>
      <w:r w:rsidRPr="00863960">
        <w:rPr>
          <w:sz w:val="22"/>
          <w:lang w:val="en-US"/>
        </w:rPr>
        <w:t xml:space="preserve"> BG, </w:t>
      </w:r>
      <w:proofErr w:type="spellStart"/>
      <w:r w:rsidRPr="00863960">
        <w:rPr>
          <w:sz w:val="22"/>
          <w:lang w:val="en-US"/>
        </w:rPr>
        <w:t>Varbo</w:t>
      </w:r>
      <w:proofErr w:type="spellEnd"/>
      <w:r w:rsidRPr="00863960">
        <w:rPr>
          <w:sz w:val="22"/>
          <w:lang w:val="en-US"/>
        </w:rPr>
        <w:t xml:space="preserve"> A. Triglycerides and cardiovascular disease. </w:t>
      </w:r>
      <w:r>
        <w:rPr>
          <w:i/>
          <w:sz w:val="22"/>
        </w:rPr>
        <w:t>The Lancet</w:t>
      </w:r>
      <w:r>
        <w:rPr>
          <w:sz w:val="22"/>
        </w:rPr>
        <w:t xml:space="preserve">. </w:t>
      </w:r>
    </w:p>
    <w:p w:rsidR="00306EA1" w:rsidRDefault="00863960">
      <w:pPr>
        <w:spacing w:line="263" w:lineRule="auto"/>
        <w:ind w:left="1707" w:right="0" w:firstLine="0"/>
        <w:jc w:val="left"/>
      </w:pPr>
      <w:r>
        <w:rPr>
          <w:sz w:val="22"/>
        </w:rPr>
        <w:t xml:space="preserve">2014;384(9943):626-635. doi:10.1016/S0140-6736(14)61177-6 </w:t>
      </w:r>
    </w:p>
    <w:p w:rsidR="00306EA1" w:rsidRDefault="00863960">
      <w:pPr>
        <w:numPr>
          <w:ilvl w:val="0"/>
          <w:numId w:val="13"/>
        </w:numPr>
        <w:spacing w:line="263" w:lineRule="auto"/>
        <w:ind w:right="0" w:hanging="641"/>
        <w:jc w:val="left"/>
      </w:pPr>
      <w:proofErr w:type="spellStart"/>
      <w:r w:rsidRPr="00863960">
        <w:rPr>
          <w:sz w:val="22"/>
          <w:lang w:val="en-US"/>
        </w:rPr>
        <w:t>Sniderman</w:t>
      </w:r>
      <w:proofErr w:type="spellEnd"/>
      <w:r w:rsidRPr="00863960">
        <w:rPr>
          <w:sz w:val="22"/>
          <w:lang w:val="en-US"/>
        </w:rPr>
        <w:t xml:space="preserve"> AD, Williams K, </w:t>
      </w:r>
      <w:proofErr w:type="spellStart"/>
      <w:r w:rsidRPr="00863960">
        <w:rPr>
          <w:sz w:val="22"/>
          <w:lang w:val="en-US"/>
        </w:rPr>
        <w:t>Contois</w:t>
      </w:r>
      <w:proofErr w:type="spellEnd"/>
      <w:r w:rsidRPr="00863960">
        <w:rPr>
          <w:sz w:val="22"/>
          <w:lang w:val="en-US"/>
        </w:rPr>
        <w:t xml:space="preserve"> JH, et al. A meta-analysis of low-density lipoprotein cholesterol, non-high-densit</w:t>
      </w:r>
      <w:r w:rsidRPr="00863960">
        <w:rPr>
          <w:sz w:val="22"/>
          <w:lang w:val="en-US"/>
        </w:rPr>
        <w:t xml:space="preserve">y lipoprotein cholesterol, and apolipoprotein b as markers of cardiovascular risk. </w:t>
      </w:r>
      <w:proofErr w:type="spellStart"/>
      <w:r>
        <w:rPr>
          <w:i/>
          <w:sz w:val="22"/>
        </w:rPr>
        <w:t>Circ</w:t>
      </w:r>
      <w:proofErr w:type="spellEnd"/>
      <w:r>
        <w:rPr>
          <w:i/>
          <w:sz w:val="22"/>
        </w:rPr>
        <w:t xml:space="preserve"> </w:t>
      </w:r>
      <w:proofErr w:type="spellStart"/>
      <w:r>
        <w:rPr>
          <w:i/>
          <w:sz w:val="22"/>
        </w:rPr>
        <w:t>Cardiovasc</w:t>
      </w:r>
      <w:proofErr w:type="spellEnd"/>
      <w:r>
        <w:rPr>
          <w:i/>
          <w:sz w:val="22"/>
        </w:rPr>
        <w:t xml:space="preserve"> Qual </w:t>
      </w:r>
      <w:proofErr w:type="spellStart"/>
      <w:r>
        <w:rPr>
          <w:i/>
          <w:sz w:val="22"/>
        </w:rPr>
        <w:t>Outcomes</w:t>
      </w:r>
      <w:proofErr w:type="spellEnd"/>
      <w:r>
        <w:rPr>
          <w:sz w:val="22"/>
        </w:rPr>
        <w:t xml:space="preserve">. 2011;4(3):337345. doi:10.1161/CIRCOUTCOMES.110.959247 </w:t>
      </w:r>
    </w:p>
    <w:p w:rsidR="00306EA1" w:rsidRDefault="00863960">
      <w:pPr>
        <w:numPr>
          <w:ilvl w:val="0"/>
          <w:numId w:val="13"/>
        </w:numPr>
        <w:spacing w:line="263" w:lineRule="auto"/>
        <w:ind w:right="0" w:hanging="641"/>
        <w:jc w:val="left"/>
      </w:pPr>
      <w:r>
        <w:rPr>
          <w:sz w:val="22"/>
        </w:rPr>
        <w:t>Mello e Silva A, Aguiar C, Sequeira Duarte J, Couto L, Teixeira Veríssimo M, Marques da</w:t>
      </w:r>
      <w:r>
        <w:rPr>
          <w:sz w:val="22"/>
        </w:rPr>
        <w:t xml:space="preserve"> Silva P. CODAP: A </w:t>
      </w:r>
      <w:proofErr w:type="spellStart"/>
      <w:r>
        <w:rPr>
          <w:sz w:val="22"/>
        </w:rPr>
        <w:t>multidisciplinary</w:t>
      </w:r>
      <w:proofErr w:type="spellEnd"/>
      <w:r>
        <w:rPr>
          <w:sz w:val="22"/>
        </w:rPr>
        <w:t xml:space="preserve"> consensus </w:t>
      </w:r>
      <w:proofErr w:type="spellStart"/>
      <w:r>
        <w:rPr>
          <w:sz w:val="22"/>
        </w:rPr>
        <w:t>among</w:t>
      </w:r>
      <w:proofErr w:type="spellEnd"/>
      <w:r>
        <w:rPr>
          <w:sz w:val="22"/>
        </w:rPr>
        <w:t xml:space="preserve"> </w:t>
      </w:r>
      <w:proofErr w:type="spellStart"/>
      <w:r>
        <w:rPr>
          <w:sz w:val="22"/>
        </w:rPr>
        <w:t>Portuguese</w:t>
      </w:r>
      <w:proofErr w:type="spellEnd"/>
      <w:r>
        <w:rPr>
          <w:sz w:val="22"/>
        </w:rPr>
        <w:t xml:space="preserve"> experts </w:t>
      </w:r>
      <w:proofErr w:type="spellStart"/>
      <w:r>
        <w:rPr>
          <w:sz w:val="22"/>
        </w:rPr>
        <w:t>on</w:t>
      </w:r>
      <w:proofErr w:type="spellEnd"/>
      <w:r>
        <w:rPr>
          <w:sz w:val="22"/>
        </w:rPr>
        <w:t xml:space="preserve"> </w:t>
      </w:r>
      <w:proofErr w:type="spellStart"/>
      <w:r>
        <w:rPr>
          <w:sz w:val="22"/>
        </w:rPr>
        <w:t>the</w:t>
      </w:r>
      <w:proofErr w:type="spellEnd"/>
      <w:r>
        <w:rPr>
          <w:sz w:val="22"/>
        </w:rPr>
        <w:t xml:space="preserve"> </w:t>
      </w:r>
      <w:proofErr w:type="spellStart"/>
      <w:r>
        <w:rPr>
          <w:sz w:val="22"/>
        </w:rPr>
        <w:t>definition</w:t>
      </w:r>
      <w:proofErr w:type="spellEnd"/>
      <w:r>
        <w:rPr>
          <w:sz w:val="22"/>
        </w:rPr>
        <w:t xml:space="preserve">, </w:t>
      </w:r>
      <w:proofErr w:type="spellStart"/>
      <w:r>
        <w:rPr>
          <w:sz w:val="22"/>
        </w:rPr>
        <w:t>detection</w:t>
      </w:r>
      <w:proofErr w:type="spellEnd"/>
      <w:r>
        <w:rPr>
          <w:sz w:val="22"/>
        </w:rPr>
        <w:t xml:space="preserve"> </w:t>
      </w:r>
      <w:proofErr w:type="spellStart"/>
      <w:r>
        <w:rPr>
          <w:sz w:val="22"/>
        </w:rPr>
        <w:t>and</w:t>
      </w:r>
      <w:proofErr w:type="spellEnd"/>
      <w:r>
        <w:rPr>
          <w:sz w:val="22"/>
        </w:rPr>
        <w:t xml:space="preserve"> management </w:t>
      </w:r>
      <w:proofErr w:type="spellStart"/>
      <w:r>
        <w:rPr>
          <w:sz w:val="22"/>
        </w:rPr>
        <w:t>of</w:t>
      </w:r>
      <w:proofErr w:type="spellEnd"/>
      <w:r>
        <w:rPr>
          <w:sz w:val="22"/>
        </w:rPr>
        <w:t xml:space="preserve"> </w:t>
      </w:r>
      <w:proofErr w:type="spellStart"/>
      <w:r>
        <w:rPr>
          <w:sz w:val="22"/>
        </w:rPr>
        <w:t>atherogenic</w:t>
      </w:r>
      <w:proofErr w:type="spellEnd"/>
      <w:r>
        <w:rPr>
          <w:sz w:val="22"/>
        </w:rPr>
        <w:t xml:space="preserve"> </w:t>
      </w:r>
      <w:proofErr w:type="spellStart"/>
      <w:r>
        <w:rPr>
          <w:sz w:val="22"/>
        </w:rPr>
        <w:t>dyslipidemia</w:t>
      </w:r>
      <w:proofErr w:type="spellEnd"/>
      <w:r>
        <w:rPr>
          <w:sz w:val="22"/>
        </w:rPr>
        <w:t xml:space="preserve">. </w:t>
      </w:r>
      <w:r>
        <w:rPr>
          <w:i/>
          <w:sz w:val="22"/>
        </w:rPr>
        <w:t>Revista Portuguesa de Cardiologia</w:t>
      </w:r>
      <w:r>
        <w:rPr>
          <w:sz w:val="22"/>
        </w:rPr>
        <w:t xml:space="preserve">. 2019;38(8):531-542. doi:10.1016/j.repc.2019.03.005 </w:t>
      </w:r>
    </w:p>
    <w:p w:rsidR="00306EA1" w:rsidRDefault="00863960">
      <w:pPr>
        <w:numPr>
          <w:ilvl w:val="0"/>
          <w:numId w:val="13"/>
        </w:numPr>
        <w:spacing w:after="2" w:line="263" w:lineRule="auto"/>
        <w:ind w:right="0" w:hanging="641"/>
        <w:jc w:val="left"/>
      </w:pPr>
      <w:r w:rsidRPr="00863960">
        <w:rPr>
          <w:sz w:val="22"/>
          <w:lang w:val="en-US"/>
        </w:rPr>
        <w:t xml:space="preserve">Masson W, Lobo M, </w:t>
      </w:r>
      <w:proofErr w:type="spellStart"/>
      <w:r w:rsidRPr="00863960">
        <w:rPr>
          <w:sz w:val="22"/>
          <w:lang w:val="en-US"/>
        </w:rPr>
        <w:t>Moline</w:t>
      </w:r>
      <w:r w:rsidRPr="00863960">
        <w:rPr>
          <w:sz w:val="22"/>
          <w:lang w:val="en-US"/>
        </w:rPr>
        <w:t>ro</w:t>
      </w:r>
      <w:proofErr w:type="spellEnd"/>
      <w:r w:rsidRPr="00863960">
        <w:rPr>
          <w:sz w:val="22"/>
          <w:lang w:val="en-US"/>
        </w:rPr>
        <w:t xml:space="preserve"> G, </w:t>
      </w:r>
      <w:proofErr w:type="spellStart"/>
      <w:r w:rsidRPr="00863960">
        <w:rPr>
          <w:sz w:val="22"/>
          <w:lang w:val="en-US"/>
        </w:rPr>
        <w:t>Siniawski</w:t>
      </w:r>
      <w:proofErr w:type="spellEnd"/>
      <w:r w:rsidRPr="00863960">
        <w:rPr>
          <w:sz w:val="22"/>
          <w:lang w:val="en-US"/>
        </w:rPr>
        <w:t xml:space="preserve"> D. Discordant lipid pattern and carotid atherosclerotic plaque. </w:t>
      </w:r>
      <w:proofErr w:type="spellStart"/>
      <w:r>
        <w:rPr>
          <w:sz w:val="22"/>
        </w:rPr>
        <w:t>Importance</w:t>
      </w:r>
      <w:proofErr w:type="spellEnd"/>
      <w:r>
        <w:rPr>
          <w:sz w:val="22"/>
        </w:rPr>
        <w:t xml:space="preserve"> </w:t>
      </w:r>
      <w:proofErr w:type="spellStart"/>
      <w:r>
        <w:rPr>
          <w:sz w:val="22"/>
        </w:rPr>
        <w:t>of</w:t>
      </w:r>
      <w:proofErr w:type="spellEnd"/>
      <w:r>
        <w:rPr>
          <w:sz w:val="22"/>
        </w:rPr>
        <w:t xml:space="preserve"> </w:t>
      </w:r>
      <w:proofErr w:type="spellStart"/>
      <w:r>
        <w:rPr>
          <w:sz w:val="22"/>
        </w:rPr>
        <w:t>remnant</w:t>
      </w:r>
      <w:proofErr w:type="spellEnd"/>
      <w:r>
        <w:rPr>
          <w:sz w:val="22"/>
        </w:rPr>
        <w:t xml:space="preserve"> </w:t>
      </w:r>
      <w:proofErr w:type="spellStart"/>
      <w:r>
        <w:rPr>
          <w:sz w:val="22"/>
        </w:rPr>
        <w:t>cholesterol</w:t>
      </w:r>
      <w:proofErr w:type="spellEnd"/>
      <w:r>
        <w:rPr>
          <w:sz w:val="22"/>
        </w:rPr>
        <w:t xml:space="preserve">. </w:t>
      </w:r>
      <w:proofErr w:type="spellStart"/>
      <w:r>
        <w:rPr>
          <w:i/>
          <w:sz w:val="22"/>
        </w:rPr>
        <w:t>Arq</w:t>
      </w:r>
      <w:proofErr w:type="spellEnd"/>
      <w:r>
        <w:rPr>
          <w:i/>
          <w:sz w:val="22"/>
        </w:rPr>
        <w:t xml:space="preserve"> </w:t>
      </w:r>
      <w:proofErr w:type="spellStart"/>
      <w:r>
        <w:rPr>
          <w:i/>
          <w:sz w:val="22"/>
        </w:rPr>
        <w:t>Bras</w:t>
      </w:r>
      <w:proofErr w:type="spellEnd"/>
      <w:r>
        <w:rPr>
          <w:i/>
          <w:sz w:val="22"/>
        </w:rPr>
        <w:t xml:space="preserve"> </w:t>
      </w:r>
      <w:proofErr w:type="spellStart"/>
      <w:r>
        <w:rPr>
          <w:i/>
          <w:sz w:val="22"/>
        </w:rPr>
        <w:t>Cardiol</w:t>
      </w:r>
      <w:proofErr w:type="spellEnd"/>
      <w:r>
        <w:rPr>
          <w:sz w:val="22"/>
        </w:rPr>
        <w:t xml:space="preserve">. </w:t>
      </w:r>
    </w:p>
    <w:p w:rsidR="00306EA1" w:rsidRDefault="00863960">
      <w:pPr>
        <w:spacing w:line="263" w:lineRule="auto"/>
        <w:ind w:left="1707" w:right="0" w:firstLine="0"/>
        <w:jc w:val="left"/>
      </w:pPr>
      <w:r>
        <w:rPr>
          <w:sz w:val="22"/>
        </w:rPr>
        <w:t xml:space="preserve">2017;108(6):526-532. doi:10.5935/abc.20170069 </w:t>
      </w:r>
    </w:p>
    <w:p w:rsidR="00306EA1" w:rsidRDefault="00863960">
      <w:pPr>
        <w:numPr>
          <w:ilvl w:val="0"/>
          <w:numId w:val="13"/>
        </w:numPr>
        <w:spacing w:line="263" w:lineRule="auto"/>
        <w:ind w:right="0" w:hanging="641"/>
        <w:jc w:val="left"/>
      </w:pPr>
      <w:proofErr w:type="spellStart"/>
      <w:r w:rsidRPr="00863960">
        <w:rPr>
          <w:sz w:val="22"/>
          <w:lang w:val="en-US"/>
        </w:rPr>
        <w:t>Srivanichakorn</w:t>
      </w:r>
      <w:proofErr w:type="spellEnd"/>
      <w:r w:rsidRPr="00863960">
        <w:rPr>
          <w:sz w:val="22"/>
          <w:lang w:val="en-US"/>
        </w:rPr>
        <w:t xml:space="preserve"> W, </w:t>
      </w:r>
      <w:proofErr w:type="spellStart"/>
      <w:r w:rsidRPr="00863960">
        <w:rPr>
          <w:sz w:val="22"/>
          <w:lang w:val="en-US"/>
        </w:rPr>
        <w:t>Godsland</w:t>
      </w:r>
      <w:proofErr w:type="spellEnd"/>
      <w:r w:rsidRPr="00863960">
        <w:rPr>
          <w:sz w:val="22"/>
          <w:lang w:val="en-US"/>
        </w:rPr>
        <w:t xml:space="preserve"> IF, </w:t>
      </w:r>
      <w:proofErr w:type="spellStart"/>
      <w:r w:rsidRPr="00863960">
        <w:rPr>
          <w:sz w:val="22"/>
          <w:lang w:val="en-US"/>
        </w:rPr>
        <w:t>Washirasaksiri</w:t>
      </w:r>
      <w:proofErr w:type="spellEnd"/>
      <w:r w:rsidRPr="00863960">
        <w:rPr>
          <w:sz w:val="22"/>
          <w:lang w:val="en-US"/>
        </w:rPr>
        <w:t xml:space="preserve"> C, et al. </w:t>
      </w:r>
      <w:proofErr w:type="spellStart"/>
      <w:r>
        <w:rPr>
          <w:sz w:val="22"/>
        </w:rPr>
        <w:t>Cardiometabolic</w:t>
      </w:r>
      <w:proofErr w:type="spellEnd"/>
      <w:r>
        <w:rPr>
          <w:sz w:val="22"/>
        </w:rPr>
        <w:t xml:space="preserve"> </w:t>
      </w:r>
      <w:proofErr w:type="spellStart"/>
      <w:r>
        <w:rPr>
          <w:sz w:val="22"/>
        </w:rPr>
        <w:t>ris</w:t>
      </w:r>
      <w:r>
        <w:rPr>
          <w:sz w:val="22"/>
        </w:rPr>
        <w:t>k</w:t>
      </w:r>
      <w:proofErr w:type="spellEnd"/>
      <w:r>
        <w:rPr>
          <w:sz w:val="22"/>
        </w:rPr>
        <w:t xml:space="preserve"> </w:t>
      </w:r>
      <w:proofErr w:type="spellStart"/>
      <w:r>
        <w:rPr>
          <w:sz w:val="22"/>
        </w:rPr>
        <w:t>factors</w:t>
      </w:r>
      <w:proofErr w:type="spellEnd"/>
      <w:r>
        <w:rPr>
          <w:sz w:val="22"/>
        </w:rPr>
        <w:t xml:space="preserve"> in Thai </w:t>
      </w:r>
      <w:proofErr w:type="spellStart"/>
      <w:r>
        <w:rPr>
          <w:sz w:val="22"/>
        </w:rPr>
        <w:t>individuals</w:t>
      </w:r>
      <w:proofErr w:type="spellEnd"/>
      <w:r>
        <w:rPr>
          <w:sz w:val="22"/>
        </w:rPr>
        <w:t xml:space="preserve"> </w:t>
      </w:r>
      <w:proofErr w:type="spellStart"/>
      <w:r>
        <w:rPr>
          <w:sz w:val="22"/>
        </w:rPr>
        <w:t>with</w:t>
      </w:r>
      <w:proofErr w:type="spellEnd"/>
      <w:r>
        <w:rPr>
          <w:sz w:val="22"/>
        </w:rPr>
        <w:t xml:space="preserve"> </w:t>
      </w:r>
      <w:proofErr w:type="spellStart"/>
      <w:r>
        <w:rPr>
          <w:sz w:val="22"/>
        </w:rPr>
        <w:t>prediabetes</w:t>
      </w:r>
      <w:proofErr w:type="spellEnd"/>
      <w:r>
        <w:rPr>
          <w:sz w:val="22"/>
        </w:rPr>
        <w:t xml:space="preserve"> </w:t>
      </w:r>
      <w:proofErr w:type="spellStart"/>
      <w:r>
        <w:rPr>
          <w:sz w:val="22"/>
        </w:rPr>
        <w:t>treated</w:t>
      </w:r>
      <w:proofErr w:type="spellEnd"/>
      <w:r>
        <w:rPr>
          <w:sz w:val="22"/>
        </w:rPr>
        <w:t xml:space="preserve"> in a high-</w:t>
      </w:r>
      <w:proofErr w:type="spellStart"/>
      <w:r>
        <w:rPr>
          <w:sz w:val="22"/>
        </w:rPr>
        <w:t>risk</w:t>
      </w:r>
      <w:proofErr w:type="spellEnd"/>
      <w:r>
        <w:rPr>
          <w:sz w:val="22"/>
        </w:rPr>
        <w:t xml:space="preserve">, </w:t>
      </w:r>
      <w:proofErr w:type="spellStart"/>
      <w:r>
        <w:rPr>
          <w:sz w:val="22"/>
        </w:rPr>
        <w:t>prevention</w:t>
      </w:r>
      <w:proofErr w:type="spellEnd"/>
      <w:r>
        <w:rPr>
          <w:sz w:val="22"/>
        </w:rPr>
        <w:t xml:space="preserve"> </w:t>
      </w:r>
      <w:proofErr w:type="spellStart"/>
      <w:r>
        <w:rPr>
          <w:sz w:val="22"/>
        </w:rPr>
        <w:t>clinic</w:t>
      </w:r>
      <w:proofErr w:type="spellEnd"/>
      <w:r>
        <w:rPr>
          <w:sz w:val="22"/>
        </w:rPr>
        <w:t xml:space="preserve">: </w:t>
      </w:r>
      <w:proofErr w:type="spellStart"/>
      <w:r>
        <w:rPr>
          <w:sz w:val="22"/>
        </w:rPr>
        <w:t>Unexpected</w:t>
      </w:r>
      <w:proofErr w:type="spellEnd"/>
      <w:r>
        <w:rPr>
          <w:sz w:val="22"/>
        </w:rPr>
        <w:t xml:space="preserve"> </w:t>
      </w:r>
      <w:proofErr w:type="spellStart"/>
      <w:r>
        <w:rPr>
          <w:sz w:val="22"/>
        </w:rPr>
        <w:t>relationship</w:t>
      </w:r>
      <w:proofErr w:type="spellEnd"/>
      <w:r>
        <w:rPr>
          <w:sz w:val="22"/>
        </w:rPr>
        <w:t xml:space="preserve"> </w:t>
      </w:r>
      <w:proofErr w:type="spellStart"/>
      <w:r>
        <w:rPr>
          <w:sz w:val="22"/>
        </w:rPr>
        <w:t>between</w:t>
      </w:r>
      <w:proofErr w:type="spellEnd"/>
      <w:r>
        <w:rPr>
          <w:sz w:val="22"/>
        </w:rPr>
        <w:t xml:space="preserve"> high-</w:t>
      </w:r>
      <w:proofErr w:type="spellStart"/>
      <w:r>
        <w:rPr>
          <w:sz w:val="22"/>
        </w:rPr>
        <w:t>density</w:t>
      </w:r>
      <w:proofErr w:type="spellEnd"/>
      <w:r>
        <w:rPr>
          <w:sz w:val="22"/>
        </w:rPr>
        <w:t xml:space="preserve"> </w:t>
      </w:r>
      <w:proofErr w:type="spellStart"/>
      <w:r>
        <w:rPr>
          <w:sz w:val="22"/>
        </w:rPr>
        <w:t>lipoprotein</w:t>
      </w:r>
      <w:proofErr w:type="spellEnd"/>
      <w:r>
        <w:rPr>
          <w:sz w:val="22"/>
        </w:rPr>
        <w:t xml:space="preserve"> </w:t>
      </w:r>
      <w:proofErr w:type="spellStart"/>
      <w:r>
        <w:rPr>
          <w:sz w:val="22"/>
        </w:rPr>
        <w:t>cholesterol</w:t>
      </w:r>
      <w:proofErr w:type="spellEnd"/>
      <w:r>
        <w:rPr>
          <w:sz w:val="22"/>
        </w:rPr>
        <w:t xml:space="preserve"> </w:t>
      </w:r>
      <w:proofErr w:type="spellStart"/>
      <w:r>
        <w:rPr>
          <w:sz w:val="22"/>
        </w:rPr>
        <w:t>and</w:t>
      </w:r>
      <w:proofErr w:type="spellEnd"/>
      <w:r>
        <w:rPr>
          <w:sz w:val="22"/>
        </w:rPr>
        <w:t xml:space="preserve"> </w:t>
      </w:r>
      <w:proofErr w:type="spellStart"/>
      <w:r>
        <w:rPr>
          <w:sz w:val="22"/>
        </w:rPr>
        <w:t>glycemia</w:t>
      </w:r>
      <w:proofErr w:type="spellEnd"/>
      <w:r>
        <w:rPr>
          <w:sz w:val="22"/>
        </w:rPr>
        <w:t xml:space="preserve"> in </w:t>
      </w:r>
      <w:proofErr w:type="spellStart"/>
      <w:r>
        <w:rPr>
          <w:sz w:val="22"/>
        </w:rPr>
        <w:t>men</w:t>
      </w:r>
      <w:proofErr w:type="spellEnd"/>
      <w:r>
        <w:rPr>
          <w:sz w:val="22"/>
        </w:rPr>
        <w:t xml:space="preserve">. </w:t>
      </w:r>
      <w:r>
        <w:rPr>
          <w:i/>
          <w:sz w:val="22"/>
        </w:rPr>
        <w:t>J Diabetes Investig</w:t>
      </w:r>
      <w:r>
        <w:rPr>
          <w:sz w:val="22"/>
        </w:rPr>
        <w:t xml:space="preserve">. 2019;10(3):771-779. doi:10.1111/jdi.12967 </w:t>
      </w:r>
    </w:p>
    <w:p w:rsidR="00306EA1" w:rsidRDefault="00863960">
      <w:pPr>
        <w:spacing w:after="119" w:line="259" w:lineRule="auto"/>
        <w:ind w:left="1066" w:right="0" w:firstLine="0"/>
        <w:jc w:val="left"/>
      </w:pPr>
      <w:r>
        <w:rPr>
          <w:sz w:val="22"/>
        </w:rPr>
        <w:t xml:space="preserve"> </w:t>
      </w:r>
      <w:r>
        <w:rPr>
          <w:b/>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lastRenderedPageBreak/>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161" w:line="259" w:lineRule="auto"/>
        <w:ind w:left="1066" w:right="0" w:firstLine="0"/>
        <w:jc w:val="left"/>
      </w:pPr>
      <w:r>
        <w:rPr>
          <w:rFonts w:ascii="Calibri" w:eastAsia="Calibri" w:hAnsi="Calibri" w:cs="Calibri"/>
          <w:sz w:val="22"/>
        </w:rPr>
        <w:t xml:space="preserve"> </w:t>
      </w:r>
    </w:p>
    <w:p w:rsidR="00306EA1" w:rsidRDefault="00863960">
      <w:pPr>
        <w:spacing w:line="259" w:lineRule="auto"/>
        <w:ind w:left="1066" w:right="0" w:firstLine="0"/>
        <w:jc w:val="left"/>
      </w:pPr>
      <w:r>
        <w:rPr>
          <w:rFonts w:ascii="Calibri" w:eastAsia="Calibri" w:hAnsi="Calibri" w:cs="Calibri"/>
          <w:sz w:val="22"/>
        </w:rPr>
        <w:t xml:space="preserve"> </w:t>
      </w:r>
    </w:p>
    <w:p w:rsidR="00306EA1" w:rsidRDefault="00863960">
      <w:pPr>
        <w:spacing w:after="0" w:line="259" w:lineRule="auto"/>
        <w:ind w:left="1066" w:right="0" w:firstLine="0"/>
        <w:jc w:val="left"/>
      </w:pPr>
      <w:r>
        <w:rPr>
          <w:rFonts w:ascii="Calibri" w:eastAsia="Calibri" w:hAnsi="Calibri" w:cs="Calibri"/>
          <w:sz w:val="22"/>
        </w:rPr>
        <w:t xml:space="preserve"> </w:t>
      </w:r>
    </w:p>
    <w:p w:rsidR="00306EA1" w:rsidRDefault="00863960">
      <w:pPr>
        <w:pStyle w:val="Ttulo1"/>
        <w:numPr>
          <w:ilvl w:val="0"/>
          <w:numId w:val="0"/>
        </w:numPr>
        <w:ind w:left="1061" w:right="0"/>
      </w:pPr>
      <w:r>
        <w:t xml:space="preserve">APÊNDICES  </w:t>
      </w:r>
    </w:p>
    <w:p w:rsidR="00306EA1" w:rsidRDefault="00863960">
      <w:pPr>
        <w:pStyle w:val="Ttulo1"/>
        <w:numPr>
          <w:ilvl w:val="0"/>
          <w:numId w:val="0"/>
        </w:numPr>
        <w:spacing w:after="4"/>
        <w:ind w:right="2607"/>
        <w:jc w:val="right"/>
      </w:pPr>
      <w:r>
        <w:t xml:space="preserve">APENDICE A – Ficha de avaliação </w:t>
      </w:r>
    </w:p>
    <w:tbl>
      <w:tblPr>
        <w:tblStyle w:val="TableGrid"/>
        <w:tblW w:w="10633" w:type="dxa"/>
        <w:tblInd w:w="-68" w:type="dxa"/>
        <w:tblCellMar>
          <w:top w:w="47" w:type="dxa"/>
          <w:left w:w="68" w:type="dxa"/>
          <w:bottom w:w="6" w:type="dxa"/>
          <w:right w:w="46" w:type="dxa"/>
        </w:tblCellMar>
        <w:tblLook w:val="04A0" w:firstRow="1" w:lastRow="0" w:firstColumn="1" w:lastColumn="0" w:noHBand="0" w:noVBand="1"/>
      </w:tblPr>
      <w:tblGrid>
        <w:gridCol w:w="3523"/>
        <w:gridCol w:w="1834"/>
        <w:gridCol w:w="986"/>
        <w:gridCol w:w="2497"/>
        <w:gridCol w:w="1793"/>
      </w:tblGrid>
      <w:tr w:rsidR="00306EA1">
        <w:trPr>
          <w:trHeight w:val="1700"/>
        </w:trPr>
        <w:tc>
          <w:tcPr>
            <w:tcW w:w="10633" w:type="dxa"/>
            <w:gridSpan w:val="5"/>
            <w:tcBorders>
              <w:top w:val="single" w:sz="4" w:space="0" w:color="000000"/>
              <w:left w:val="single" w:sz="4" w:space="0" w:color="000000"/>
              <w:bottom w:val="single" w:sz="4" w:space="0" w:color="000000"/>
              <w:right w:val="single" w:sz="4" w:space="0" w:color="000000"/>
            </w:tcBorders>
          </w:tcPr>
          <w:p w:rsidR="00306EA1" w:rsidRDefault="00863960">
            <w:pPr>
              <w:spacing w:after="273" w:line="259" w:lineRule="auto"/>
              <w:ind w:left="0" w:right="0" w:firstLine="0"/>
              <w:jc w:val="left"/>
            </w:pPr>
            <w:r>
              <w:rPr>
                <w:rFonts w:ascii="Calibri" w:eastAsia="Calibri" w:hAnsi="Calibri" w:cs="Calibri"/>
                <w:sz w:val="22"/>
              </w:rPr>
              <w:t xml:space="preserve">(para utilização do pesquisador) </w:t>
            </w:r>
          </w:p>
          <w:p w:rsidR="00306EA1" w:rsidRDefault="00863960">
            <w:pPr>
              <w:spacing w:after="271" w:line="259" w:lineRule="auto"/>
              <w:ind w:left="0" w:right="0" w:firstLine="0"/>
              <w:jc w:val="left"/>
            </w:pPr>
            <w:r>
              <w:rPr>
                <w:rFonts w:ascii="Calibri" w:eastAsia="Calibri" w:hAnsi="Calibri" w:cs="Calibri"/>
                <w:sz w:val="22"/>
              </w:rPr>
              <w:t xml:space="preserve">Data: ____/____/______       </w:t>
            </w:r>
            <w:proofErr w:type="spellStart"/>
            <w:r>
              <w:rPr>
                <w:rFonts w:ascii="Calibri" w:eastAsia="Calibri" w:hAnsi="Calibri" w:cs="Calibri"/>
                <w:sz w:val="22"/>
              </w:rPr>
              <w:t>Entrevistador:_______________________Número</w:t>
            </w:r>
            <w:proofErr w:type="spellEnd"/>
            <w:r>
              <w:rPr>
                <w:rFonts w:ascii="Calibri" w:eastAsia="Calibri" w:hAnsi="Calibri" w:cs="Calibri"/>
                <w:sz w:val="22"/>
              </w:rPr>
              <w:t xml:space="preserve">:___________ </w:t>
            </w:r>
          </w:p>
          <w:p w:rsidR="00306EA1" w:rsidRDefault="00863960">
            <w:pPr>
              <w:spacing w:after="0" w:line="259" w:lineRule="auto"/>
              <w:ind w:left="0" w:right="0" w:firstLine="0"/>
              <w:jc w:val="left"/>
            </w:pPr>
            <w:r>
              <w:rPr>
                <w:rFonts w:ascii="Calibri" w:eastAsia="Calibri" w:hAnsi="Calibri" w:cs="Calibri"/>
                <w:sz w:val="22"/>
              </w:rPr>
              <w:t xml:space="preserve">Registro_________________                      Data da última consulta: ------------- Duração do acompanhamento:  </w:t>
            </w:r>
          </w:p>
        </w:tc>
      </w:tr>
      <w:tr w:rsidR="00306EA1">
        <w:trPr>
          <w:trHeight w:val="457"/>
        </w:trPr>
        <w:tc>
          <w:tcPr>
            <w:tcW w:w="10633" w:type="dxa"/>
            <w:gridSpan w:val="5"/>
            <w:tcBorders>
              <w:top w:val="single" w:sz="4" w:space="0" w:color="000000"/>
              <w:left w:val="single" w:sz="4" w:space="0" w:color="000000"/>
              <w:bottom w:val="single" w:sz="4" w:space="0" w:color="000000"/>
              <w:right w:val="single" w:sz="4" w:space="0" w:color="000000"/>
            </w:tcBorders>
            <w:shd w:val="clear" w:color="auto" w:fill="BFBFBF"/>
          </w:tcPr>
          <w:p w:rsidR="00306EA1" w:rsidRDefault="00863960">
            <w:pPr>
              <w:tabs>
                <w:tab w:val="center" w:pos="5358"/>
              </w:tabs>
              <w:spacing w:after="0" w:line="259" w:lineRule="auto"/>
              <w:ind w:left="0" w:right="0" w:firstLine="0"/>
              <w:jc w:val="left"/>
            </w:pPr>
            <w:r>
              <w:rPr>
                <w:rFonts w:ascii="Calibri" w:eastAsia="Calibri" w:hAnsi="Calibri" w:cs="Calibri"/>
                <w:sz w:val="22"/>
              </w:rPr>
              <w:t>1-</w:t>
            </w:r>
            <w:proofErr w:type="gramStart"/>
            <w:r>
              <w:rPr>
                <w:rFonts w:ascii="Calibri" w:eastAsia="Calibri" w:hAnsi="Calibri" w:cs="Calibri"/>
                <w:sz w:val="22"/>
              </w:rPr>
              <w:t xml:space="preserve">Identificação  </w:t>
            </w:r>
            <w:r>
              <w:rPr>
                <w:rFonts w:ascii="Calibri" w:eastAsia="Calibri" w:hAnsi="Calibri" w:cs="Calibri"/>
                <w:sz w:val="22"/>
              </w:rPr>
              <w:tab/>
            </w:r>
            <w:proofErr w:type="gramEnd"/>
            <w:r>
              <w:rPr>
                <w:rFonts w:ascii="Calibri" w:eastAsia="Calibri" w:hAnsi="Calibri" w:cs="Calibri"/>
                <w:sz w:val="22"/>
              </w:rPr>
              <w:t xml:space="preserve"> </w:t>
            </w:r>
          </w:p>
        </w:tc>
      </w:tr>
      <w:tr w:rsidR="00306EA1">
        <w:trPr>
          <w:trHeight w:val="548"/>
        </w:trPr>
        <w:tc>
          <w:tcPr>
            <w:tcW w:w="8840" w:type="dxa"/>
            <w:gridSpan w:val="4"/>
            <w:tcBorders>
              <w:top w:val="single" w:sz="4" w:space="0" w:color="000000"/>
              <w:left w:val="single" w:sz="4" w:space="0" w:color="000000"/>
              <w:bottom w:val="single" w:sz="4" w:space="0" w:color="000000"/>
              <w:right w:val="single" w:sz="4" w:space="0" w:color="000000"/>
            </w:tcBorders>
            <w:vAlign w:val="center"/>
          </w:tcPr>
          <w:p w:rsidR="00306EA1" w:rsidRDefault="00863960">
            <w:pPr>
              <w:tabs>
                <w:tab w:val="center" w:pos="5290"/>
              </w:tabs>
              <w:spacing w:after="0" w:line="259" w:lineRule="auto"/>
              <w:ind w:left="0" w:right="0" w:firstLine="0"/>
              <w:jc w:val="left"/>
            </w:pPr>
            <w:r>
              <w:rPr>
                <w:rFonts w:ascii="Calibri" w:eastAsia="Calibri" w:hAnsi="Calibri" w:cs="Calibri"/>
                <w:sz w:val="34"/>
                <w:vertAlign w:val="superscript"/>
              </w:rPr>
              <w:t xml:space="preserve">Nome: </w:t>
            </w:r>
            <w:r>
              <w:rPr>
                <w:rFonts w:ascii="Calibri" w:eastAsia="Calibri" w:hAnsi="Calibri" w:cs="Calibri"/>
                <w:sz w:val="34"/>
                <w:vertAlign w:val="superscript"/>
              </w:rPr>
              <w:tab/>
            </w:r>
            <w:r>
              <w:rPr>
                <w:rFonts w:ascii="Calibri" w:eastAsia="Calibri" w:hAnsi="Calibri" w:cs="Calibri"/>
                <w:sz w:val="22"/>
              </w:rPr>
              <w:t xml:space="preserve">____________________________________________________ </w:t>
            </w:r>
          </w:p>
        </w:tc>
        <w:tc>
          <w:tcPr>
            <w:tcW w:w="1793"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Sexo: </w:t>
            </w:r>
            <w:proofErr w:type="gramStart"/>
            <w:r>
              <w:rPr>
                <w:rFonts w:ascii="Calibri" w:eastAsia="Calibri" w:hAnsi="Calibri" w:cs="Calibri"/>
                <w:sz w:val="22"/>
              </w:rPr>
              <w:t xml:space="preserve">(  </w:t>
            </w:r>
            <w:proofErr w:type="gramEnd"/>
            <w:r>
              <w:rPr>
                <w:rFonts w:ascii="Calibri" w:eastAsia="Calibri" w:hAnsi="Calibri" w:cs="Calibri"/>
                <w:sz w:val="22"/>
              </w:rPr>
              <w:t xml:space="preserve"> ) 1. </w:t>
            </w:r>
            <w:proofErr w:type="spellStart"/>
            <w:r>
              <w:rPr>
                <w:rFonts w:ascii="Calibri" w:eastAsia="Calibri" w:hAnsi="Calibri" w:cs="Calibri"/>
                <w:sz w:val="22"/>
              </w:rPr>
              <w:t>Fem</w:t>
            </w:r>
            <w:proofErr w:type="spellEnd"/>
            <w:r>
              <w:rPr>
                <w:rFonts w:ascii="Calibri" w:eastAsia="Calibri" w:hAnsi="Calibri" w:cs="Calibri"/>
                <w:sz w:val="22"/>
              </w:rPr>
              <w:t xml:space="preserve">   </w:t>
            </w:r>
          </w:p>
          <w:p w:rsidR="00306EA1" w:rsidRDefault="00863960">
            <w:pPr>
              <w:spacing w:after="0" w:line="259" w:lineRule="auto"/>
              <w:ind w:left="0" w:right="113" w:firstLine="0"/>
              <w:jc w:val="right"/>
            </w:pPr>
            <w:proofErr w:type="gramStart"/>
            <w:r>
              <w:rPr>
                <w:rFonts w:ascii="Calibri" w:eastAsia="Calibri" w:hAnsi="Calibri" w:cs="Calibri"/>
                <w:sz w:val="22"/>
              </w:rPr>
              <w:t xml:space="preserve">(  </w:t>
            </w:r>
            <w:proofErr w:type="gramEnd"/>
            <w:r>
              <w:rPr>
                <w:rFonts w:ascii="Calibri" w:eastAsia="Calibri" w:hAnsi="Calibri" w:cs="Calibri"/>
                <w:sz w:val="22"/>
              </w:rPr>
              <w:t xml:space="preserve"> ) 2. </w:t>
            </w:r>
            <w:proofErr w:type="spellStart"/>
            <w:r>
              <w:rPr>
                <w:rFonts w:ascii="Calibri" w:eastAsia="Calibri" w:hAnsi="Calibri" w:cs="Calibri"/>
                <w:sz w:val="22"/>
              </w:rPr>
              <w:t>Masc</w:t>
            </w:r>
            <w:proofErr w:type="spellEnd"/>
            <w:r>
              <w:rPr>
                <w:rFonts w:ascii="Calibri" w:eastAsia="Calibri" w:hAnsi="Calibri" w:cs="Calibri"/>
                <w:sz w:val="22"/>
              </w:rPr>
              <w:t xml:space="preserve"> </w:t>
            </w:r>
          </w:p>
        </w:tc>
      </w:tr>
      <w:tr w:rsidR="00306EA1">
        <w:trPr>
          <w:trHeight w:val="461"/>
        </w:trPr>
        <w:tc>
          <w:tcPr>
            <w:tcW w:w="10633" w:type="dxa"/>
            <w:gridSpan w:val="5"/>
            <w:tcBorders>
              <w:top w:val="single" w:sz="4" w:space="0" w:color="000000"/>
              <w:left w:val="single" w:sz="4" w:space="0" w:color="000000"/>
              <w:bottom w:val="single" w:sz="4" w:space="0" w:color="000000"/>
              <w:right w:val="single" w:sz="4" w:space="0" w:color="000000"/>
            </w:tcBorders>
            <w:vAlign w:val="center"/>
          </w:tcPr>
          <w:p w:rsidR="00306EA1" w:rsidRDefault="00863960">
            <w:pPr>
              <w:tabs>
                <w:tab w:val="right" w:pos="10518"/>
              </w:tabs>
              <w:spacing w:after="0" w:line="259" w:lineRule="auto"/>
              <w:ind w:left="0" w:right="0" w:firstLine="0"/>
              <w:jc w:val="left"/>
            </w:pPr>
            <w:r>
              <w:rPr>
                <w:rFonts w:ascii="Calibri" w:eastAsia="Calibri" w:hAnsi="Calibri" w:cs="Calibri"/>
                <w:sz w:val="34"/>
                <w:vertAlign w:val="superscript"/>
              </w:rPr>
              <w:t xml:space="preserve">Endereço: </w:t>
            </w:r>
            <w:r>
              <w:rPr>
                <w:rFonts w:ascii="Calibri" w:eastAsia="Calibri" w:hAnsi="Calibri" w:cs="Calibri"/>
                <w:sz w:val="34"/>
                <w:vertAlign w:val="superscript"/>
              </w:rPr>
              <w:tab/>
            </w:r>
            <w:r>
              <w:rPr>
                <w:rFonts w:ascii="Calibri" w:eastAsia="Calibri" w:hAnsi="Calibri" w:cs="Calibri"/>
                <w:sz w:val="22"/>
              </w:rPr>
              <w:t xml:space="preserve">_________________________________________________________________________ </w:t>
            </w:r>
          </w:p>
        </w:tc>
      </w:tr>
      <w:tr w:rsidR="00306EA1">
        <w:trPr>
          <w:trHeight w:val="458"/>
        </w:trPr>
        <w:tc>
          <w:tcPr>
            <w:tcW w:w="10633" w:type="dxa"/>
            <w:gridSpan w:val="5"/>
            <w:tcBorders>
              <w:top w:val="single" w:sz="4" w:space="0" w:color="000000"/>
              <w:left w:val="single" w:sz="4" w:space="0" w:color="000000"/>
              <w:bottom w:val="single" w:sz="4" w:space="0" w:color="000000"/>
              <w:right w:val="single" w:sz="4" w:space="0" w:color="000000"/>
            </w:tcBorders>
            <w:vAlign w:val="center"/>
          </w:tcPr>
          <w:p w:rsidR="00306EA1" w:rsidRDefault="00863960">
            <w:pPr>
              <w:tabs>
                <w:tab w:val="right" w:pos="10518"/>
              </w:tabs>
              <w:spacing w:after="0" w:line="259" w:lineRule="auto"/>
              <w:ind w:left="0" w:right="0" w:firstLine="0"/>
              <w:jc w:val="left"/>
            </w:pPr>
            <w:r>
              <w:rPr>
                <w:rFonts w:ascii="Calibri" w:eastAsia="Calibri" w:hAnsi="Calibri" w:cs="Calibri"/>
                <w:sz w:val="34"/>
                <w:vertAlign w:val="superscript"/>
              </w:rPr>
              <w:t xml:space="preserve">Bairro: </w:t>
            </w:r>
            <w:r>
              <w:rPr>
                <w:rFonts w:ascii="Calibri" w:eastAsia="Calibri" w:hAnsi="Calibri" w:cs="Calibri"/>
                <w:sz w:val="34"/>
                <w:vertAlign w:val="superscript"/>
              </w:rPr>
              <w:tab/>
            </w:r>
            <w:r>
              <w:rPr>
                <w:rFonts w:ascii="Calibri" w:eastAsia="Calibri" w:hAnsi="Calibri" w:cs="Calibri"/>
                <w:sz w:val="22"/>
              </w:rPr>
              <w:t xml:space="preserve">___________________________Cidade:_______________________________________ </w:t>
            </w:r>
          </w:p>
        </w:tc>
      </w:tr>
      <w:tr w:rsidR="00306EA1">
        <w:trPr>
          <w:trHeight w:val="461"/>
        </w:trPr>
        <w:tc>
          <w:tcPr>
            <w:tcW w:w="10633" w:type="dxa"/>
            <w:gridSpan w:val="5"/>
            <w:tcBorders>
              <w:top w:val="single" w:sz="4" w:space="0" w:color="000000"/>
              <w:left w:val="single" w:sz="4" w:space="0" w:color="000000"/>
              <w:bottom w:val="single" w:sz="4" w:space="0" w:color="000000"/>
              <w:right w:val="single" w:sz="4" w:space="0" w:color="000000"/>
            </w:tcBorders>
            <w:vAlign w:val="center"/>
          </w:tcPr>
          <w:p w:rsidR="00306EA1" w:rsidRDefault="00863960">
            <w:pPr>
              <w:tabs>
                <w:tab w:val="center" w:pos="6289"/>
              </w:tabs>
              <w:spacing w:after="0" w:line="259" w:lineRule="auto"/>
              <w:ind w:left="0" w:right="0" w:firstLine="0"/>
              <w:jc w:val="left"/>
            </w:pPr>
            <w:r>
              <w:rPr>
                <w:rFonts w:ascii="Calibri" w:eastAsia="Calibri" w:hAnsi="Calibri" w:cs="Calibri"/>
                <w:sz w:val="34"/>
                <w:vertAlign w:val="superscript"/>
              </w:rPr>
              <w:t xml:space="preserve">CEP: </w:t>
            </w:r>
            <w:r>
              <w:rPr>
                <w:rFonts w:ascii="Calibri" w:eastAsia="Calibri" w:hAnsi="Calibri" w:cs="Calibri"/>
                <w:sz w:val="34"/>
                <w:vertAlign w:val="superscript"/>
              </w:rPr>
              <w:tab/>
            </w:r>
            <w:r>
              <w:rPr>
                <w:rFonts w:ascii="Calibri" w:eastAsia="Calibri" w:hAnsi="Calibri" w:cs="Calibri"/>
                <w:sz w:val="22"/>
              </w:rPr>
              <w:t>________________ Telefone fixo________________</w:t>
            </w:r>
            <w:proofErr w:type="gramStart"/>
            <w:r>
              <w:rPr>
                <w:rFonts w:ascii="Calibri" w:eastAsia="Calibri" w:hAnsi="Calibri" w:cs="Calibri"/>
                <w:sz w:val="22"/>
              </w:rPr>
              <w:t>_  Celular</w:t>
            </w:r>
            <w:proofErr w:type="gramEnd"/>
            <w:r>
              <w:rPr>
                <w:rFonts w:ascii="Calibri" w:eastAsia="Calibri" w:hAnsi="Calibri" w:cs="Calibri"/>
                <w:sz w:val="22"/>
              </w:rPr>
              <w:t xml:space="preserve">:___________________ </w:t>
            </w:r>
          </w:p>
        </w:tc>
      </w:tr>
      <w:tr w:rsidR="00306EA1">
        <w:trPr>
          <w:trHeight w:val="547"/>
        </w:trPr>
        <w:tc>
          <w:tcPr>
            <w:tcW w:w="6343" w:type="dxa"/>
            <w:gridSpan w:val="3"/>
            <w:tcBorders>
              <w:top w:val="single" w:sz="4" w:space="0" w:color="000000"/>
              <w:left w:val="single" w:sz="4" w:space="0" w:color="000000"/>
              <w:bottom w:val="single" w:sz="4" w:space="0" w:color="000000"/>
              <w:right w:val="single" w:sz="4" w:space="0" w:color="000000"/>
            </w:tcBorders>
            <w:vAlign w:val="center"/>
          </w:tcPr>
          <w:p w:rsidR="00306EA1" w:rsidRDefault="00863960">
            <w:pPr>
              <w:spacing w:after="0" w:line="259" w:lineRule="auto"/>
              <w:ind w:left="0" w:right="0" w:firstLine="0"/>
              <w:jc w:val="left"/>
            </w:pPr>
            <w:r>
              <w:rPr>
                <w:rFonts w:ascii="Calibri" w:eastAsia="Calibri" w:hAnsi="Calibri" w:cs="Calibri"/>
                <w:sz w:val="22"/>
              </w:rPr>
              <w:lastRenderedPageBreak/>
              <w:t xml:space="preserve">Escolaridade: ____________________________ </w:t>
            </w:r>
          </w:p>
        </w:tc>
        <w:tc>
          <w:tcPr>
            <w:tcW w:w="4289"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Renda Informada: </w:t>
            </w:r>
          </w:p>
          <w:p w:rsidR="00306EA1" w:rsidRDefault="00863960">
            <w:pPr>
              <w:spacing w:after="0" w:line="259" w:lineRule="auto"/>
              <w:ind w:left="1" w:right="0" w:firstLine="0"/>
              <w:jc w:val="left"/>
            </w:pPr>
            <w:r>
              <w:rPr>
                <w:rFonts w:ascii="Calibri" w:eastAsia="Calibri" w:hAnsi="Calibri" w:cs="Calibri"/>
                <w:sz w:val="22"/>
              </w:rPr>
              <w:t xml:space="preserve">________________________ </w:t>
            </w:r>
          </w:p>
        </w:tc>
      </w:tr>
      <w:tr w:rsidR="00306EA1">
        <w:trPr>
          <w:trHeight w:val="818"/>
        </w:trPr>
        <w:tc>
          <w:tcPr>
            <w:tcW w:w="3523" w:type="dxa"/>
            <w:tcBorders>
              <w:top w:val="single" w:sz="4" w:space="0" w:color="000000"/>
              <w:left w:val="single" w:sz="4" w:space="0" w:color="000000"/>
              <w:bottom w:val="single" w:sz="4" w:space="0" w:color="000000"/>
              <w:right w:val="single" w:sz="4" w:space="0" w:color="000000"/>
            </w:tcBorders>
            <w:vAlign w:val="center"/>
          </w:tcPr>
          <w:p w:rsidR="00306EA1" w:rsidRDefault="00863960">
            <w:pPr>
              <w:spacing w:after="0" w:line="259" w:lineRule="auto"/>
              <w:ind w:left="0" w:right="0" w:firstLine="0"/>
            </w:pPr>
            <w:r>
              <w:rPr>
                <w:rFonts w:ascii="Calibri" w:eastAsia="Calibri" w:hAnsi="Calibri" w:cs="Calibri"/>
                <w:sz w:val="22"/>
              </w:rPr>
              <w:t xml:space="preserve">Data de Nascimento:____/____/____ </w:t>
            </w:r>
          </w:p>
        </w:tc>
        <w:tc>
          <w:tcPr>
            <w:tcW w:w="1834" w:type="dxa"/>
            <w:tcBorders>
              <w:top w:val="single" w:sz="4" w:space="0" w:color="000000"/>
              <w:left w:val="single" w:sz="4" w:space="0" w:color="000000"/>
              <w:bottom w:val="single" w:sz="4" w:space="0" w:color="000000"/>
              <w:right w:val="single" w:sz="4" w:space="0" w:color="000000"/>
            </w:tcBorders>
            <w:vAlign w:val="bottom"/>
          </w:tcPr>
          <w:p w:rsidR="00306EA1" w:rsidRDefault="00863960">
            <w:pPr>
              <w:spacing w:after="0" w:line="259" w:lineRule="auto"/>
              <w:ind w:left="1" w:right="0" w:firstLine="0"/>
              <w:jc w:val="left"/>
            </w:pPr>
            <w:r>
              <w:rPr>
                <w:rFonts w:ascii="Calibri" w:eastAsia="Calibri" w:hAnsi="Calibri" w:cs="Calibri"/>
                <w:sz w:val="22"/>
              </w:rPr>
              <w:t xml:space="preserve">Idade: ______ </w:t>
            </w:r>
          </w:p>
        </w:tc>
        <w:tc>
          <w:tcPr>
            <w:tcW w:w="5276" w:type="dxa"/>
            <w:gridSpan w:val="3"/>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Cor da </w:t>
            </w:r>
          </w:p>
          <w:p w:rsidR="00306EA1" w:rsidRDefault="00863960">
            <w:pPr>
              <w:tabs>
                <w:tab w:val="center" w:pos="1551"/>
                <w:tab w:val="center" w:pos="3194"/>
                <w:tab w:val="right" w:pos="5162"/>
              </w:tabs>
              <w:spacing w:after="0" w:line="259" w:lineRule="auto"/>
              <w:ind w:left="0" w:right="0" w:firstLine="0"/>
              <w:jc w:val="left"/>
            </w:pPr>
            <w:r>
              <w:rPr>
                <w:rFonts w:ascii="Calibri" w:eastAsia="Calibri" w:hAnsi="Calibri" w:cs="Calibri"/>
                <w:sz w:val="22"/>
              </w:rPr>
              <w:tab/>
            </w:r>
            <w:proofErr w:type="gramStart"/>
            <w:r>
              <w:rPr>
                <w:rFonts w:ascii="Calibri" w:eastAsia="Calibri" w:hAnsi="Calibri" w:cs="Calibri"/>
                <w:sz w:val="22"/>
              </w:rPr>
              <w:t>(  )</w:t>
            </w:r>
            <w:proofErr w:type="gramEnd"/>
            <w:r>
              <w:rPr>
                <w:rFonts w:ascii="Calibri" w:eastAsia="Calibri" w:hAnsi="Calibri" w:cs="Calibri"/>
                <w:sz w:val="22"/>
              </w:rPr>
              <w:t xml:space="preserve"> 1. Branco </w:t>
            </w:r>
            <w:proofErr w:type="gramStart"/>
            <w:r>
              <w:rPr>
                <w:rFonts w:ascii="Calibri" w:eastAsia="Calibri" w:hAnsi="Calibri" w:cs="Calibri"/>
                <w:sz w:val="22"/>
              </w:rPr>
              <w:tab/>
              <w:t xml:space="preserve">(  </w:t>
            </w:r>
            <w:proofErr w:type="gramEnd"/>
            <w:r>
              <w:rPr>
                <w:rFonts w:ascii="Calibri" w:eastAsia="Calibri" w:hAnsi="Calibri" w:cs="Calibri"/>
                <w:sz w:val="22"/>
              </w:rPr>
              <w:t xml:space="preserve">) 2. Pardo </w:t>
            </w:r>
            <w:proofErr w:type="gramStart"/>
            <w:r>
              <w:rPr>
                <w:rFonts w:ascii="Calibri" w:eastAsia="Calibri" w:hAnsi="Calibri" w:cs="Calibri"/>
                <w:sz w:val="22"/>
              </w:rPr>
              <w:tab/>
              <w:t xml:space="preserve">(  </w:t>
            </w:r>
            <w:proofErr w:type="gramEnd"/>
            <w:r>
              <w:rPr>
                <w:rFonts w:ascii="Calibri" w:eastAsia="Calibri" w:hAnsi="Calibri" w:cs="Calibri"/>
                <w:sz w:val="22"/>
              </w:rPr>
              <w:t xml:space="preserve">) 3. Negro </w:t>
            </w:r>
          </w:p>
          <w:p w:rsidR="00306EA1" w:rsidRDefault="00863960">
            <w:pPr>
              <w:spacing w:after="0" w:line="259" w:lineRule="auto"/>
              <w:ind w:left="1" w:right="0" w:firstLine="0"/>
              <w:jc w:val="left"/>
            </w:pPr>
            <w:r>
              <w:rPr>
                <w:rFonts w:ascii="Calibri" w:eastAsia="Calibri" w:hAnsi="Calibri" w:cs="Calibri"/>
                <w:sz w:val="22"/>
              </w:rPr>
              <w:t xml:space="preserve">pele </w:t>
            </w:r>
          </w:p>
        </w:tc>
      </w:tr>
      <w:tr w:rsidR="00306EA1">
        <w:trPr>
          <w:trHeight w:val="456"/>
        </w:trPr>
        <w:tc>
          <w:tcPr>
            <w:tcW w:w="10633" w:type="dxa"/>
            <w:gridSpan w:val="5"/>
            <w:tcBorders>
              <w:top w:val="single" w:sz="4" w:space="0" w:color="000000"/>
              <w:left w:val="single" w:sz="4" w:space="0" w:color="000000"/>
              <w:bottom w:val="single" w:sz="4" w:space="0" w:color="000000"/>
              <w:right w:val="single" w:sz="4" w:space="0" w:color="000000"/>
            </w:tcBorders>
            <w:shd w:val="clear" w:color="auto" w:fill="BFBFBF"/>
          </w:tcPr>
          <w:p w:rsidR="00306EA1" w:rsidRDefault="00863960">
            <w:pPr>
              <w:spacing w:after="0" w:line="259" w:lineRule="auto"/>
              <w:ind w:left="0" w:right="0" w:firstLine="0"/>
              <w:jc w:val="left"/>
            </w:pPr>
            <w:r>
              <w:rPr>
                <w:rFonts w:ascii="Calibri" w:eastAsia="Calibri" w:hAnsi="Calibri" w:cs="Calibri"/>
                <w:sz w:val="22"/>
              </w:rPr>
              <w:t xml:space="preserve">2-Marque com um X se o paciente referir estas doenças </w:t>
            </w:r>
          </w:p>
        </w:tc>
      </w:tr>
      <w:tr w:rsidR="00306EA1">
        <w:trPr>
          <w:trHeight w:val="1894"/>
        </w:trPr>
        <w:tc>
          <w:tcPr>
            <w:tcW w:w="6343" w:type="dxa"/>
            <w:gridSpan w:val="3"/>
            <w:tcBorders>
              <w:top w:val="single" w:sz="4" w:space="0" w:color="000000"/>
              <w:left w:val="single" w:sz="4" w:space="0" w:color="000000"/>
              <w:bottom w:val="single" w:sz="4" w:space="0" w:color="000000"/>
              <w:right w:val="single" w:sz="4" w:space="0" w:color="000000"/>
            </w:tcBorders>
          </w:tcPr>
          <w:p w:rsidR="00306EA1" w:rsidRDefault="00863960">
            <w:pPr>
              <w:numPr>
                <w:ilvl w:val="0"/>
                <w:numId w:val="14"/>
              </w:numPr>
              <w:spacing w:after="0" w:line="259" w:lineRule="auto"/>
              <w:ind w:right="0" w:hanging="218"/>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w:t>
            </w:r>
            <w:proofErr w:type="spellStart"/>
            <w:r>
              <w:rPr>
                <w:rFonts w:ascii="Calibri" w:eastAsia="Calibri" w:hAnsi="Calibri" w:cs="Calibri"/>
                <w:sz w:val="22"/>
              </w:rPr>
              <w:t>Disglicemia</w:t>
            </w:r>
            <w:proofErr w:type="spellEnd"/>
            <w:r>
              <w:rPr>
                <w:rFonts w:ascii="Calibri" w:eastAsia="Calibri" w:hAnsi="Calibri" w:cs="Calibri"/>
                <w:sz w:val="22"/>
              </w:rPr>
              <w:t xml:space="preserve">  </w:t>
            </w:r>
          </w:p>
          <w:p w:rsidR="00306EA1" w:rsidRDefault="00863960">
            <w:pPr>
              <w:spacing w:after="0" w:line="259" w:lineRule="auto"/>
              <w:ind w:left="0" w:right="0" w:firstLine="0"/>
              <w:jc w:val="left"/>
            </w:pPr>
            <w:r>
              <w:rPr>
                <w:rFonts w:ascii="Calibri" w:eastAsia="Calibri" w:hAnsi="Calibri" w:cs="Calibri"/>
                <w:sz w:val="22"/>
              </w:rPr>
              <w:t xml:space="preserve">           </w:t>
            </w:r>
            <w:proofErr w:type="gramStart"/>
            <w:r>
              <w:rPr>
                <w:rFonts w:ascii="Calibri" w:eastAsia="Calibri" w:hAnsi="Calibri" w:cs="Calibri"/>
                <w:sz w:val="22"/>
              </w:rPr>
              <w:t xml:space="preserve">(  </w:t>
            </w:r>
            <w:proofErr w:type="gramEnd"/>
            <w:r>
              <w:rPr>
                <w:rFonts w:ascii="Calibri" w:eastAsia="Calibri" w:hAnsi="Calibri" w:cs="Calibri"/>
                <w:sz w:val="22"/>
              </w:rPr>
              <w:t xml:space="preserve"> ) DM     (      ) Glicemia alterada sem diagnóstico de DM </w:t>
            </w:r>
          </w:p>
          <w:p w:rsidR="00306EA1" w:rsidRDefault="00863960">
            <w:pPr>
              <w:numPr>
                <w:ilvl w:val="0"/>
                <w:numId w:val="14"/>
              </w:numPr>
              <w:spacing w:after="0" w:line="259" w:lineRule="auto"/>
              <w:ind w:right="0" w:hanging="218"/>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Hipertensão arterial - Pressão Alta               </w:t>
            </w:r>
          </w:p>
          <w:p w:rsidR="00306EA1" w:rsidRDefault="00863960">
            <w:pPr>
              <w:numPr>
                <w:ilvl w:val="0"/>
                <w:numId w:val="14"/>
              </w:numPr>
              <w:spacing w:after="0" w:line="259" w:lineRule="auto"/>
              <w:ind w:right="0" w:hanging="218"/>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Dislipidemia – Gordura no sangue                 </w:t>
            </w:r>
          </w:p>
          <w:p w:rsidR="00306EA1" w:rsidRDefault="00863960">
            <w:pPr>
              <w:numPr>
                <w:ilvl w:val="0"/>
                <w:numId w:val="14"/>
              </w:numPr>
              <w:spacing w:after="0" w:line="259" w:lineRule="auto"/>
              <w:ind w:right="0" w:hanging="218"/>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Esteatose hepática  - Gordura no fígado   </w:t>
            </w:r>
            <w:r>
              <w:rPr>
                <w:rFonts w:ascii="Calibri" w:eastAsia="Calibri" w:hAnsi="Calibri" w:cs="Calibri"/>
                <w:sz w:val="22"/>
              </w:rPr>
              <w:t xml:space="preserve">     </w:t>
            </w:r>
          </w:p>
          <w:p w:rsidR="00306EA1" w:rsidRDefault="00863960">
            <w:pPr>
              <w:numPr>
                <w:ilvl w:val="0"/>
                <w:numId w:val="14"/>
              </w:numPr>
              <w:spacing w:after="0" w:line="259" w:lineRule="auto"/>
              <w:ind w:right="0" w:hanging="218"/>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)Cardiopatias – Doença do coração                </w:t>
            </w:r>
          </w:p>
          <w:p w:rsidR="00306EA1" w:rsidRDefault="00863960">
            <w:pPr>
              <w:spacing w:after="0" w:line="259" w:lineRule="auto"/>
              <w:ind w:left="0" w:right="0" w:firstLine="0"/>
              <w:jc w:val="left"/>
            </w:pPr>
            <w:r>
              <w:rPr>
                <w:rFonts w:ascii="Calibri" w:eastAsia="Calibri" w:hAnsi="Calibri" w:cs="Calibri"/>
                <w:sz w:val="22"/>
              </w:rPr>
              <w:t xml:space="preserve">    </w:t>
            </w:r>
            <w:proofErr w:type="gramStart"/>
            <w:r>
              <w:rPr>
                <w:rFonts w:ascii="Calibri" w:eastAsia="Calibri" w:hAnsi="Calibri" w:cs="Calibri"/>
                <w:sz w:val="22"/>
              </w:rPr>
              <w:t xml:space="preserve">(  </w:t>
            </w:r>
            <w:proofErr w:type="gramEnd"/>
            <w:r>
              <w:rPr>
                <w:rFonts w:ascii="Calibri" w:eastAsia="Calibri" w:hAnsi="Calibri" w:cs="Calibri"/>
                <w:sz w:val="22"/>
              </w:rPr>
              <w:t xml:space="preserve"> )  IAM ou angina    (    )  AVC     (    )   DVP </w:t>
            </w:r>
          </w:p>
        </w:tc>
        <w:tc>
          <w:tcPr>
            <w:tcW w:w="4289" w:type="dxa"/>
            <w:gridSpan w:val="2"/>
            <w:tcBorders>
              <w:top w:val="single" w:sz="4" w:space="0" w:color="000000"/>
              <w:left w:val="single" w:sz="4" w:space="0" w:color="000000"/>
              <w:bottom w:val="single" w:sz="4" w:space="0" w:color="000000"/>
              <w:right w:val="single" w:sz="4" w:space="0" w:color="000000"/>
            </w:tcBorders>
          </w:tcPr>
          <w:p w:rsidR="00306EA1" w:rsidRDefault="00863960">
            <w:pPr>
              <w:numPr>
                <w:ilvl w:val="0"/>
                <w:numId w:val="15"/>
              </w:numPr>
              <w:spacing w:after="0" w:line="259" w:lineRule="auto"/>
              <w:ind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Doença da tireoide   </w:t>
            </w:r>
          </w:p>
          <w:p w:rsidR="00306EA1" w:rsidRDefault="00863960">
            <w:pPr>
              <w:spacing w:after="0" w:line="259" w:lineRule="auto"/>
              <w:ind w:left="1" w:right="0" w:firstLine="0"/>
              <w:jc w:val="left"/>
            </w:pPr>
            <w:r>
              <w:rPr>
                <w:rFonts w:ascii="Calibri" w:eastAsia="Calibri" w:hAnsi="Calibri" w:cs="Calibri"/>
                <w:sz w:val="22"/>
              </w:rPr>
              <w:t xml:space="preserve">     </w:t>
            </w:r>
            <w:proofErr w:type="gramStart"/>
            <w:r>
              <w:rPr>
                <w:rFonts w:ascii="Calibri" w:eastAsia="Calibri" w:hAnsi="Calibri" w:cs="Calibri"/>
                <w:sz w:val="22"/>
              </w:rPr>
              <w:t xml:space="preserve">(  </w:t>
            </w:r>
            <w:proofErr w:type="gramEnd"/>
            <w:r>
              <w:rPr>
                <w:rFonts w:ascii="Calibri" w:eastAsia="Calibri" w:hAnsi="Calibri" w:cs="Calibri"/>
                <w:sz w:val="22"/>
              </w:rPr>
              <w:t xml:space="preserve"> ) Hipotireoidismo    (    )  Nódulo </w:t>
            </w:r>
          </w:p>
          <w:p w:rsidR="00306EA1" w:rsidRDefault="00863960">
            <w:pPr>
              <w:numPr>
                <w:ilvl w:val="0"/>
                <w:numId w:val="15"/>
              </w:numPr>
              <w:spacing w:after="0" w:line="259" w:lineRule="auto"/>
              <w:ind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)Problema na vesícula  </w:t>
            </w:r>
          </w:p>
          <w:p w:rsidR="00306EA1" w:rsidRDefault="00863960">
            <w:pPr>
              <w:numPr>
                <w:ilvl w:val="0"/>
                <w:numId w:val="15"/>
              </w:numPr>
              <w:spacing w:after="0" w:line="239" w:lineRule="auto"/>
              <w:ind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)Neuropatia Periférica – </w:t>
            </w:r>
            <w:r>
              <w:rPr>
                <w:rFonts w:ascii="Calibri" w:eastAsia="Calibri" w:hAnsi="Calibri" w:cs="Calibri"/>
                <w:sz w:val="22"/>
              </w:rPr>
              <w:t xml:space="preserve">dormências nos pés  </w:t>
            </w:r>
          </w:p>
          <w:p w:rsidR="00306EA1" w:rsidRDefault="00863960">
            <w:pPr>
              <w:numPr>
                <w:ilvl w:val="0"/>
                <w:numId w:val="15"/>
              </w:numPr>
              <w:spacing w:after="0" w:line="259" w:lineRule="auto"/>
              <w:ind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)Pé diabético – úlceras nos pés  </w:t>
            </w:r>
          </w:p>
          <w:p w:rsidR="00306EA1" w:rsidRDefault="00863960">
            <w:pPr>
              <w:numPr>
                <w:ilvl w:val="0"/>
                <w:numId w:val="15"/>
              </w:numPr>
              <w:spacing w:after="0" w:line="259" w:lineRule="auto"/>
              <w:ind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)Nefropatia - doença nos rins  </w:t>
            </w:r>
          </w:p>
        </w:tc>
      </w:tr>
      <w:tr w:rsidR="00306EA1">
        <w:trPr>
          <w:trHeight w:val="458"/>
        </w:trPr>
        <w:tc>
          <w:tcPr>
            <w:tcW w:w="10633" w:type="dxa"/>
            <w:gridSpan w:val="5"/>
            <w:tcBorders>
              <w:top w:val="single" w:sz="4" w:space="0" w:color="000000"/>
              <w:left w:val="single" w:sz="4" w:space="0" w:color="000000"/>
              <w:bottom w:val="single" w:sz="4" w:space="0" w:color="000000"/>
              <w:right w:val="single" w:sz="4" w:space="0" w:color="000000"/>
            </w:tcBorders>
            <w:shd w:val="clear" w:color="auto" w:fill="BFBFBF"/>
          </w:tcPr>
          <w:p w:rsidR="00306EA1" w:rsidRDefault="00863960">
            <w:pPr>
              <w:spacing w:after="0" w:line="259" w:lineRule="auto"/>
              <w:ind w:left="0" w:right="0" w:firstLine="0"/>
              <w:jc w:val="left"/>
            </w:pPr>
            <w:r>
              <w:rPr>
                <w:rFonts w:ascii="Calibri" w:eastAsia="Calibri" w:hAnsi="Calibri" w:cs="Calibri"/>
                <w:sz w:val="22"/>
              </w:rPr>
              <w:t xml:space="preserve">3-História do Excesso de Peso  </w:t>
            </w:r>
          </w:p>
        </w:tc>
      </w:tr>
      <w:tr w:rsidR="00306EA1">
        <w:trPr>
          <w:trHeight w:val="3873"/>
        </w:trPr>
        <w:tc>
          <w:tcPr>
            <w:tcW w:w="10633" w:type="dxa"/>
            <w:gridSpan w:val="5"/>
            <w:tcBorders>
              <w:top w:val="single" w:sz="4" w:space="0" w:color="000000"/>
              <w:left w:val="single" w:sz="4" w:space="0" w:color="000000"/>
              <w:bottom w:val="nil"/>
              <w:right w:val="single" w:sz="4" w:space="0" w:color="000000"/>
            </w:tcBorders>
          </w:tcPr>
          <w:p w:rsidR="00306EA1" w:rsidRDefault="00863960">
            <w:pPr>
              <w:spacing w:after="0" w:line="259" w:lineRule="auto"/>
              <w:ind w:left="0" w:right="0" w:firstLine="0"/>
              <w:jc w:val="left"/>
            </w:pPr>
            <w:r>
              <w:rPr>
                <w:rFonts w:ascii="Calibri" w:eastAsia="Calibri" w:hAnsi="Calibri" w:cs="Calibri"/>
                <w:sz w:val="22"/>
              </w:rPr>
              <w:t xml:space="preserve">Início da obesidade: </w:t>
            </w:r>
            <w:proofErr w:type="gramStart"/>
            <w:r>
              <w:rPr>
                <w:rFonts w:ascii="Calibri" w:eastAsia="Calibri" w:hAnsi="Calibri" w:cs="Calibri"/>
                <w:sz w:val="22"/>
              </w:rPr>
              <w:t xml:space="preserve">(  </w:t>
            </w:r>
            <w:proofErr w:type="gramEnd"/>
            <w:r>
              <w:rPr>
                <w:rFonts w:ascii="Calibri" w:eastAsia="Calibri" w:hAnsi="Calibri" w:cs="Calibri"/>
                <w:sz w:val="22"/>
              </w:rPr>
              <w:t xml:space="preserve">  ) Infância (até 11a) </w:t>
            </w:r>
          </w:p>
          <w:p w:rsidR="00306EA1" w:rsidRDefault="00863960">
            <w:pPr>
              <w:spacing w:after="0" w:line="259" w:lineRule="auto"/>
              <w:ind w:left="0" w:right="0" w:firstLine="0"/>
              <w:jc w:val="left"/>
            </w:pPr>
            <w:r>
              <w:rPr>
                <w:rFonts w:ascii="Calibri" w:eastAsia="Calibri" w:hAnsi="Calibri" w:cs="Calibri"/>
                <w:sz w:val="22"/>
              </w:rPr>
              <w:t xml:space="preserve">                                    </w:t>
            </w:r>
            <w:proofErr w:type="gramStart"/>
            <w:r>
              <w:rPr>
                <w:rFonts w:ascii="Calibri" w:eastAsia="Calibri" w:hAnsi="Calibri" w:cs="Calibri"/>
                <w:sz w:val="22"/>
              </w:rPr>
              <w:t xml:space="preserve">(  </w:t>
            </w:r>
            <w:proofErr w:type="gramEnd"/>
            <w:r>
              <w:rPr>
                <w:rFonts w:ascii="Calibri" w:eastAsia="Calibri" w:hAnsi="Calibri" w:cs="Calibri"/>
                <w:sz w:val="22"/>
              </w:rPr>
              <w:t xml:space="preserve">  ) Adolescência (12 aos 18) </w:t>
            </w:r>
          </w:p>
          <w:p w:rsidR="00306EA1" w:rsidRDefault="00863960">
            <w:pPr>
              <w:spacing w:after="0" w:line="259" w:lineRule="auto"/>
              <w:ind w:left="0" w:right="218" w:firstLine="0"/>
              <w:jc w:val="right"/>
            </w:pPr>
            <w:r>
              <w:rPr>
                <w:rFonts w:ascii="Calibri" w:eastAsia="Calibri" w:hAnsi="Calibri" w:cs="Calibri"/>
                <w:sz w:val="22"/>
              </w:rPr>
              <w:t xml:space="preserve">Peso ao nascer: _________    Documentado: </w:t>
            </w:r>
          </w:p>
          <w:p w:rsidR="00306EA1" w:rsidRDefault="00863960">
            <w:pPr>
              <w:tabs>
                <w:tab w:val="center" w:pos="2907"/>
                <w:tab w:val="center" w:pos="6676"/>
              </w:tabs>
              <w:spacing w:after="314" w:line="259" w:lineRule="auto"/>
              <w:ind w:left="0" w:right="0" w:firstLine="0"/>
              <w:jc w:val="left"/>
            </w:pPr>
            <w:r>
              <w:rPr>
                <w:rFonts w:ascii="Calibri" w:eastAsia="Calibri" w:hAnsi="Calibri" w:cs="Calibri"/>
                <w:sz w:val="22"/>
              </w:rPr>
              <w:tab/>
            </w:r>
            <w:proofErr w:type="gramStart"/>
            <w:r>
              <w:rPr>
                <w:rFonts w:ascii="Calibri" w:eastAsia="Calibri" w:hAnsi="Calibri" w:cs="Calibri"/>
                <w:sz w:val="22"/>
              </w:rPr>
              <w:t xml:space="preserve">(  </w:t>
            </w:r>
            <w:proofErr w:type="gramEnd"/>
            <w:r>
              <w:rPr>
                <w:rFonts w:ascii="Calibri" w:eastAsia="Calibri" w:hAnsi="Calibri" w:cs="Calibri"/>
                <w:sz w:val="22"/>
              </w:rPr>
              <w:t xml:space="preserve">  ) Idade adulta ( &gt; 18 a)  </w:t>
            </w:r>
            <w:r>
              <w:rPr>
                <w:rFonts w:ascii="Calibri" w:eastAsia="Calibri" w:hAnsi="Calibri" w:cs="Calibri"/>
                <w:sz w:val="22"/>
              </w:rPr>
              <w:tab/>
              <w:t xml:space="preserve">Sim (   ) </w:t>
            </w:r>
          </w:p>
          <w:p w:rsidR="00306EA1" w:rsidRDefault="00863960">
            <w:pPr>
              <w:tabs>
                <w:tab w:val="center" w:pos="7635"/>
              </w:tabs>
              <w:spacing w:after="38" w:line="259" w:lineRule="auto"/>
              <w:ind w:left="0" w:right="0" w:firstLine="0"/>
              <w:jc w:val="left"/>
            </w:pPr>
            <w:r>
              <w:rPr>
                <w:rFonts w:ascii="Calibri" w:eastAsia="Calibri" w:hAnsi="Calibri" w:cs="Calibri"/>
                <w:sz w:val="34"/>
                <w:vertAlign w:val="superscript"/>
              </w:rPr>
              <w:t xml:space="preserve">Fatores desencadeantes    </w:t>
            </w:r>
            <w:r>
              <w:rPr>
                <w:rFonts w:ascii="Calibri" w:eastAsia="Calibri" w:hAnsi="Calibri" w:cs="Calibri"/>
                <w:sz w:val="34"/>
                <w:vertAlign w:val="superscript"/>
              </w:rPr>
              <w:tab/>
            </w:r>
            <w:r>
              <w:rPr>
                <w:rFonts w:ascii="Calibri" w:eastAsia="Calibri" w:hAnsi="Calibri" w:cs="Calibri"/>
                <w:sz w:val="22"/>
              </w:rPr>
              <w:t xml:space="preserve">Idade Gestacional_________                          </w:t>
            </w:r>
          </w:p>
          <w:p w:rsidR="00306EA1" w:rsidRDefault="00863960">
            <w:pPr>
              <w:tabs>
                <w:tab w:val="center" w:pos="6693"/>
              </w:tabs>
              <w:spacing w:after="210" w:line="259" w:lineRule="auto"/>
              <w:ind w:left="0"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Após Casamento </w:t>
            </w:r>
            <w:r>
              <w:rPr>
                <w:rFonts w:ascii="Calibri" w:eastAsia="Calibri" w:hAnsi="Calibri" w:cs="Calibri"/>
                <w:sz w:val="22"/>
              </w:rPr>
              <w:tab/>
              <w:t xml:space="preserve">Não (   ) </w:t>
            </w:r>
          </w:p>
          <w:p w:rsidR="00306EA1" w:rsidRDefault="00863960">
            <w:pPr>
              <w:tabs>
                <w:tab w:val="center" w:pos="7459"/>
              </w:tabs>
              <w:spacing w:after="0" w:line="259" w:lineRule="auto"/>
              <w:ind w:left="0"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Durante ou após gestações </w:t>
            </w:r>
            <w:r>
              <w:rPr>
                <w:rFonts w:ascii="Calibri" w:eastAsia="Calibri" w:hAnsi="Calibri" w:cs="Calibri"/>
                <w:sz w:val="22"/>
              </w:rPr>
              <w:tab/>
            </w:r>
            <w:r>
              <w:rPr>
                <w:rFonts w:ascii="Calibri" w:eastAsia="Calibri" w:hAnsi="Calibri" w:cs="Calibri"/>
                <w:sz w:val="22"/>
              </w:rPr>
              <w:t xml:space="preserve">Fatores desencadeantes: </w:t>
            </w:r>
          </w:p>
          <w:p w:rsidR="00306EA1" w:rsidRDefault="00863960">
            <w:pPr>
              <w:spacing w:after="4" w:line="259" w:lineRule="auto"/>
              <w:ind w:left="0" w:right="121" w:firstLine="0"/>
              <w:jc w:val="right"/>
            </w:pPr>
            <w:r>
              <w:rPr>
                <w:rFonts w:ascii="Calibri" w:eastAsia="Calibri" w:hAnsi="Calibri" w:cs="Calibri"/>
                <w:sz w:val="22"/>
              </w:rPr>
              <w:t>_____________________________________</w:t>
            </w:r>
          </w:p>
          <w:p w:rsidR="00306EA1" w:rsidRDefault="00863960">
            <w:pPr>
              <w:tabs>
                <w:tab w:val="right" w:pos="10518"/>
              </w:tabs>
              <w:spacing w:after="182" w:line="259" w:lineRule="auto"/>
              <w:ind w:left="0"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Anticoncepcionais </w:t>
            </w:r>
            <w:r>
              <w:rPr>
                <w:rFonts w:ascii="Calibri" w:eastAsia="Calibri" w:hAnsi="Calibri" w:cs="Calibri"/>
                <w:sz w:val="22"/>
              </w:rPr>
              <w:tab/>
              <w:t>_____________________________________</w:t>
            </w:r>
          </w:p>
          <w:p w:rsidR="00306EA1" w:rsidRDefault="00863960">
            <w:pPr>
              <w:tabs>
                <w:tab w:val="right" w:pos="10518"/>
              </w:tabs>
              <w:spacing w:after="231" w:line="259" w:lineRule="auto"/>
              <w:ind w:left="0"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Menopausa (    ) Com TRH   (   )  Sem TRH </w:t>
            </w:r>
            <w:r>
              <w:rPr>
                <w:rFonts w:ascii="Calibri" w:eastAsia="Calibri" w:hAnsi="Calibri" w:cs="Calibri"/>
                <w:sz w:val="22"/>
              </w:rPr>
              <w:tab/>
              <w:t xml:space="preserve">_____________________________________ </w:t>
            </w:r>
          </w:p>
          <w:p w:rsidR="00306EA1" w:rsidRDefault="00863960">
            <w:pPr>
              <w:spacing w:after="0" w:line="259" w:lineRule="auto"/>
              <w:ind w:left="0"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Parou de fumar  </w:t>
            </w:r>
          </w:p>
        </w:tc>
      </w:tr>
    </w:tbl>
    <w:p w:rsidR="00306EA1" w:rsidRDefault="00306EA1">
      <w:pPr>
        <w:spacing w:after="0" w:line="259" w:lineRule="auto"/>
        <w:ind w:left="-636" w:right="10781" w:firstLine="0"/>
        <w:jc w:val="left"/>
      </w:pPr>
    </w:p>
    <w:tbl>
      <w:tblPr>
        <w:tblStyle w:val="TableGrid"/>
        <w:tblW w:w="10633" w:type="dxa"/>
        <w:tblInd w:w="-68" w:type="dxa"/>
        <w:tblCellMar>
          <w:top w:w="47" w:type="dxa"/>
          <w:left w:w="67" w:type="dxa"/>
          <w:bottom w:w="0" w:type="dxa"/>
          <w:right w:w="2" w:type="dxa"/>
        </w:tblCellMar>
        <w:tblLook w:val="04A0" w:firstRow="1" w:lastRow="0" w:firstColumn="1" w:lastColumn="0" w:noHBand="0" w:noVBand="1"/>
      </w:tblPr>
      <w:tblGrid>
        <w:gridCol w:w="4065"/>
        <w:gridCol w:w="737"/>
        <w:gridCol w:w="1541"/>
        <w:gridCol w:w="2132"/>
        <w:gridCol w:w="547"/>
        <w:gridCol w:w="1611"/>
      </w:tblGrid>
      <w:tr w:rsidR="00306EA1">
        <w:trPr>
          <w:trHeight w:val="2260"/>
        </w:trPr>
        <w:tc>
          <w:tcPr>
            <w:tcW w:w="10633" w:type="dxa"/>
            <w:gridSpan w:val="6"/>
            <w:tcBorders>
              <w:top w:val="single" w:sz="4" w:space="0" w:color="000000"/>
              <w:left w:val="single" w:sz="4" w:space="0" w:color="000000"/>
              <w:bottom w:val="single" w:sz="4" w:space="0" w:color="000000"/>
              <w:right w:val="nil"/>
            </w:tcBorders>
          </w:tcPr>
          <w:p w:rsidR="00306EA1" w:rsidRDefault="00863960">
            <w:pPr>
              <w:spacing w:line="259" w:lineRule="auto"/>
              <w:ind w:left="1" w:right="0" w:firstLine="0"/>
              <w:jc w:val="left"/>
            </w:pPr>
            <w:r>
              <w:rPr>
                <w:rFonts w:ascii="Calibri" w:eastAsia="Calibri" w:hAnsi="Calibri" w:cs="Calibri"/>
                <w:b/>
                <w:sz w:val="22"/>
              </w:rPr>
              <w:t xml:space="preserve">Tratamento Prévio:  </w:t>
            </w:r>
          </w:p>
          <w:p w:rsidR="00306EA1" w:rsidRDefault="00863960">
            <w:pPr>
              <w:spacing w:after="160" w:line="259" w:lineRule="auto"/>
              <w:ind w:left="1"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Dieta apenas    (    )  com acompanhamento     (     ) sem acompanhamento </w:t>
            </w:r>
          </w:p>
          <w:p w:rsidR="00306EA1" w:rsidRDefault="00863960">
            <w:pPr>
              <w:spacing w:line="259" w:lineRule="auto"/>
              <w:ind w:left="1"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Medicação   _________________________________________ </w:t>
            </w:r>
          </w:p>
          <w:p w:rsidR="00306EA1" w:rsidRDefault="00863960">
            <w:pPr>
              <w:spacing w:after="160" w:line="259" w:lineRule="auto"/>
              <w:ind w:left="1" w:right="0" w:firstLine="0"/>
              <w:jc w:val="left"/>
            </w:pPr>
            <w:r>
              <w:rPr>
                <w:rFonts w:ascii="Calibri" w:eastAsia="Calibri" w:hAnsi="Calibri" w:cs="Calibri"/>
                <w:sz w:val="22"/>
              </w:rPr>
              <w:t xml:space="preserve">Data do fim do último tratamento _____________________________________ </w:t>
            </w:r>
          </w:p>
          <w:p w:rsidR="00306EA1" w:rsidRDefault="00863960">
            <w:pPr>
              <w:spacing w:after="0" w:line="259" w:lineRule="auto"/>
              <w:ind w:left="1" w:right="0" w:firstLine="0"/>
              <w:jc w:val="left"/>
            </w:pPr>
            <w:r>
              <w:rPr>
                <w:rFonts w:ascii="Calibri" w:eastAsia="Calibri" w:hAnsi="Calibri" w:cs="Calibri"/>
                <w:sz w:val="22"/>
              </w:rPr>
              <w:t xml:space="preserve"> </w:t>
            </w:r>
          </w:p>
        </w:tc>
      </w:tr>
      <w:tr w:rsidR="00306EA1">
        <w:trPr>
          <w:trHeight w:val="908"/>
        </w:trPr>
        <w:tc>
          <w:tcPr>
            <w:tcW w:w="10633" w:type="dxa"/>
            <w:gridSpan w:val="6"/>
            <w:tcBorders>
              <w:top w:val="single" w:sz="4" w:space="0" w:color="000000"/>
              <w:left w:val="single" w:sz="4" w:space="0" w:color="000000"/>
              <w:bottom w:val="single" w:sz="4" w:space="0" w:color="000000"/>
              <w:right w:val="single" w:sz="4" w:space="0" w:color="000000"/>
            </w:tcBorders>
            <w:shd w:val="clear" w:color="auto" w:fill="BFBFBF"/>
          </w:tcPr>
          <w:p w:rsidR="00306EA1" w:rsidRDefault="00863960">
            <w:pPr>
              <w:spacing w:after="160" w:line="259" w:lineRule="auto"/>
              <w:ind w:left="1" w:right="0" w:firstLine="0"/>
              <w:jc w:val="left"/>
            </w:pPr>
            <w:r>
              <w:rPr>
                <w:rFonts w:ascii="Calibri" w:eastAsia="Calibri" w:hAnsi="Calibri" w:cs="Calibri"/>
                <w:b/>
                <w:sz w:val="22"/>
              </w:rPr>
              <w:t xml:space="preserve">4. Sintomas Associados </w:t>
            </w:r>
          </w:p>
          <w:p w:rsidR="00306EA1" w:rsidRDefault="00863960">
            <w:pPr>
              <w:spacing w:after="0" w:line="259" w:lineRule="auto"/>
              <w:ind w:left="1" w:right="0" w:firstLine="0"/>
              <w:jc w:val="left"/>
            </w:pPr>
            <w:r>
              <w:rPr>
                <w:rFonts w:ascii="Calibri" w:eastAsia="Calibri" w:hAnsi="Calibri" w:cs="Calibri"/>
                <w:b/>
                <w:sz w:val="22"/>
              </w:rPr>
              <w:t xml:space="preserve"> </w:t>
            </w:r>
          </w:p>
        </w:tc>
      </w:tr>
      <w:tr w:rsidR="00306EA1">
        <w:trPr>
          <w:trHeight w:val="1811"/>
        </w:trPr>
        <w:tc>
          <w:tcPr>
            <w:tcW w:w="4802"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160" w:line="259" w:lineRule="auto"/>
              <w:ind w:left="1" w:right="0" w:firstLine="0"/>
              <w:jc w:val="left"/>
            </w:pPr>
            <w:proofErr w:type="gramStart"/>
            <w:r>
              <w:rPr>
                <w:rFonts w:ascii="Calibri" w:eastAsia="Calibri" w:hAnsi="Calibri" w:cs="Calibri"/>
                <w:sz w:val="22"/>
              </w:rPr>
              <w:lastRenderedPageBreak/>
              <w:t xml:space="preserve">(  </w:t>
            </w:r>
            <w:proofErr w:type="gramEnd"/>
            <w:r>
              <w:rPr>
                <w:rFonts w:ascii="Calibri" w:eastAsia="Calibri" w:hAnsi="Calibri" w:cs="Calibri"/>
                <w:sz w:val="22"/>
              </w:rPr>
              <w:t xml:space="preserve"> ) Roncos     </w:t>
            </w:r>
          </w:p>
          <w:p w:rsidR="00306EA1" w:rsidRDefault="00863960">
            <w:pPr>
              <w:spacing w:line="259" w:lineRule="auto"/>
              <w:ind w:left="1"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Sonolência </w:t>
            </w:r>
          </w:p>
          <w:p w:rsidR="00306EA1" w:rsidRDefault="00863960">
            <w:pPr>
              <w:spacing w:line="259" w:lineRule="auto"/>
              <w:ind w:left="1"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Edema de MMII  </w:t>
            </w:r>
          </w:p>
          <w:p w:rsidR="00306EA1" w:rsidRDefault="00863960">
            <w:pPr>
              <w:spacing w:after="0" w:line="259" w:lineRule="auto"/>
              <w:ind w:left="1"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Tontura </w:t>
            </w:r>
          </w:p>
        </w:tc>
        <w:tc>
          <w:tcPr>
            <w:tcW w:w="3673"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160"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Dor lombar </w:t>
            </w:r>
          </w:p>
          <w:p w:rsidR="00306EA1" w:rsidRDefault="00863960">
            <w:pPr>
              <w:spacing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Dor articular </w:t>
            </w:r>
          </w:p>
          <w:p w:rsidR="00306EA1" w:rsidRDefault="00863960">
            <w:pPr>
              <w:spacing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Claudicação </w:t>
            </w:r>
          </w:p>
          <w:p w:rsidR="00306EA1" w:rsidRDefault="00863960">
            <w:pPr>
              <w:spacing w:after="0"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Síncope </w:t>
            </w:r>
          </w:p>
        </w:tc>
        <w:tc>
          <w:tcPr>
            <w:tcW w:w="2158"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160" w:line="259" w:lineRule="auto"/>
              <w:ind w:left="0"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Dor precordial  </w:t>
            </w:r>
          </w:p>
          <w:p w:rsidR="00306EA1" w:rsidRDefault="00863960">
            <w:pPr>
              <w:spacing w:line="259" w:lineRule="auto"/>
              <w:ind w:left="0"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Tosse </w:t>
            </w:r>
          </w:p>
          <w:p w:rsidR="00306EA1" w:rsidRDefault="00863960">
            <w:pPr>
              <w:spacing w:line="259" w:lineRule="auto"/>
              <w:ind w:left="0"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Azia </w:t>
            </w:r>
          </w:p>
          <w:p w:rsidR="00306EA1" w:rsidRDefault="00863960">
            <w:pPr>
              <w:spacing w:after="0" w:line="259" w:lineRule="auto"/>
              <w:ind w:left="0" w:right="0" w:firstLine="0"/>
              <w:jc w:val="left"/>
            </w:pPr>
            <w:r>
              <w:rPr>
                <w:rFonts w:ascii="Calibri" w:eastAsia="Calibri" w:hAnsi="Calibri" w:cs="Calibri"/>
                <w:sz w:val="22"/>
              </w:rPr>
              <w:t xml:space="preserve">                                          </w:t>
            </w:r>
          </w:p>
        </w:tc>
      </w:tr>
      <w:tr w:rsidR="00306EA1">
        <w:trPr>
          <w:trHeight w:val="911"/>
        </w:trPr>
        <w:tc>
          <w:tcPr>
            <w:tcW w:w="10633" w:type="dxa"/>
            <w:gridSpan w:val="6"/>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1" w:right="0" w:firstLine="0"/>
              <w:jc w:val="left"/>
            </w:pPr>
            <w:r>
              <w:rPr>
                <w:rFonts w:ascii="Calibri" w:eastAsia="Calibri" w:hAnsi="Calibri" w:cs="Calibri"/>
                <w:sz w:val="22"/>
              </w:rPr>
              <w:t xml:space="preserve">Outros </w:t>
            </w:r>
            <w:proofErr w:type="spellStart"/>
            <w:r>
              <w:rPr>
                <w:rFonts w:ascii="Calibri" w:eastAsia="Calibri" w:hAnsi="Calibri" w:cs="Calibri"/>
                <w:sz w:val="22"/>
              </w:rPr>
              <w:t>simtomas</w:t>
            </w:r>
            <w:proofErr w:type="spellEnd"/>
            <w:r>
              <w:rPr>
                <w:rFonts w:ascii="Calibri" w:eastAsia="Calibri" w:hAnsi="Calibri" w:cs="Calibri"/>
                <w:sz w:val="22"/>
              </w:rPr>
              <w:t xml:space="preserve">:  </w:t>
            </w:r>
          </w:p>
          <w:p w:rsidR="00306EA1" w:rsidRDefault="00863960">
            <w:pPr>
              <w:spacing w:after="0" w:line="259" w:lineRule="auto"/>
              <w:ind w:left="1" w:right="0" w:firstLine="0"/>
              <w:jc w:val="left"/>
            </w:pPr>
            <w:r>
              <w:rPr>
                <w:rFonts w:ascii="Calibri" w:eastAsia="Calibri" w:hAnsi="Calibri" w:cs="Calibri"/>
                <w:sz w:val="22"/>
              </w:rPr>
              <w:t xml:space="preserve"> </w:t>
            </w:r>
          </w:p>
        </w:tc>
      </w:tr>
      <w:tr w:rsidR="00306EA1">
        <w:trPr>
          <w:trHeight w:val="908"/>
        </w:trPr>
        <w:tc>
          <w:tcPr>
            <w:tcW w:w="10633" w:type="dxa"/>
            <w:gridSpan w:val="6"/>
            <w:tcBorders>
              <w:top w:val="single" w:sz="4" w:space="0" w:color="000000"/>
              <w:left w:val="single" w:sz="4" w:space="0" w:color="000000"/>
              <w:bottom w:val="single" w:sz="4" w:space="0" w:color="000000"/>
              <w:right w:val="single" w:sz="4" w:space="0" w:color="000000"/>
            </w:tcBorders>
            <w:shd w:val="clear" w:color="auto" w:fill="BFBFBF"/>
          </w:tcPr>
          <w:p w:rsidR="00306EA1" w:rsidRDefault="00863960">
            <w:pPr>
              <w:spacing w:after="161" w:line="259" w:lineRule="auto"/>
              <w:ind w:left="1" w:right="0" w:firstLine="0"/>
              <w:jc w:val="left"/>
            </w:pPr>
            <w:r>
              <w:rPr>
                <w:rFonts w:ascii="Calibri" w:eastAsia="Calibri" w:hAnsi="Calibri" w:cs="Calibri"/>
                <w:b/>
                <w:sz w:val="22"/>
              </w:rPr>
              <w:t xml:space="preserve">4. Medicações em uso </w:t>
            </w:r>
          </w:p>
          <w:p w:rsidR="00306EA1" w:rsidRDefault="00863960">
            <w:pPr>
              <w:spacing w:after="0" w:line="259" w:lineRule="auto"/>
              <w:ind w:left="1" w:right="0" w:firstLine="0"/>
              <w:jc w:val="left"/>
            </w:pPr>
            <w:r>
              <w:rPr>
                <w:rFonts w:ascii="Calibri" w:eastAsia="Calibri" w:hAnsi="Calibri" w:cs="Calibri"/>
                <w:b/>
                <w:sz w:val="22"/>
              </w:rPr>
              <w:t xml:space="preserve"> </w:t>
            </w:r>
          </w:p>
        </w:tc>
      </w:tr>
      <w:tr w:rsidR="00306EA1">
        <w:trPr>
          <w:trHeight w:val="750"/>
        </w:trPr>
        <w:tc>
          <w:tcPr>
            <w:tcW w:w="4802"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b/>
                <w:sz w:val="22"/>
              </w:rPr>
              <w:t xml:space="preserve">Medicação </w:t>
            </w:r>
          </w:p>
        </w:tc>
        <w:tc>
          <w:tcPr>
            <w:tcW w:w="3673"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b/>
                <w:sz w:val="22"/>
              </w:rPr>
              <w:t xml:space="preserve">Dose </w:t>
            </w:r>
          </w:p>
        </w:tc>
        <w:tc>
          <w:tcPr>
            <w:tcW w:w="2158"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b/>
                <w:sz w:val="22"/>
              </w:rPr>
              <w:t xml:space="preserve">Uso Regular (SIM ou </w:t>
            </w:r>
          </w:p>
          <w:p w:rsidR="00306EA1" w:rsidRDefault="00863960">
            <w:pPr>
              <w:spacing w:after="0" w:line="259" w:lineRule="auto"/>
              <w:ind w:left="0" w:right="0" w:firstLine="0"/>
              <w:jc w:val="left"/>
            </w:pPr>
            <w:r>
              <w:rPr>
                <w:rFonts w:ascii="Calibri" w:eastAsia="Calibri" w:hAnsi="Calibri" w:cs="Calibri"/>
                <w:b/>
                <w:sz w:val="22"/>
              </w:rPr>
              <w:t xml:space="preserve">NÂO) </w:t>
            </w:r>
          </w:p>
        </w:tc>
      </w:tr>
      <w:tr w:rsidR="00306EA1">
        <w:trPr>
          <w:trHeight w:val="461"/>
        </w:trPr>
        <w:tc>
          <w:tcPr>
            <w:tcW w:w="4802"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b/>
                <w:sz w:val="22"/>
              </w:rPr>
              <w:t xml:space="preserve"> </w:t>
            </w:r>
          </w:p>
        </w:tc>
        <w:tc>
          <w:tcPr>
            <w:tcW w:w="3673"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b/>
                <w:sz w:val="22"/>
              </w:rPr>
              <w:t xml:space="preserve"> </w:t>
            </w:r>
          </w:p>
        </w:tc>
        <w:tc>
          <w:tcPr>
            <w:tcW w:w="2158"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b/>
                <w:sz w:val="22"/>
              </w:rPr>
              <w:t xml:space="preserve"> </w:t>
            </w:r>
          </w:p>
        </w:tc>
      </w:tr>
      <w:tr w:rsidR="00306EA1">
        <w:trPr>
          <w:trHeight w:val="458"/>
        </w:trPr>
        <w:tc>
          <w:tcPr>
            <w:tcW w:w="4802"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b/>
                <w:sz w:val="22"/>
              </w:rPr>
              <w:t xml:space="preserve"> </w:t>
            </w:r>
          </w:p>
        </w:tc>
        <w:tc>
          <w:tcPr>
            <w:tcW w:w="3673"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b/>
                <w:sz w:val="22"/>
              </w:rPr>
              <w:t xml:space="preserve"> </w:t>
            </w:r>
          </w:p>
        </w:tc>
        <w:tc>
          <w:tcPr>
            <w:tcW w:w="2158"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b/>
                <w:sz w:val="22"/>
              </w:rPr>
              <w:t xml:space="preserve"> </w:t>
            </w:r>
          </w:p>
        </w:tc>
      </w:tr>
      <w:tr w:rsidR="00306EA1">
        <w:trPr>
          <w:trHeight w:val="461"/>
        </w:trPr>
        <w:tc>
          <w:tcPr>
            <w:tcW w:w="4802"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b/>
                <w:sz w:val="22"/>
              </w:rPr>
              <w:t xml:space="preserve"> </w:t>
            </w:r>
          </w:p>
        </w:tc>
        <w:tc>
          <w:tcPr>
            <w:tcW w:w="3673"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b/>
                <w:sz w:val="22"/>
              </w:rPr>
              <w:t xml:space="preserve"> </w:t>
            </w:r>
          </w:p>
        </w:tc>
        <w:tc>
          <w:tcPr>
            <w:tcW w:w="2158"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b/>
                <w:sz w:val="22"/>
              </w:rPr>
              <w:t xml:space="preserve"> </w:t>
            </w:r>
          </w:p>
        </w:tc>
      </w:tr>
      <w:tr w:rsidR="00306EA1">
        <w:trPr>
          <w:trHeight w:val="461"/>
        </w:trPr>
        <w:tc>
          <w:tcPr>
            <w:tcW w:w="4802"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b/>
                <w:sz w:val="22"/>
              </w:rPr>
              <w:t xml:space="preserve"> </w:t>
            </w:r>
          </w:p>
        </w:tc>
        <w:tc>
          <w:tcPr>
            <w:tcW w:w="3673"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b/>
                <w:sz w:val="22"/>
              </w:rPr>
              <w:t xml:space="preserve"> </w:t>
            </w:r>
          </w:p>
        </w:tc>
        <w:tc>
          <w:tcPr>
            <w:tcW w:w="2158"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b/>
                <w:sz w:val="22"/>
              </w:rPr>
              <w:t xml:space="preserve"> </w:t>
            </w:r>
          </w:p>
        </w:tc>
      </w:tr>
      <w:tr w:rsidR="00306EA1">
        <w:trPr>
          <w:trHeight w:val="460"/>
        </w:trPr>
        <w:tc>
          <w:tcPr>
            <w:tcW w:w="4802"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b/>
                <w:sz w:val="22"/>
              </w:rPr>
              <w:t xml:space="preserve"> </w:t>
            </w:r>
          </w:p>
        </w:tc>
        <w:tc>
          <w:tcPr>
            <w:tcW w:w="3673"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b/>
                <w:sz w:val="22"/>
              </w:rPr>
              <w:t xml:space="preserve"> </w:t>
            </w:r>
          </w:p>
        </w:tc>
        <w:tc>
          <w:tcPr>
            <w:tcW w:w="2158"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b/>
                <w:sz w:val="22"/>
              </w:rPr>
              <w:t xml:space="preserve"> </w:t>
            </w:r>
          </w:p>
        </w:tc>
      </w:tr>
      <w:tr w:rsidR="00306EA1">
        <w:trPr>
          <w:trHeight w:val="578"/>
        </w:trPr>
        <w:tc>
          <w:tcPr>
            <w:tcW w:w="10633" w:type="dxa"/>
            <w:gridSpan w:val="6"/>
            <w:tcBorders>
              <w:top w:val="single" w:sz="4" w:space="0" w:color="000000"/>
              <w:left w:val="single" w:sz="4" w:space="0" w:color="000000"/>
              <w:bottom w:val="single" w:sz="4" w:space="0" w:color="000000"/>
              <w:right w:val="single" w:sz="4" w:space="0" w:color="000000"/>
            </w:tcBorders>
            <w:shd w:val="clear" w:color="auto" w:fill="A0A0A0"/>
          </w:tcPr>
          <w:p w:rsidR="00306EA1" w:rsidRDefault="00863960">
            <w:pPr>
              <w:spacing w:after="0" w:line="259" w:lineRule="auto"/>
              <w:ind w:left="1" w:right="0" w:firstLine="0"/>
              <w:jc w:val="left"/>
            </w:pPr>
            <w:r>
              <w:rPr>
                <w:rFonts w:ascii="Calibri" w:eastAsia="Calibri" w:hAnsi="Calibri" w:cs="Calibri"/>
                <w:b/>
                <w:sz w:val="22"/>
              </w:rPr>
              <w:t xml:space="preserve">5. Hábitos de vida </w:t>
            </w:r>
          </w:p>
        </w:tc>
      </w:tr>
      <w:tr w:rsidR="00306EA1">
        <w:trPr>
          <w:trHeight w:val="2263"/>
        </w:trPr>
        <w:tc>
          <w:tcPr>
            <w:tcW w:w="4065" w:type="dxa"/>
            <w:tcBorders>
              <w:top w:val="single" w:sz="4" w:space="0" w:color="000000"/>
              <w:left w:val="single" w:sz="4" w:space="0" w:color="000000"/>
              <w:bottom w:val="single" w:sz="4" w:space="0" w:color="000000"/>
              <w:right w:val="single" w:sz="4" w:space="0" w:color="000000"/>
            </w:tcBorders>
          </w:tcPr>
          <w:p w:rsidR="00306EA1" w:rsidRDefault="00863960">
            <w:pPr>
              <w:spacing w:after="161" w:line="259" w:lineRule="auto"/>
              <w:ind w:left="1" w:right="0" w:firstLine="0"/>
              <w:jc w:val="left"/>
            </w:pPr>
            <w:r>
              <w:rPr>
                <w:rFonts w:ascii="Calibri" w:eastAsia="Calibri" w:hAnsi="Calibri" w:cs="Calibri"/>
                <w:sz w:val="22"/>
              </w:rPr>
              <w:t xml:space="preserve">Fuma  </w:t>
            </w:r>
          </w:p>
          <w:p w:rsidR="00306EA1" w:rsidRDefault="00863960">
            <w:pPr>
              <w:spacing w:after="159" w:line="259" w:lineRule="auto"/>
              <w:ind w:left="1"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)1.Sim </w:t>
            </w:r>
            <w:r>
              <w:rPr>
                <w:rFonts w:ascii="Calibri" w:eastAsia="Calibri" w:hAnsi="Calibri" w:cs="Calibri"/>
                <w:sz w:val="20"/>
              </w:rPr>
              <w:t xml:space="preserve"> </w:t>
            </w:r>
          </w:p>
          <w:p w:rsidR="00306EA1" w:rsidRDefault="00863960">
            <w:pPr>
              <w:spacing w:after="160" w:line="259" w:lineRule="auto"/>
              <w:ind w:left="1"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)2.Não</w:t>
            </w:r>
            <w:r>
              <w:rPr>
                <w:rFonts w:ascii="Calibri" w:eastAsia="Calibri" w:hAnsi="Calibri" w:cs="Calibri"/>
                <w:sz w:val="20"/>
              </w:rPr>
              <w:t xml:space="preserve"> </w:t>
            </w:r>
          </w:p>
          <w:p w:rsidR="00306EA1" w:rsidRDefault="00863960">
            <w:pPr>
              <w:spacing w:after="0" w:line="259" w:lineRule="auto"/>
              <w:ind w:left="1" w:right="1273" w:firstLine="0"/>
              <w:jc w:val="left"/>
            </w:pPr>
            <w:r>
              <w:rPr>
                <w:rFonts w:ascii="Calibri" w:eastAsia="Calibri" w:hAnsi="Calibri" w:cs="Calibri"/>
                <w:sz w:val="22"/>
              </w:rPr>
              <w:t xml:space="preserve">Quantos cigarros dia? ____ </w:t>
            </w:r>
            <w:r>
              <w:rPr>
                <w:rFonts w:ascii="Calibri" w:eastAsia="Calibri" w:hAnsi="Calibri" w:cs="Calibri"/>
                <w:sz w:val="22"/>
              </w:rPr>
              <w:t>Há quanto tempo?</w:t>
            </w:r>
            <w:r>
              <w:rPr>
                <w:rFonts w:ascii="Calibri" w:eastAsia="Calibri" w:hAnsi="Calibri" w:cs="Calibri"/>
                <w:sz w:val="20"/>
              </w:rPr>
              <w:t xml:space="preserve"> _______ </w:t>
            </w:r>
          </w:p>
        </w:tc>
        <w:tc>
          <w:tcPr>
            <w:tcW w:w="2278"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160" w:line="259" w:lineRule="auto"/>
              <w:ind w:left="2" w:right="0" w:firstLine="0"/>
              <w:jc w:val="left"/>
            </w:pPr>
            <w:r>
              <w:rPr>
                <w:rFonts w:ascii="Calibri" w:eastAsia="Calibri" w:hAnsi="Calibri" w:cs="Calibri"/>
                <w:sz w:val="22"/>
              </w:rPr>
              <w:t xml:space="preserve">Fumante Passivo </w:t>
            </w:r>
          </w:p>
          <w:p w:rsidR="00306EA1" w:rsidRDefault="00863960">
            <w:pPr>
              <w:spacing w:after="159"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Sim </w:t>
            </w:r>
          </w:p>
          <w:p w:rsidR="00306EA1" w:rsidRDefault="00863960">
            <w:pPr>
              <w:spacing w:after="0"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Não</w:t>
            </w:r>
            <w:r>
              <w:rPr>
                <w:rFonts w:ascii="Calibri" w:eastAsia="Calibri" w:hAnsi="Calibri" w:cs="Calibri"/>
                <w:sz w:val="20"/>
              </w:rPr>
              <w:t xml:space="preserve"> </w:t>
            </w:r>
          </w:p>
        </w:tc>
        <w:tc>
          <w:tcPr>
            <w:tcW w:w="2679"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160" w:line="259" w:lineRule="auto"/>
              <w:ind w:left="2" w:right="0" w:firstLine="0"/>
              <w:jc w:val="left"/>
            </w:pPr>
            <w:r>
              <w:rPr>
                <w:rFonts w:ascii="Calibri" w:eastAsia="Calibri" w:hAnsi="Calibri" w:cs="Calibri"/>
                <w:sz w:val="22"/>
              </w:rPr>
              <w:t xml:space="preserve">Passado de tabagismo </w:t>
            </w:r>
          </w:p>
          <w:p w:rsidR="00306EA1" w:rsidRDefault="00863960">
            <w:pPr>
              <w:spacing w:line="259" w:lineRule="auto"/>
              <w:ind w:left="2" w:right="0" w:firstLine="0"/>
              <w:jc w:val="left"/>
            </w:pPr>
            <w:r>
              <w:rPr>
                <w:rFonts w:ascii="Calibri" w:eastAsia="Calibri" w:hAnsi="Calibri" w:cs="Calibri"/>
                <w:sz w:val="22"/>
              </w:rPr>
              <w:t xml:space="preserve"> </w:t>
            </w:r>
          </w:p>
          <w:p w:rsidR="00306EA1" w:rsidRDefault="00863960">
            <w:pPr>
              <w:spacing w:after="160" w:line="259" w:lineRule="auto"/>
              <w:ind w:left="2" w:right="0" w:firstLine="0"/>
              <w:jc w:val="left"/>
            </w:pPr>
            <w:r>
              <w:rPr>
                <w:rFonts w:ascii="Calibri" w:eastAsia="Calibri" w:hAnsi="Calibri" w:cs="Calibri"/>
                <w:sz w:val="22"/>
              </w:rPr>
              <w:t xml:space="preserve">Número de cigarros dia </w:t>
            </w:r>
          </w:p>
          <w:p w:rsidR="00306EA1" w:rsidRDefault="00863960">
            <w:pPr>
              <w:spacing w:line="259" w:lineRule="auto"/>
              <w:ind w:left="2" w:right="0" w:firstLine="0"/>
              <w:jc w:val="left"/>
            </w:pPr>
            <w:r>
              <w:rPr>
                <w:rFonts w:ascii="Calibri" w:eastAsia="Calibri" w:hAnsi="Calibri" w:cs="Calibri"/>
                <w:sz w:val="22"/>
              </w:rPr>
              <w:t xml:space="preserve">Duração do tabagismo </w:t>
            </w:r>
          </w:p>
          <w:p w:rsidR="00306EA1" w:rsidRDefault="00863960">
            <w:pPr>
              <w:spacing w:after="0" w:line="259" w:lineRule="auto"/>
              <w:ind w:left="2" w:right="0" w:firstLine="0"/>
              <w:jc w:val="left"/>
            </w:pPr>
            <w:r>
              <w:rPr>
                <w:rFonts w:ascii="Calibri" w:eastAsia="Calibri" w:hAnsi="Calibri" w:cs="Calibri"/>
                <w:sz w:val="22"/>
              </w:rPr>
              <w:t>Parou há quanto tempo</w:t>
            </w:r>
            <w:r>
              <w:rPr>
                <w:rFonts w:ascii="Calibri" w:eastAsia="Calibri" w:hAnsi="Calibri" w:cs="Calibri"/>
                <w:sz w:val="20"/>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306EA1" w:rsidRDefault="00863960">
            <w:pPr>
              <w:spacing w:after="161"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1. Sim   </w:t>
            </w:r>
            <w:r>
              <w:rPr>
                <w:rFonts w:ascii="Calibri" w:eastAsia="Calibri" w:hAnsi="Calibri" w:cs="Calibri"/>
                <w:sz w:val="20"/>
              </w:rPr>
              <w:t xml:space="preserve"> </w:t>
            </w:r>
          </w:p>
          <w:p w:rsidR="00306EA1" w:rsidRDefault="00863960">
            <w:pPr>
              <w:spacing w:after="139"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 2. Não</w:t>
            </w:r>
            <w:r>
              <w:rPr>
                <w:rFonts w:ascii="Calibri" w:eastAsia="Calibri" w:hAnsi="Calibri" w:cs="Calibri"/>
                <w:sz w:val="20"/>
              </w:rPr>
              <w:t xml:space="preserve"> </w:t>
            </w:r>
          </w:p>
          <w:p w:rsidR="00306EA1" w:rsidRDefault="00863960">
            <w:pPr>
              <w:spacing w:after="162" w:line="259" w:lineRule="auto"/>
              <w:ind w:left="2" w:right="0" w:firstLine="0"/>
              <w:jc w:val="left"/>
            </w:pPr>
            <w:r>
              <w:rPr>
                <w:rFonts w:ascii="Calibri" w:eastAsia="Calibri" w:hAnsi="Calibri" w:cs="Calibri"/>
                <w:sz w:val="20"/>
              </w:rPr>
              <w:t xml:space="preserve">_____________ </w:t>
            </w:r>
          </w:p>
          <w:p w:rsidR="00306EA1" w:rsidRDefault="00863960">
            <w:pPr>
              <w:spacing w:after="160" w:line="259" w:lineRule="auto"/>
              <w:ind w:left="2" w:right="0" w:firstLine="0"/>
              <w:jc w:val="left"/>
            </w:pPr>
            <w:r>
              <w:rPr>
                <w:rFonts w:ascii="Calibri" w:eastAsia="Calibri" w:hAnsi="Calibri" w:cs="Calibri"/>
                <w:sz w:val="20"/>
              </w:rPr>
              <w:t xml:space="preserve">_____________ </w:t>
            </w:r>
          </w:p>
          <w:p w:rsidR="00306EA1" w:rsidRDefault="00863960">
            <w:pPr>
              <w:spacing w:after="0" w:line="259" w:lineRule="auto"/>
              <w:ind w:left="2" w:right="0" w:firstLine="0"/>
              <w:jc w:val="left"/>
            </w:pPr>
            <w:r>
              <w:rPr>
                <w:rFonts w:ascii="Calibri" w:eastAsia="Calibri" w:hAnsi="Calibri" w:cs="Calibri"/>
                <w:sz w:val="20"/>
              </w:rPr>
              <w:t xml:space="preserve">_____________ </w:t>
            </w:r>
          </w:p>
        </w:tc>
      </w:tr>
      <w:tr w:rsidR="00306EA1">
        <w:trPr>
          <w:trHeight w:val="456"/>
        </w:trPr>
        <w:tc>
          <w:tcPr>
            <w:tcW w:w="10633" w:type="dxa"/>
            <w:gridSpan w:val="6"/>
            <w:tcBorders>
              <w:top w:val="single" w:sz="4" w:space="0" w:color="000000"/>
              <w:left w:val="single" w:sz="4" w:space="0" w:color="000000"/>
              <w:bottom w:val="single" w:sz="4" w:space="0" w:color="000000"/>
              <w:right w:val="single" w:sz="4" w:space="0" w:color="000000"/>
            </w:tcBorders>
            <w:shd w:val="clear" w:color="auto" w:fill="BFBFBF"/>
          </w:tcPr>
          <w:p w:rsidR="00306EA1" w:rsidRDefault="00863960">
            <w:pPr>
              <w:spacing w:after="0" w:line="259" w:lineRule="auto"/>
              <w:ind w:left="1" w:right="0" w:firstLine="0"/>
              <w:jc w:val="left"/>
            </w:pPr>
            <w:r>
              <w:rPr>
                <w:rFonts w:ascii="Calibri" w:eastAsia="Calibri" w:hAnsi="Calibri" w:cs="Calibri"/>
                <w:b/>
                <w:sz w:val="22"/>
              </w:rPr>
              <w:t>4-Exame físico –</w:t>
            </w:r>
            <w:r>
              <w:rPr>
                <w:rFonts w:ascii="Calibri" w:eastAsia="Calibri" w:hAnsi="Calibri" w:cs="Calibri"/>
                <w:b/>
                <w:sz w:val="22"/>
              </w:rPr>
              <w:t xml:space="preserve">  </w:t>
            </w:r>
          </w:p>
        </w:tc>
      </w:tr>
    </w:tbl>
    <w:p w:rsidR="00306EA1" w:rsidRDefault="00306EA1">
      <w:pPr>
        <w:spacing w:after="0" w:line="259" w:lineRule="auto"/>
        <w:ind w:left="-636" w:right="10781" w:firstLine="0"/>
        <w:jc w:val="left"/>
      </w:pPr>
    </w:p>
    <w:tbl>
      <w:tblPr>
        <w:tblStyle w:val="TableGrid"/>
        <w:tblW w:w="10636" w:type="dxa"/>
        <w:tblInd w:w="-70" w:type="dxa"/>
        <w:tblCellMar>
          <w:top w:w="48" w:type="dxa"/>
          <w:left w:w="67" w:type="dxa"/>
          <w:bottom w:w="0" w:type="dxa"/>
          <w:right w:w="61" w:type="dxa"/>
        </w:tblCellMar>
        <w:tblLook w:val="04A0" w:firstRow="1" w:lastRow="0" w:firstColumn="1" w:lastColumn="0" w:noHBand="0" w:noVBand="1"/>
      </w:tblPr>
      <w:tblGrid>
        <w:gridCol w:w="4803"/>
        <w:gridCol w:w="869"/>
        <w:gridCol w:w="2364"/>
        <w:gridCol w:w="440"/>
        <w:gridCol w:w="2160"/>
      </w:tblGrid>
      <w:tr w:rsidR="00306EA1">
        <w:trPr>
          <w:trHeight w:val="2098"/>
        </w:trPr>
        <w:tc>
          <w:tcPr>
            <w:tcW w:w="4803" w:type="dxa"/>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2" w:right="0" w:firstLine="0"/>
              <w:jc w:val="left"/>
            </w:pPr>
            <w:r>
              <w:rPr>
                <w:rFonts w:ascii="Calibri" w:eastAsia="Calibri" w:hAnsi="Calibri" w:cs="Calibri"/>
                <w:sz w:val="22"/>
              </w:rPr>
              <w:t xml:space="preserve">PA 1 (início) _____________ </w:t>
            </w:r>
          </w:p>
          <w:p w:rsidR="00306EA1" w:rsidRDefault="00863960">
            <w:pPr>
              <w:spacing w:after="0" w:line="259" w:lineRule="auto"/>
              <w:ind w:left="2" w:right="0" w:firstLine="0"/>
              <w:jc w:val="left"/>
            </w:pPr>
            <w:r>
              <w:rPr>
                <w:rFonts w:ascii="Calibri" w:eastAsia="Calibri" w:hAnsi="Calibri" w:cs="Calibri"/>
                <w:sz w:val="22"/>
              </w:rPr>
              <w:t xml:space="preserve">PA (última consulta): ______________ </w:t>
            </w:r>
          </w:p>
        </w:tc>
        <w:tc>
          <w:tcPr>
            <w:tcW w:w="3673" w:type="dxa"/>
            <w:gridSpan w:val="3"/>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2" w:right="0" w:firstLine="0"/>
              <w:jc w:val="left"/>
            </w:pPr>
            <w:r>
              <w:rPr>
                <w:rFonts w:ascii="Calibri" w:eastAsia="Calibri" w:hAnsi="Calibri" w:cs="Calibri"/>
                <w:sz w:val="22"/>
              </w:rPr>
              <w:t xml:space="preserve">Peso (início):__________ </w:t>
            </w:r>
          </w:p>
          <w:p w:rsidR="00306EA1" w:rsidRDefault="00863960">
            <w:pPr>
              <w:spacing w:after="0" w:line="259" w:lineRule="auto"/>
              <w:ind w:left="2" w:right="0" w:firstLine="0"/>
              <w:jc w:val="left"/>
            </w:pPr>
            <w:r>
              <w:rPr>
                <w:rFonts w:ascii="Calibri" w:eastAsia="Calibri" w:hAnsi="Calibri" w:cs="Calibri"/>
                <w:sz w:val="22"/>
              </w:rPr>
              <w:t xml:space="preserve">Peso (última consulta):_________ </w:t>
            </w:r>
          </w:p>
        </w:tc>
        <w:tc>
          <w:tcPr>
            <w:tcW w:w="2160" w:type="dxa"/>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0" w:right="0" w:firstLine="0"/>
              <w:jc w:val="left"/>
            </w:pPr>
            <w:r>
              <w:rPr>
                <w:rFonts w:ascii="Calibri" w:eastAsia="Calibri" w:hAnsi="Calibri" w:cs="Calibri"/>
                <w:sz w:val="22"/>
              </w:rPr>
              <w:t xml:space="preserve">Circ. Braço: _____ </w:t>
            </w:r>
          </w:p>
          <w:p w:rsidR="00306EA1" w:rsidRDefault="00863960">
            <w:pPr>
              <w:spacing w:after="0" w:line="402" w:lineRule="auto"/>
              <w:ind w:left="0" w:right="135" w:firstLine="0"/>
              <w:jc w:val="left"/>
            </w:pPr>
            <w:r>
              <w:rPr>
                <w:rFonts w:ascii="Calibri" w:eastAsia="Calibri" w:hAnsi="Calibri" w:cs="Calibri"/>
                <w:sz w:val="22"/>
              </w:rPr>
              <w:t xml:space="preserve">Altura: _______ IMC (início): _______ </w:t>
            </w:r>
          </w:p>
          <w:p w:rsidR="00306EA1" w:rsidRDefault="00863960">
            <w:pPr>
              <w:spacing w:after="0" w:line="259" w:lineRule="auto"/>
              <w:ind w:left="0" w:right="0" w:firstLine="0"/>
              <w:jc w:val="left"/>
            </w:pPr>
            <w:r>
              <w:rPr>
                <w:rFonts w:ascii="Calibri" w:eastAsia="Calibri" w:hAnsi="Calibri" w:cs="Calibri"/>
                <w:sz w:val="22"/>
              </w:rPr>
              <w:t xml:space="preserve">IMC (última consulta): _________ </w:t>
            </w:r>
          </w:p>
        </w:tc>
      </w:tr>
      <w:tr w:rsidR="00306EA1">
        <w:trPr>
          <w:trHeight w:val="751"/>
        </w:trPr>
        <w:tc>
          <w:tcPr>
            <w:tcW w:w="5672" w:type="dxa"/>
            <w:gridSpan w:val="2"/>
            <w:tcBorders>
              <w:top w:val="single" w:sz="4" w:space="0" w:color="000000"/>
              <w:left w:val="single" w:sz="4" w:space="0" w:color="000000"/>
              <w:bottom w:val="single" w:sz="4" w:space="0" w:color="000000"/>
              <w:right w:val="single" w:sz="4" w:space="0" w:color="000000"/>
            </w:tcBorders>
          </w:tcPr>
          <w:p w:rsidR="00306EA1" w:rsidRDefault="00863960">
            <w:pPr>
              <w:tabs>
                <w:tab w:val="center" w:pos="199"/>
                <w:tab w:val="center" w:pos="3744"/>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 xml:space="preserve">Pele </w:t>
            </w:r>
            <w:proofErr w:type="gramStart"/>
            <w:r>
              <w:rPr>
                <w:rFonts w:ascii="Calibri" w:eastAsia="Calibri" w:hAnsi="Calibri" w:cs="Calibri"/>
                <w:b/>
                <w:sz w:val="22"/>
              </w:rPr>
              <w:tab/>
            </w:r>
            <w:r>
              <w:rPr>
                <w:rFonts w:ascii="Calibri" w:eastAsia="Calibri" w:hAnsi="Calibri" w:cs="Calibri"/>
                <w:sz w:val="22"/>
              </w:rPr>
              <w:t xml:space="preserve">(  </w:t>
            </w:r>
            <w:proofErr w:type="gramEnd"/>
            <w:r>
              <w:rPr>
                <w:rFonts w:ascii="Calibri" w:eastAsia="Calibri" w:hAnsi="Calibri" w:cs="Calibri"/>
                <w:sz w:val="22"/>
              </w:rPr>
              <w:t xml:space="preserve">  )Acantose  </w:t>
            </w:r>
          </w:p>
        </w:tc>
        <w:tc>
          <w:tcPr>
            <w:tcW w:w="236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sz w:val="22"/>
              </w:rPr>
              <w:t xml:space="preserve">Local: </w:t>
            </w:r>
          </w:p>
          <w:p w:rsidR="00306EA1" w:rsidRDefault="00863960">
            <w:pPr>
              <w:spacing w:after="0" w:line="259" w:lineRule="auto"/>
              <w:ind w:left="2" w:right="0" w:firstLine="0"/>
              <w:jc w:val="left"/>
            </w:pPr>
            <w:r>
              <w:rPr>
                <w:rFonts w:ascii="Calibri" w:eastAsia="Calibri" w:hAnsi="Calibri" w:cs="Calibri"/>
                <w:sz w:val="22"/>
              </w:rPr>
              <w:t xml:space="preserve">__________________ </w:t>
            </w:r>
          </w:p>
        </w:tc>
        <w:tc>
          <w:tcPr>
            <w:tcW w:w="2600"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sz w:val="22"/>
              </w:rPr>
              <w:t xml:space="preserve"> </w:t>
            </w:r>
          </w:p>
        </w:tc>
      </w:tr>
      <w:tr w:rsidR="00306EA1">
        <w:trPr>
          <w:trHeight w:val="1359"/>
        </w:trPr>
        <w:tc>
          <w:tcPr>
            <w:tcW w:w="10636" w:type="dxa"/>
            <w:gridSpan w:val="5"/>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2" w:right="0" w:firstLine="0"/>
              <w:jc w:val="left"/>
            </w:pPr>
            <w:r>
              <w:rPr>
                <w:rFonts w:ascii="Calibri" w:eastAsia="Calibri" w:hAnsi="Calibri" w:cs="Calibri"/>
                <w:sz w:val="22"/>
              </w:rPr>
              <w:lastRenderedPageBreak/>
              <w:t xml:space="preserve"> </w:t>
            </w:r>
          </w:p>
          <w:p w:rsidR="00306EA1" w:rsidRDefault="00863960">
            <w:pPr>
              <w:spacing w:after="160" w:line="259" w:lineRule="auto"/>
              <w:ind w:left="2" w:right="0" w:firstLine="0"/>
              <w:jc w:val="left"/>
            </w:pPr>
            <w:r>
              <w:rPr>
                <w:rFonts w:ascii="Calibri" w:eastAsia="Calibri" w:hAnsi="Calibri" w:cs="Calibri"/>
                <w:sz w:val="22"/>
              </w:rPr>
              <w:t xml:space="preserve">Outras alterações: ________________________________________________________________________ </w:t>
            </w:r>
          </w:p>
          <w:p w:rsidR="00306EA1" w:rsidRDefault="00863960">
            <w:pPr>
              <w:spacing w:after="0" w:line="259" w:lineRule="auto"/>
              <w:ind w:left="2" w:right="0" w:firstLine="0"/>
              <w:jc w:val="left"/>
            </w:pPr>
            <w:r>
              <w:rPr>
                <w:rFonts w:ascii="Calibri" w:eastAsia="Calibri" w:hAnsi="Calibri" w:cs="Calibri"/>
                <w:sz w:val="22"/>
              </w:rPr>
              <w:t xml:space="preserve"> </w:t>
            </w:r>
          </w:p>
        </w:tc>
      </w:tr>
      <w:tr w:rsidR="00306EA1">
        <w:trPr>
          <w:trHeight w:val="1361"/>
        </w:trPr>
        <w:tc>
          <w:tcPr>
            <w:tcW w:w="5672"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b/>
                <w:sz w:val="22"/>
              </w:rPr>
              <w:t xml:space="preserve">Cavidade oral </w:t>
            </w:r>
          </w:p>
          <w:p w:rsidR="00306EA1" w:rsidRDefault="00863960">
            <w:pPr>
              <w:spacing w:after="0" w:line="259" w:lineRule="auto"/>
              <w:ind w:left="1735" w:right="0" w:firstLine="0"/>
              <w:jc w:val="center"/>
            </w:pPr>
            <w:proofErr w:type="gramStart"/>
            <w:r>
              <w:rPr>
                <w:rFonts w:ascii="Calibri" w:eastAsia="Calibri" w:hAnsi="Calibri" w:cs="Calibri"/>
                <w:sz w:val="22"/>
              </w:rPr>
              <w:t xml:space="preserve">(  </w:t>
            </w:r>
            <w:proofErr w:type="gramEnd"/>
            <w:r>
              <w:rPr>
                <w:rFonts w:ascii="Calibri" w:eastAsia="Calibri" w:hAnsi="Calibri" w:cs="Calibri"/>
                <w:sz w:val="22"/>
              </w:rPr>
              <w:t xml:space="preserve"> )Normal  </w:t>
            </w:r>
          </w:p>
          <w:p w:rsidR="00306EA1" w:rsidRDefault="00863960">
            <w:pPr>
              <w:spacing w:after="0" w:line="259" w:lineRule="auto"/>
              <w:ind w:left="2" w:right="0" w:firstLine="0"/>
              <w:jc w:val="left"/>
            </w:pPr>
            <w:r>
              <w:rPr>
                <w:rFonts w:ascii="Calibri" w:eastAsia="Calibri" w:hAnsi="Calibri" w:cs="Calibri"/>
                <w:sz w:val="22"/>
              </w:rPr>
              <w:t xml:space="preserve"> </w:t>
            </w:r>
          </w:p>
          <w:p w:rsidR="00306EA1" w:rsidRDefault="00863960">
            <w:pPr>
              <w:spacing w:after="0" w:line="259" w:lineRule="auto"/>
              <w:ind w:left="3164"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)Periodontite  </w:t>
            </w:r>
          </w:p>
          <w:p w:rsidR="00306EA1" w:rsidRDefault="00863960">
            <w:pPr>
              <w:spacing w:after="0" w:line="259" w:lineRule="auto"/>
              <w:ind w:left="2" w:right="0" w:firstLine="0"/>
              <w:jc w:val="left"/>
            </w:pPr>
            <w:r>
              <w:rPr>
                <w:rFonts w:ascii="Calibri" w:eastAsia="Calibri" w:hAnsi="Calibri" w:cs="Calibri"/>
                <w:sz w:val="22"/>
              </w:rPr>
              <w:t xml:space="preserve">  </w:t>
            </w:r>
          </w:p>
        </w:tc>
        <w:tc>
          <w:tcPr>
            <w:tcW w:w="236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2" w:right="0" w:firstLine="0"/>
              <w:jc w:val="left"/>
            </w:pPr>
            <w:r>
              <w:rPr>
                <w:rFonts w:ascii="Calibri" w:eastAsia="Calibri" w:hAnsi="Calibri" w:cs="Calibri"/>
                <w:sz w:val="22"/>
              </w:rPr>
              <w:t xml:space="preserve">Orofaringe </w:t>
            </w:r>
          </w:p>
        </w:tc>
        <w:tc>
          <w:tcPr>
            <w:tcW w:w="2600" w:type="dxa"/>
            <w:gridSpan w:val="2"/>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)Normal  </w:t>
            </w:r>
          </w:p>
          <w:p w:rsidR="00306EA1" w:rsidRDefault="00863960">
            <w:pPr>
              <w:spacing w:after="0" w:line="259" w:lineRule="auto"/>
              <w:ind w:left="2" w:right="0" w:firstLine="0"/>
              <w:jc w:val="left"/>
            </w:pPr>
            <w:proofErr w:type="gramStart"/>
            <w:r>
              <w:rPr>
                <w:rFonts w:ascii="Calibri" w:eastAsia="Calibri" w:hAnsi="Calibri" w:cs="Calibri"/>
                <w:sz w:val="22"/>
              </w:rPr>
              <w:t xml:space="preserve">(  </w:t>
            </w:r>
            <w:proofErr w:type="gramEnd"/>
            <w:r>
              <w:rPr>
                <w:rFonts w:ascii="Calibri" w:eastAsia="Calibri" w:hAnsi="Calibri" w:cs="Calibri"/>
                <w:sz w:val="22"/>
              </w:rPr>
              <w:t xml:space="preserve"> )Inflamada  </w:t>
            </w:r>
          </w:p>
        </w:tc>
      </w:tr>
      <w:tr w:rsidR="00306EA1">
        <w:trPr>
          <w:trHeight w:val="910"/>
        </w:trPr>
        <w:tc>
          <w:tcPr>
            <w:tcW w:w="10636" w:type="dxa"/>
            <w:gridSpan w:val="5"/>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2" w:right="0" w:firstLine="0"/>
              <w:jc w:val="left"/>
            </w:pPr>
            <w:proofErr w:type="spellStart"/>
            <w:proofErr w:type="gramStart"/>
            <w:r>
              <w:rPr>
                <w:rFonts w:ascii="Calibri" w:eastAsia="Calibri" w:hAnsi="Calibri" w:cs="Calibri"/>
                <w:b/>
                <w:sz w:val="22"/>
              </w:rPr>
              <w:t>Tireóide</w:t>
            </w:r>
            <w:proofErr w:type="spellEnd"/>
            <w:r>
              <w:rPr>
                <w:rFonts w:ascii="Calibri" w:eastAsia="Calibri" w:hAnsi="Calibri" w:cs="Calibri"/>
                <w:b/>
                <w:sz w:val="22"/>
              </w:rPr>
              <w:t xml:space="preserve"> </w:t>
            </w:r>
            <w:r>
              <w:rPr>
                <w:rFonts w:ascii="Calibri" w:eastAsia="Calibri" w:hAnsi="Calibri" w:cs="Calibri"/>
                <w:sz w:val="22"/>
              </w:rPr>
              <w:t xml:space="preserve"> (</w:t>
            </w:r>
            <w:proofErr w:type="gramEnd"/>
            <w:r>
              <w:rPr>
                <w:rFonts w:ascii="Calibri" w:eastAsia="Calibri" w:hAnsi="Calibri" w:cs="Calibri"/>
                <w:sz w:val="22"/>
              </w:rPr>
              <w:t xml:space="preserve">   </w:t>
            </w:r>
            <w:r>
              <w:rPr>
                <w:rFonts w:ascii="Calibri" w:eastAsia="Calibri" w:hAnsi="Calibri" w:cs="Calibri"/>
                <w:sz w:val="22"/>
              </w:rPr>
              <w:t xml:space="preserve">) Normal      (   ) Bócio     (   ) Nódulos </w:t>
            </w:r>
          </w:p>
          <w:p w:rsidR="00306EA1" w:rsidRDefault="00863960">
            <w:pPr>
              <w:spacing w:after="0" w:line="259" w:lineRule="auto"/>
              <w:ind w:left="2" w:right="0" w:firstLine="0"/>
              <w:jc w:val="left"/>
            </w:pPr>
            <w:r>
              <w:rPr>
                <w:rFonts w:ascii="Calibri" w:eastAsia="Calibri" w:hAnsi="Calibri" w:cs="Calibri"/>
                <w:sz w:val="22"/>
              </w:rPr>
              <w:t xml:space="preserve"> </w:t>
            </w:r>
          </w:p>
        </w:tc>
      </w:tr>
      <w:tr w:rsidR="00306EA1">
        <w:trPr>
          <w:trHeight w:val="1358"/>
        </w:trPr>
        <w:tc>
          <w:tcPr>
            <w:tcW w:w="10636" w:type="dxa"/>
            <w:gridSpan w:val="5"/>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2" w:right="0" w:firstLine="0"/>
              <w:jc w:val="left"/>
            </w:pPr>
            <w:r>
              <w:rPr>
                <w:rFonts w:ascii="Calibri" w:eastAsia="Calibri" w:hAnsi="Calibri" w:cs="Calibri"/>
                <w:b/>
                <w:sz w:val="22"/>
              </w:rPr>
              <w:t xml:space="preserve">Aparelho Respiratório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  Normal     (     ) Alterado ___________________________________________ </w:t>
            </w:r>
          </w:p>
          <w:p w:rsidR="00306EA1" w:rsidRDefault="00863960">
            <w:pPr>
              <w:spacing w:after="160" w:line="259" w:lineRule="auto"/>
              <w:ind w:left="2" w:right="0" w:firstLine="0"/>
              <w:jc w:val="left"/>
            </w:pPr>
            <w:r>
              <w:rPr>
                <w:rFonts w:ascii="Calibri" w:eastAsia="Calibri" w:hAnsi="Calibri" w:cs="Calibri"/>
                <w:b/>
                <w:sz w:val="22"/>
              </w:rPr>
              <w:t xml:space="preserve"> </w:t>
            </w:r>
          </w:p>
          <w:p w:rsidR="00306EA1" w:rsidRDefault="00863960">
            <w:pPr>
              <w:spacing w:after="0" w:line="259" w:lineRule="auto"/>
              <w:ind w:left="2" w:right="0" w:firstLine="0"/>
              <w:jc w:val="left"/>
            </w:pPr>
            <w:r>
              <w:rPr>
                <w:rFonts w:ascii="Calibri" w:eastAsia="Calibri" w:hAnsi="Calibri" w:cs="Calibri"/>
                <w:b/>
                <w:sz w:val="22"/>
              </w:rPr>
              <w:t xml:space="preserve"> </w:t>
            </w:r>
          </w:p>
        </w:tc>
      </w:tr>
      <w:tr w:rsidR="00306EA1">
        <w:trPr>
          <w:trHeight w:val="1358"/>
        </w:trPr>
        <w:tc>
          <w:tcPr>
            <w:tcW w:w="10636" w:type="dxa"/>
            <w:gridSpan w:val="5"/>
            <w:tcBorders>
              <w:top w:val="single" w:sz="4" w:space="0" w:color="000000"/>
              <w:left w:val="single" w:sz="4" w:space="0" w:color="000000"/>
              <w:bottom w:val="single" w:sz="4" w:space="0" w:color="000000"/>
              <w:right w:val="single" w:sz="4" w:space="0" w:color="000000"/>
            </w:tcBorders>
          </w:tcPr>
          <w:p w:rsidR="00306EA1" w:rsidRDefault="00863960">
            <w:pPr>
              <w:spacing w:after="160" w:line="259" w:lineRule="auto"/>
              <w:ind w:left="2" w:right="0" w:firstLine="0"/>
              <w:jc w:val="left"/>
            </w:pPr>
            <w:r>
              <w:rPr>
                <w:rFonts w:ascii="Calibri" w:eastAsia="Calibri" w:hAnsi="Calibri" w:cs="Calibri"/>
                <w:b/>
                <w:sz w:val="22"/>
              </w:rPr>
              <w:t xml:space="preserve">Aparelho CV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  Normal     (     ) Alterado ___________________________________________ </w:t>
            </w:r>
          </w:p>
          <w:p w:rsidR="00306EA1" w:rsidRDefault="00863960">
            <w:pPr>
              <w:spacing w:line="259" w:lineRule="auto"/>
              <w:ind w:left="2" w:right="0" w:firstLine="0"/>
              <w:jc w:val="left"/>
            </w:pPr>
            <w:r>
              <w:rPr>
                <w:rFonts w:ascii="Calibri" w:eastAsia="Calibri" w:hAnsi="Calibri" w:cs="Calibri"/>
                <w:b/>
                <w:sz w:val="22"/>
              </w:rPr>
              <w:t xml:space="preserve"> </w:t>
            </w:r>
          </w:p>
          <w:p w:rsidR="00306EA1" w:rsidRDefault="00863960">
            <w:pPr>
              <w:spacing w:after="0" w:line="259" w:lineRule="auto"/>
              <w:ind w:left="2" w:right="0" w:firstLine="0"/>
              <w:jc w:val="left"/>
            </w:pPr>
            <w:r>
              <w:rPr>
                <w:rFonts w:ascii="Calibri" w:eastAsia="Calibri" w:hAnsi="Calibri" w:cs="Calibri"/>
                <w:b/>
                <w:sz w:val="22"/>
              </w:rPr>
              <w:t xml:space="preserve"> </w:t>
            </w:r>
          </w:p>
        </w:tc>
      </w:tr>
      <w:tr w:rsidR="00306EA1">
        <w:trPr>
          <w:trHeight w:val="1361"/>
        </w:trPr>
        <w:tc>
          <w:tcPr>
            <w:tcW w:w="10636" w:type="dxa"/>
            <w:gridSpan w:val="5"/>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2" w:right="0" w:firstLine="0"/>
              <w:jc w:val="left"/>
            </w:pPr>
            <w:r>
              <w:rPr>
                <w:rFonts w:ascii="Calibri" w:eastAsia="Calibri" w:hAnsi="Calibri" w:cs="Calibri"/>
                <w:b/>
                <w:sz w:val="22"/>
              </w:rPr>
              <w:t xml:space="preserve">Abdômen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  Normal     (     ) Alterado ___________________________________________ </w:t>
            </w:r>
          </w:p>
          <w:p w:rsidR="00306EA1" w:rsidRDefault="00863960">
            <w:pPr>
              <w:spacing w:line="259" w:lineRule="auto"/>
              <w:ind w:left="2" w:right="0" w:firstLine="0"/>
              <w:jc w:val="left"/>
            </w:pPr>
            <w:r>
              <w:rPr>
                <w:rFonts w:ascii="Calibri" w:eastAsia="Calibri" w:hAnsi="Calibri" w:cs="Calibri"/>
                <w:b/>
                <w:sz w:val="22"/>
              </w:rPr>
              <w:t xml:space="preserve"> </w:t>
            </w:r>
          </w:p>
          <w:p w:rsidR="00306EA1" w:rsidRDefault="00863960">
            <w:pPr>
              <w:spacing w:after="0" w:line="259" w:lineRule="auto"/>
              <w:ind w:left="2" w:right="0" w:firstLine="0"/>
              <w:jc w:val="left"/>
            </w:pPr>
            <w:r>
              <w:rPr>
                <w:rFonts w:ascii="Calibri" w:eastAsia="Calibri" w:hAnsi="Calibri" w:cs="Calibri"/>
                <w:b/>
                <w:sz w:val="22"/>
              </w:rPr>
              <w:t xml:space="preserve"> </w:t>
            </w:r>
          </w:p>
        </w:tc>
      </w:tr>
      <w:tr w:rsidR="00306EA1">
        <w:trPr>
          <w:trHeight w:val="1358"/>
        </w:trPr>
        <w:tc>
          <w:tcPr>
            <w:tcW w:w="10636" w:type="dxa"/>
            <w:gridSpan w:val="5"/>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2" w:right="0" w:firstLine="0"/>
              <w:jc w:val="left"/>
            </w:pPr>
            <w:proofErr w:type="spellStart"/>
            <w:r>
              <w:rPr>
                <w:rFonts w:ascii="Calibri" w:eastAsia="Calibri" w:hAnsi="Calibri" w:cs="Calibri"/>
                <w:b/>
                <w:sz w:val="22"/>
              </w:rPr>
              <w:t>Osteoarticular</w:t>
            </w:r>
            <w:proofErr w:type="spellEnd"/>
            <w:r>
              <w:rPr>
                <w:rFonts w:ascii="Calibri" w:eastAsia="Calibri" w:hAnsi="Calibri" w:cs="Calibri"/>
                <w:b/>
                <w:sz w:val="22"/>
              </w:rPr>
              <w:t xml:space="preserve">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  Normal     (     ) Alterado ___________________________________________ </w:t>
            </w:r>
          </w:p>
          <w:p w:rsidR="00306EA1" w:rsidRDefault="00863960">
            <w:pPr>
              <w:spacing w:after="160" w:line="259" w:lineRule="auto"/>
              <w:ind w:left="2" w:right="0" w:firstLine="0"/>
              <w:jc w:val="left"/>
            </w:pPr>
            <w:r>
              <w:rPr>
                <w:rFonts w:ascii="Calibri" w:eastAsia="Calibri" w:hAnsi="Calibri" w:cs="Calibri"/>
                <w:b/>
                <w:sz w:val="22"/>
              </w:rPr>
              <w:t xml:space="preserve"> </w:t>
            </w:r>
          </w:p>
          <w:p w:rsidR="00306EA1" w:rsidRDefault="00863960">
            <w:pPr>
              <w:spacing w:after="0" w:line="259" w:lineRule="auto"/>
              <w:ind w:left="2" w:right="0" w:firstLine="0"/>
              <w:jc w:val="left"/>
            </w:pPr>
            <w:r>
              <w:rPr>
                <w:rFonts w:ascii="Calibri" w:eastAsia="Calibri" w:hAnsi="Calibri" w:cs="Calibri"/>
                <w:sz w:val="22"/>
              </w:rPr>
              <w:t xml:space="preserve"> </w:t>
            </w:r>
          </w:p>
        </w:tc>
      </w:tr>
      <w:tr w:rsidR="00306EA1">
        <w:trPr>
          <w:trHeight w:val="1361"/>
        </w:trPr>
        <w:tc>
          <w:tcPr>
            <w:tcW w:w="10636" w:type="dxa"/>
            <w:gridSpan w:val="5"/>
            <w:tcBorders>
              <w:top w:val="single" w:sz="4" w:space="0" w:color="000000"/>
              <w:left w:val="single" w:sz="4" w:space="0" w:color="000000"/>
              <w:bottom w:val="single" w:sz="4" w:space="0" w:color="000000"/>
              <w:right w:val="single" w:sz="4" w:space="0" w:color="000000"/>
            </w:tcBorders>
          </w:tcPr>
          <w:p w:rsidR="00306EA1" w:rsidRDefault="00863960">
            <w:pPr>
              <w:spacing w:after="160" w:line="259" w:lineRule="auto"/>
              <w:ind w:left="2" w:right="0" w:firstLine="0"/>
              <w:jc w:val="left"/>
            </w:pPr>
            <w:r>
              <w:rPr>
                <w:rFonts w:ascii="Calibri" w:eastAsia="Calibri" w:hAnsi="Calibri" w:cs="Calibri"/>
                <w:b/>
                <w:sz w:val="22"/>
              </w:rPr>
              <w:t xml:space="preserve">Vascular Periférico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  Normal     (     ) Alterado ___________________________________________ </w:t>
            </w:r>
          </w:p>
          <w:p w:rsidR="00306EA1" w:rsidRDefault="00863960">
            <w:pPr>
              <w:spacing w:line="259" w:lineRule="auto"/>
              <w:ind w:left="2" w:right="0" w:firstLine="0"/>
              <w:jc w:val="left"/>
            </w:pPr>
            <w:r>
              <w:rPr>
                <w:rFonts w:ascii="Calibri" w:eastAsia="Calibri" w:hAnsi="Calibri" w:cs="Calibri"/>
                <w:b/>
                <w:sz w:val="22"/>
              </w:rPr>
              <w:t xml:space="preserve"> </w:t>
            </w:r>
          </w:p>
          <w:p w:rsidR="00306EA1" w:rsidRDefault="00863960">
            <w:pPr>
              <w:spacing w:after="0" w:line="259" w:lineRule="auto"/>
              <w:ind w:left="2" w:right="0" w:firstLine="0"/>
              <w:jc w:val="left"/>
            </w:pPr>
            <w:r>
              <w:rPr>
                <w:rFonts w:ascii="Calibri" w:eastAsia="Calibri" w:hAnsi="Calibri" w:cs="Calibri"/>
                <w:b/>
                <w:sz w:val="22"/>
              </w:rPr>
              <w:t xml:space="preserve"> </w:t>
            </w:r>
          </w:p>
        </w:tc>
      </w:tr>
    </w:tbl>
    <w:p w:rsidR="00306EA1" w:rsidRDefault="00863960">
      <w:pPr>
        <w:pBdr>
          <w:top w:val="single" w:sz="4" w:space="0" w:color="000000"/>
          <w:left w:val="single" w:sz="4" w:space="0" w:color="000000"/>
          <w:right w:val="single" w:sz="4" w:space="0" w:color="000000"/>
        </w:pBdr>
        <w:spacing w:line="259" w:lineRule="auto"/>
        <w:ind w:left="0" w:right="0" w:firstLine="0"/>
        <w:jc w:val="left"/>
      </w:pPr>
      <w:r>
        <w:rPr>
          <w:rFonts w:ascii="Calibri" w:eastAsia="Calibri" w:hAnsi="Calibri" w:cs="Calibri"/>
          <w:b/>
          <w:sz w:val="22"/>
        </w:rPr>
        <w:t xml:space="preserve">Neurológico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  Normal     (     ) Alterado ___________________________________________ </w:t>
      </w:r>
    </w:p>
    <w:p w:rsidR="00306EA1" w:rsidRDefault="00863960">
      <w:pPr>
        <w:pBdr>
          <w:top w:val="single" w:sz="4" w:space="0" w:color="000000"/>
          <w:left w:val="single" w:sz="4" w:space="0" w:color="000000"/>
          <w:right w:val="single" w:sz="4" w:space="0" w:color="000000"/>
        </w:pBdr>
        <w:spacing w:after="160" w:line="259" w:lineRule="auto"/>
        <w:ind w:left="0" w:right="0" w:firstLine="0"/>
        <w:jc w:val="left"/>
      </w:pPr>
      <w:r>
        <w:rPr>
          <w:rFonts w:ascii="Calibri" w:eastAsia="Calibri" w:hAnsi="Calibri" w:cs="Calibri"/>
          <w:b/>
          <w:sz w:val="22"/>
        </w:rPr>
        <w:t xml:space="preserve"> </w:t>
      </w:r>
    </w:p>
    <w:p w:rsidR="00306EA1" w:rsidRDefault="00863960">
      <w:pPr>
        <w:pBdr>
          <w:top w:val="single" w:sz="4" w:space="0" w:color="000000"/>
          <w:left w:val="single" w:sz="4" w:space="0" w:color="000000"/>
          <w:right w:val="single" w:sz="4" w:space="0" w:color="000000"/>
        </w:pBdr>
        <w:spacing w:after="172" w:line="259" w:lineRule="auto"/>
        <w:ind w:left="0" w:right="0" w:firstLine="0"/>
        <w:jc w:val="left"/>
      </w:pPr>
      <w:r>
        <w:rPr>
          <w:rFonts w:ascii="Calibri" w:eastAsia="Calibri" w:hAnsi="Calibri" w:cs="Calibri"/>
          <w:b/>
          <w:sz w:val="22"/>
        </w:rPr>
        <w:t xml:space="preserve"> </w:t>
      </w:r>
    </w:p>
    <w:p w:rsidR="00306EA1" w:rsidRDefault="00863960">
      <w:pPr>
        <w:spacing w:after="115" w:line="259" w:lineRule="auto"/>
        <w:ind w:left="1061" w:right="0" w:firstLine="0"/>
        <w:jc w:val="center"/>
      </w:pPr>
      <w:r>
        <w:rPr>
          <w:rFonts w:ascii="Times New Roman" w:eastAsia="Times New Roman" w:hAnsi="Times New Roman" w:cs="Times New Roman"/>
          <w:b/>
          <w:u w:val="single" w:color="000000"/>
        </w:rPr>
        <w:t>Exames laboratoriais</w:t>
      </w:r>
      <w:r>
        <w:rPr>
          <w:rFonts w:ascii="Times New Roman" w:eastAsia="Times New Roman" w:hAnsi="Times New Roman" w:cs="Times New Roman"/>
          <w:b/>
        </w:rPr>
        <w:t xml:space="preserve"> </w:t>
      </w:r>
    </w:p>
    <w:p w:rsidR="00306EA1" w:rsidRDefault="00863960">
      <w:pPr>
        <w:spacing w:after="0" w:line="259" w:lineRule="auto"/>
        <w:ind w:left="1120" w:right="0" w:firstLine="0"/>
        <w:jc w:val="center"/>
      </w:pPr>
      <w:r>
        <w:rPr>
          <w:rFonts w:ascii="Times New Roman" w:eastAsia="Times New Roman" w:hAnsi="Times New Roman" w:cs="Times New Roman"/>
          <w:b/>
        </w:rPr>
        <w:t xml:space="preserve"> </w:t>
      </w:r>
    </w:p>
    <w:tbl>
      <w:tblPr>
        <w:tblStyle w:val="TableGrid"/>
        <w:tblW w:w="10719" w:type="dxa"/>
        <w:tblInd w:w="-68" w:type="dxa"/>
        <w:tblCellMar>
          <w:top w:w="45" w:type="dxa"/>
          <w:left w:w="68" w:type="dxa"/>
          <w:bottom w:w="0" w:type="dxa"/>
          <w:right w:w="22" w:type="dxa"/>
        </w:tblCellMar>
        <w:tblLook w:val="04A0" w:firstRow="1" w:lastRow="0" w:firstColumn="1" w:lastColumn="0" w:noHBand="0" w:noVBand="1"/>
      </w:tblPr>
      <w:tblGrid>
        <w:gridCol w:w="1923"/>
        <w:gridCol w:w="1652"/>
        <w:gridCol w:w="1649"/>
        <w:gridCol w:w="2336"/>
        <w:gridCol w:w="1789"/>
        <w:gridCol w:w="1370"/>
      </w:tblGrid>
      <w:tr w:rsidR="00306EA1">
        <w:trPr>
          <w:trHeight w:val="458"/>
        </w:trPr>
        <w:tc>
          <w:tcPr>
            <w:tcW w:w="3576" w:type="dxa"/>
            <w:gridSpan w:val="2"/>
            <w:tcBorders>
              <w:top w:val="single" w:sz="4" w:space="0" w:color="000000"/>
              <w:left w:val="single" w:sz="4" w:space="0" w:color="000000"/>
              <w:bottom w:val="single" w:sz="4" w:space="0" w:color="000000"/>
              <w:right w:val="nil"/>
            </w:tcBorders>
            <w:shd w:val="clear" w:color="auto" w:fill="BFBFBF"/>
          </w:tcPr>
          <w:p w:rsidR="00306EA1" w:rsidRDefault="00863960">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0"/>
              </w:rPr>
              <w:t xml:space="preserve"> </w:t>
            </w:r>
          </w:p>
        </w:tc>
        <w:tc>
          <w:tcPr>
            <w:tcW w:w="1649" w:type="dxa"/>
            <w:tcBorders>
              <w:top w:val="single" w:sz="4" w:space="0" w:color="000000"/>
              <w:left w:val="nil"/>
              <w:bottom w:val="single" w:sz="4" w:space="0" w:color="000000"/>
              <w:right w:val="nil"/>
            </w:tcBorders>
            <w:shd w:val="clear" w:color="auto" w:fill="BFBFBF"/>
          </w:tcPr>
          <w:p w:rsidR="00306EA1" w:rsidRDefault="00306EA1">
            <w:pPr>
              <w:spacing w:after="160" w:line="259" w:lineRule="auto"/>
              <w:ind w:left="0" w:right="0" w:firstLine="0"/>
              <w:jc w:val="left"/>
            </w:pPr>
          </w:p>
        </w:tc>
        <w:tc>
          <w:tcPr>
            <w:tcW w:w="2336" w:type="dxa"/>
            <w:tcBorders>
              <w:top w:val="single" w:sz="4" w:space="0" w:color="000000"/>
              <w:left w:val="nil"/>
              <w:bottom w:val="single" w:sz="4" w:space="0" w:color="000000"/>
              <w:right w:val="nil"/>
            </w:tcBorders>
            <w:shd w:val="clear" w:color="auto" w:fill="BFBFBF"/>
          </w:tcPr>
          <w:p w:rsidR="00306EA1" w:rsidRDefault="00306EA1">
            <w:pPr>
              <w:spacing w:after="160" w:line="259" w:lineRule="auto"/>
              <w:ind w:left="0" w:right="0" w:firstLine="0"/>
              <w:jc w:val="left"/>
            </w:pPr>
          </w:p>
        </w:tc>
        <w:tc>
          <w:tcPr>
            <w:tcW w:w="1789" w:type="dxa"/>
            <w:tcBorders>
              <w:top w:val="single" w:sz="4" w:space="0" w:color="000000"/>
              <w:left w:val="nil"/>
              <w:bottom w:val="single" w:sz="4" w:space="0" w:color="000000"/>
              <w:right w:val="nil"/>
            </w:tcBorders>
            <w:shd w:val="clear" w:color="auto" w:fill="BFBFBF"/>
          </w:tcPr>
          <w:p w:rsidR="00306EA1" w:rsidRDefault="00306EA1">
            <w:pPr>
              <w:spacing w:after="160" w:line="259" w:lineRule="auto"/>
              <w:ind w:left="0" w:right="0" w:firstLine="0"/>
              <w:jc w:val="left"/>
            </w:pPr>
          </w:p>
        </w:tc>
        <w:tc>
          <w:tcPr>
            <w:tcW w:w="1370" w:type="dxa"/>
            <w:tcBorders>
              <w:top w:val="single" w:sz="4" w:space="0" w:color="000000"/>
              <w:left w:val="nil"/>
              <w:bottom w:val="single" w:sz="4" w:space="0" w:color="000000"/>
              <w:right w:val="single" w:sz="4" w:space="0" w:color="000000"/>
            </w:tcBorders>
            <w:shd w:val="clear" w:color="auto" w:fill="BFBFBF"/>
          </w:tcPr>
          <w:p w:rsidR="00306EA1" w:rsidRDefault="00863960">
            <w:pPr>
              <w:spacing w:after="0" w:line="259" w:lineRule="auto"/>
              <w:ind w:left="1" w:right="0" w:firstLine="0"/>
              <w:jc w:val="left"/>
            </w:pPr>
            <w:r>
              <w:rPr>
                <w:rFonts w:ascii="Calibri" w:eastAsia="Calibri" w:hAnsi="Calibri" w:cs="Calibri"/>
                <w:sz w:val="22"/>
              </w:rPr>
              <w:t xml:space="preserve"> </w:t>
            </w:r>
          </w:p>
        </w:tc>
      </w:tr>
      <w:tr w:rsidR="00306EA1">
        <w:trPr>
          <w:trHeight w:val="751"/>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sz w:val="22"/>
              </w:rPr>
              <w:lastRenderedPageBreak/>
              <w:t xml:space="preserve">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Primeira consulta</w:t>
            </w:r>
            <w:r>
              <w:rPr>
                <w:rFonts w:ascii="Calibri" w:eastAsia="Calibri" w:hAnsi="Calibri" w:cs="Calibri"/>
                <w:color w:val="FF0000"/>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Última consulta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Primeira consulta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Última consulta </w:t>
            </w:r>
          </w:p>
        </w:tc>
      </w:tr>
      <w:tr w:rsidR="00306EA1">
        <w:trPr>
          <w:trHeight w:val="1361"/>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160" w:line="259" w:lineRule="auto"/>
              <w:ind w:left="0" w:right="0" w:firstLine="0"/>
              <w:jc w:val="left"/>
            </w:pPr>
            <w:proofErr w:type="spellStart"/>
            <w:r>
              <w:rPr>
                <w:rFonts w:ascii="Calibri" w:eastAsia="Calibri" w:hAnsi="Calibri" w:cs="Calibri"/>
                <w:sz w:val="22"/>
              </w:rPr>
              <w:t>Eritrograma</w:t>
            </w:r>
            <w:proofErr w:type="spellEnd"/>
            <w:r>
              <w:rPr>
                <w:rFonts w:ascii="Calibri" w:eastAsia="Calibri" w:hAnsi="Calibri" w:cs="Calibri"/>
                <w:sz w:val="22"/>
              </w:rPr>
              <w:t xml:space="preserve"> </w:t>
            </w:r>
          </w:p>
          <w:p w:rsidR="00306EA1" w:rsidRDefault="00863960">
            <w:pPr>
              <w:spacing w:line="259" w:lineRule="auto"/>
              <w:ind w:left="0" w:right="0" w:firstLine="0"/>
              <w:jc w:val="left"/>
            </w:pPr>
            <w:r>
              <w:rPr>
                <w:rFonts w:ascii="Calibri" w:eastAsia="Calibri" w:hAnsi="Calibri" w:cs="Calibri"/>
                <w:sz w:val="22"/>
              </w:rPr>
              <w:t xml:space="preserve"> </w:t>
            </w:r>
          </w:p>
          <w:p w:rsidR="00306EA1" w:rsidRDefault="00863960">
            <w:pPr>
              <w:spacing w:after="0" w:line="259" w:lineRule="auto"/>
              <w:ind w:left="0" w:right="0" w:firstLine="0"/>
              <w:jc w:val="left"/>
            </w:pPr>
            <w:r>
              <w:rPr>
                <w:rFonts w:ascii="Calibri" w:eastAsia="Calibri" w:hAnsi="Calibri" w:cs="Calibri"/>
                <w:sz w:val="22"/>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color w:val="FF0000"/>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proofErr w:type="spellStart"/>
            <w:r>
              <w:rPr>
                <w:rFonts w:ascii="Calibri" w:eastAsia="Calibri" w:hAnsi="Calibri" w:cs="Calibri"/>
                <w:sz w:val="22"/>
              </w:rPr>
              <w:t>Leucograma</w:t>
            </w:r>
            <w:proofErr w:type="spellEnd"/>
            <w:r>
              <w:rPr>
                <w:rFonts w:ascii="Calibri" w:eastAsia="Calibri" w:hAnsi="Calibri" w:cs="Calibri"/>
                <w:sz w:val="22"/>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r>
      <w:tr w:rsidR="00306EA1">
        <w:trPr>
          <w:trHeight w:val="910"/>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line="259" w:lineRule="auto"/>
              <w:ind w:left="0" w:right="0" w:firstLine="0"/>
              <w:jc w:val="left"/>
            </w:pPr>
            <w:r>
              <w:rPr>
                <w:rFonts w:ascii="Calibri" w:eastAsia="Calibri" w:hAnsi="Calibri" w:cs="Calibri"/>
                <w:sz w:val="22"/>
              </w:rPr>
              <w:t xml:space="preserve">Glicemia 0’  </w:t>
            </w:r>
          </w:p>
          <w:p w:rsidR="00306EA1" w:rsidRDefault="00863960">
            <w:pPr>
              <w:spacing w:after="0" w:line="259" w:lineRule="auto"/>
              <w:ind w:left="0" w:right="0" w:firstLine="0"/>
              <w:jc w:val="left"/>
            </w:pPr>
            <w:r>
              <w:rPr>
                <w:rFonts w:ascii="Calibri" w:eastAsia="Calibri" w:hAnsi="Calibri" w:cs="Calibri"/>
                <w:sz w:val="22"/>
              </w:rPr>
              <w:t>(mg/</w:t>
            </w:r>
            <w:proofErr w:type="spellStart"/>
            <w:r>
              <w:rPr>
                <w:rFonts w:ascii="Calibri" w:eastAsia="Calibri" w:hAnsi="Calibri" w:cs="Calibri"/>
                <w:sz w:val="22"/>
              </w:rPr>
              <w:t>dL</w:t>
            </w:r>
            <w:proofErr w:type="spellEnd"/>
            <w:r>
              <w:rPr>
                <w:rFonts w:ascii="Calibri" w:eastAsia="Calibri" w:hAnsi="Calibri" w:cs="Calibri"/>
                <w:sz w:val="22"/>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Glicemia 120’ (</w:t>
            </w:r>
            <w:proofErr w:type="spellStart"/>
            <w:r>
              <w:rPr>
                <w:rFonts w:ascii="Calibri" w:eastAsia="Calibri" w:hAnsi="Calibri" w:cs="Calibri"/>
                <w:sz w:val="22"/>
              </w:rPr>
              <w:t>mgl</w:t>
            </w:r>
            <w:proofErr w:type="spellEnd"/>
            <w:r>
              <w:rPr>
                <w:rFonts w:ascii="Calibri" w:eastAsia="Calibri" w:hAnsi="Calibri" w:cs="Calibri"/>
                <w:sz w:val="22"/>
              </w:rPr>
              <w:t>/</w:t>
            </w:r>
            <w:proofErr w:type="spellStart"/>
            <w:r>
              <w:rPr>
                <w:rFonts w:ascii="Calibri" w:eastAsia="Calibri" w:hAnsi="Calibri" w:cs="Calibri"/>
                <w:sz w:val="22"/>
              </w:rPr>
              <w:t>dL</w:t>
            </w:r>
            <w:proofErr w:type="spellEnd"/>
            <w:r>
              <w:rPr>
                <w:rFonts w:ascii="Calibri" w:eastAsia="Calibri" w:hAnsi="Calibri" w:cs="Calibri"/>
                <w:sz w:val="22"/>
              </w:rPr>
              <w:t>)</w:t>
            </w:r>
            <w:r>
              <w:rPr>
                <w:rFonts w:ascii="Calibri" w:eastAsia="Calibri" w:hAnsi="Calibri" w:cs="Calibri"/>
                <w:sz w:val="20"/>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r>
      <w:tr w:rsidR="00306EA1">
        <w:trPr>
          <w:trHeight w:val="773"/>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sz w:val="22"/>
              </w:rPr>
              <w:t>Insulina (</w:t>
            </w:r>
            <w:proofErr w:type="spellStart"/>
            <w:r>
              <w:rPr>
                <w:rFonts w:ascii="Calibri" w:eastAsia="Calibri" w:hAnsi="Calibri" w:cs="Calibri"/>
                <w:sz w:val="22"/>
              </w:rPr>
              <w:t>mU</w:t>
            </w:r>
            <w:proofErr w:type="spellEnd"/>
            <w:r>
              <w:rPr>
                <w:rFonts w:ascii="Calibri" w:eastAsia="Calibri" w:hAnsi="Calibri" w:cs="Calibri"/>
                <w:sz w:val="22"/>
              </w:rPr>
              <w:t>/L):</w:t>
            </w:r>
            <w:r>
              <w:rPr>
                <w:rFonts w:ascii="Calibri" w:eastAsia="Calibri" w:hAnsi="Calibri" w:cs="Calibri"/>
                <w:sz w:val="20"/>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HOMA –IR</w:t>
            </w:r>
            <w:r>
              <w:rPr>
                <w:rFonts w:ascii="Calibri" w:eastAsia="Calibri" w:hAnsi="Calibri" w:cs="Calibri"/>
                <w:sz w:val="20"/>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r>
      <w:tr w:rsidR="00306EA1">
        <w:trPr>
          <w:trHeight w:val="751"/>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sz w:val="22"/>
              </w:rPr>
              <w:t>Colesterol total (mg/</w:t>
            </w:r>
            <w:proofErr w:type="spellStart"/>
            <w:r>
              <w:rPr>
                <w:rFonts w:ascii="Calibri" w:eastAsia="Calibri" w:hAnsi="Calibri" w:cs="Calibri"/>
                <w:sz w:val="22"/>
              </w:rPr>
              <w:t>dL</w:t>
            </w:r>
            <w:proofErr w:type="spellEnd"/>
            <w:r>
              <w:rPr>
                <w:rFonts w:ascii="Calibri" w:eastAsia="Calibri" w:hAnsi="Calibri" w:cs="Calibri"/>
                <w:sz w:val="22"/>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Triglicérides (mg/</w:t>
            </w:r>
            <w:proofErr w:type="spellStart"/>
            <w:r>
              <w:rPr>
                <w:rFonts w:ascii="Calibri" w:eastAsia="Calibri" w:hAnsi="Calibri" w:cs="Calibri"/>
                <w:sz w:val="22"/>
              </w:rPr>
              <w:t>dL</w:t>
            </w:r>
            <w:proofErr w:type="spellEnd"/>
            <w:r>
              <w:rPr>
                <w:rFonts w:ascii="Calibri" w:eastAsia="Calibri" w:hAnsi="Calibri" w:cs="Calibri"/>
                <w:sz w:val="22"/>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r>
      <w:tr w:rsidR="00306EA1">
        <w:trPr>
          <w:trHeight w:val="809"/>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sz w:val="22"/>
              </w:rPr>
              <w:t>HDL c (mg/</w:t>
            </w:r>
            <w:proofErr w:type="spellStart"/>
            <w:r>
              <w:rPr>
                <w:rFonts w:ascii="Calibri" w:eastAsia="Calibri" w:hAnsi="Calibri" w:cs="Calibri"/>
                <w:sz w:val="22"/>
              </w:rPr>
              <w:t>dL</w:t>
            </w:r>
            <w:proofErr w:type="spellEnd"/>
            <w:r>
              <w:rPr>
                <w:rFonts w:ascii="Calibri" w:eastAsia="Calibri" w:hAnsi="Calibri" w:cs="Calibri"/>
                <w:sz w:val="22"/>
              </w:rPr>
              <w:t>)</w:t>
            </w:r>
            <w:r>
              <w:rPr>
                <w:rFonts w:ascii="Calibri" w:eastAsia="Calibri" w:hAnsi="Calibri" w:cs="Calibri"/>
                <w:sz w:val="20"/>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LDL Colesterol (mg/</w:t>
            </w:r>
            <w:proofErr w:type="spellStart"/>
            <w:r>
              <w:rPr>
                <w:rFonts w:ascii="Calibri" w:eastAsia="Calibri" w:hAnsi="Calibri" w:cs="Calibri"/>
                <w:sz w:val="22"/>
              </w:rPr>
              <w:t>dL</w:t>
            </w:r>
            <w:proofErr w:type="spellEnd"/>
            <w:r>
              <w:rPr>
                <w:rFonts w:ascii="Calibri" w:eastAsia="Calibri" w:hAnsi="Calibri" w:cs="Calibri"/>
                <w:sz w:val="22"/>
              </w:rPr>
              <w:t>)</w:t>
            </w:r>
            <w:r>
              <w:rPr>
                <w:rFonts w:ascii="Calibri" w:eastAsia="Calibri" w:hAnsi="Calibri" w:cs="Calibri"/>
                <w:sz w:val="20"/>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r>
      <w:tr w:rsidR="00306EA1">
        <w:trPr>
          <w:trHeight w:val="838"/>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sz w:val="22"/>
              </w:rPr>
              <w:t xml:space="preserve">Creatinina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K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r>
      <w:tr w:rsidR="00306EA1">
        <w:trPr>
          <w:trHeight w:val="819"/>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sz w:val="22"/>
              </w:rPr>
              <w:t>Mg (mg/</w:t>
            </w:r>
            <w:proofErr w:type="spellStart"/>
            <w:r>
              <w:rPr>
                <w:rFonts w:ascii="Calibri" w:eastAsia="Calibri" w:hAnsi="Calibri" w:cs="Calibri"/>
                <w:sz w:val="22"/>
              </w:rPr>
              <w:t>dL</w:t>
            </w:r>
            <w:proofErr w:type="spellEnd"/>
            <w:r>
              <w:rPr>
                <w:rFonts w:ascii="Calibri" w:eastAsia="Calibri" w:hAnsi="Calibri" w:cs="Calibri"/>
                <w:sz w:val="22"/>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PCR as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0"/>
              </w:rPr>
              <w:t xml:space="preserve"> </w:t>
            </w:r>
          </w:p>
        </w:tc>
      </w:tr>
      <w:tr w:rsidR="00306EA1">
        <w:trPr>
          <w:trHeight w:val="694"/>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pPr>
            <w:r>
              <w:rPr>
                <w:rFonts w:ascii="Calibri" w:eastAsia="Calibri" w:hAnsi="Calibri" w:cs="Calibri"/>
                <w:sz w:val="22"/>
              </w:rPr>
              <w:t>Ácido Úrico (mg/</w:t>
            </w:r>
            <w:proofErr w:type="spellStart"/>
            <w:r>
              <w:rPr>
                <w:rFonts w:ascii="Calibri" w:eastAsia="Calibri" w:hAnsi="Calibri" w:cs="Calibri"/>
                <w:sz w:val="22"/>
              </w:rPr>
              <w:t>dL</w:t>
            </w:r>
            <w:proofErr w:type="spellEnd"/>
            <w:r>
              <w:rPr>
                <w:rFonts w:ascii="Calibri" w:eastAsia="Calibri" w:hAnsi="Calibri" w:cs="Calibri"/>
                <w:sz w:val="22"/>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AST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r>
      <w:tr w:rsidR="00306EA1">
        <w:trPr>
          <w:trHeight w:val="706"/>
        </w:trPr>
        <w:tc>
          <w:tcPr>
            <w:tcW w:w="1924"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0" w:right="0" w:firstLine="0"/>
              <w:jc w:val="left"/>
            </w:pPr>
            <w:r>
              <w:rPr>
                <w:rFonts w:ascii="Calibri" w:eastAsia="Calibri" w:hAnsi="Calibri" w:cs="Calibri"/>
                <w:sz w:val="22"/>
              </w:rPr>
              <w:t xml:space="preserve">ALT </w:t>
            </w:r>
          </w:p>
        </w:tc>
        <w:tc>
          <w:tcPr>
            <w:tcW w:w="1652"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GGT </w:t>
            </w:r>
          </w:p>
        </w:tc>
        <w:tc>
          <w:tcPr>
            <w:tcW w:w="1789"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06EA1" w:rsidRDefault="00863960">
            <w:pPr>
              <w:spacing w:after="0" w:line="259" w:lineRule="auto"/>
              <w:ind w:left="1" w:right="0" w:firstLine="0"/>
              <w:jc w:val="left"/>
            </w:pPr>
            <w:r>
              <w:rPr>
                <w:rFonts w:ascii="Calibri" w:eastAsia="Calibri" w:hAnsi="Calibri" w:cs="Calibri"/>
                <w:sz w:val="22"/>
              </w:rPr>
              <w:t xml:space="preserve"> </w:t>
            </w:r>
          </w:p>
        </w:tc>
      </w:tr>
    </w:tbl>
    <w:p w:rsidR="00306EA1" w:rsidRDefault="00863960">
      <w:pPr>
        <w:spacing w:after="160" w:line="259" w:lineRule="auto"/>
        <w:ind w:left="1066" w:right="0" w:firstLine="0"/>
        <w:jc w:val="left"/>
      </w:pPr>
      <w:r>
        <w:rPr>
          <w:rFonts w:ascii="Calibri" w:eastAsia="Calibri" w:hAnsi="Calibri" w:cs="Calibri"/>
          <w:sz w:val="22"/>
        </w:rPr>
        <w:t xml:space="preserve"> </w:t>
      </w:r>
    </w:p>
    <w:p w:rsidR="00306EA1" w:rsidRDefault="00863960">
      <w:pPr>
        <w:spacing w:after="172" w:line="259" w:lineRule="auto"/>
        <w:ind w:left="1066" w:right="0" w:firstLine="0"/>
        <w:jc w:val="left"/>
      </w:pPr>
      <w:r>
        <w:rPr>
          <w:rFonts w:ascii="Calibri" w:eastAsia="Calibri" w:hAnsi="Calibri" w:cs="Calibri"/>
          <w:b/>
          <w:sz w:val="22"/>
        </w:rPr>
        <w:t xml:space="preserve">ULTRA-SONOGRAFIA DE ABDOME SUPERIOR </w:t>
      </w:r>
    </w:p>
    <w:p w:rsidR="00306EA1" w:rsidRDefault="00863960">
      <w:pPr>
        <w:tabs>
          <w:tab w:val="center" w:pos="2383"/>
          <w:tab w:val="center" w:pos="3947"/>
          <w:tab w:val="center" w:pos="4667"/>
          <w:tab w:val="center" w:pos="6312"/>
        </w:tabs>
        <w:spacing w:after="160" w:line="259" w:lineRule="auto"/>
        <w:ind w:left="0" w:right="0" w:firstLine="0"/>
        <w:jc w:val="left"/>
      </w:pPr>
      <w:r>
        <w:rPr>
          <w:rFonts w:ascii="Calibri" w:eastAsia="Calibri" w:hAnsi="Calibri" w:cs="Calibri"/>
          <w:sz w:val="22"/>
        </w:rPr>
        <w:tab/>
        <w:t xml:space="preserve">Esteatose Hepática </w:t>
      </w:r>
      <w:proofErr w:type="gramStart"/>
      <w:r>
        <w:rPr>
          <w:rFonts w:ascii="Calibri" w:eastAsia="Calibri" w:hAnsi="Calibri" w:cs="Calibri"/>
          <w:sz w:val="22"/>
        </w:rPr>
        <w:t xml:space="preserve">(  </w:t>
      </w:r>
      <w:proofErr w:type="gramEnd"/>
      <w:r>
        <w:rPr>
          <w:rFonts w:ascii="Calibri" w:eastAsia="Calibri" w:hAnsi="Calibri" w:cs="Calibri"/>
          <w:sz w:val="22"/>
        </w:rPr>
        <w:t xml:space="preserve">   )   SIM</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GRAU (     )  1, 2 0U 3     </w:t>
      </w:r>
    </w:p>
    <w:p w:rsidR="00306EA1" w:rsidRDefault="00863960">
      <w:pPr>
        <w:spacing w:after="160" w:line="259" w:lineRule="auto"/>
        <w:ind w:left="1061" w:right="0"/>
        <w:jc w:val="left"/>
      </w:pPr>
      <w:r>
        <w:rPr>
          <w:rFonts w:ascii="Calibri" w:eastAsia="Calibri" w:hAnsi="Calibri" w:cs="Calibri"/>
          <w:sz w:val="22"/>
        </w:rPr>
        <w:t xml:space="preserve">                               </w:t>
      </w:r>
      <w:proofErr w:type="gramStart"/>
      <w:r>
        <w:rPr>
          <w:rFonts w:ascii="Calibri" w:eastAsia="Calibri" w:hAnsi="Calibri" w:cs="Calibri"/>
          <w:sz w:val="22"/>
        </w:rPr>
        <w:t xml:space="preserve">(  </w:t>
      </w:r>
      <w:proofErr w:type="gramEnd"/>
      <w:r>
        <w:rPr>
          <w:rFonts w:ascii="Calibri" w:eastAsia="Calibri" w:hAnsi="Calibri" w:cs="Calibri"/>
          <w:sz w:val="22"/>
        </w:rPr>
        <w:t xml:space="preserve">   ) NÃO </w:t>
      </w:r>
    </w:p>
    <w:p w:rsidR="00306EA1" w:rsidRDefault="00863960">
      <w:pPr>
        <w:spacing w:after="0" w:line="259" w:lineRule="auto"/>
        <w:ind w:left="1066" w:right="0" w:firstLine="0"/>
        <w:jc w:val="left"/>
      </w:pPr>
      <w:r>
        <w:rPr>
          <w:b/>
        </w:rPr>
        <w:t xml:space="preserve"> </w:t>
      </w:r>
    </w:p>
    <w:p w:rsidR="00306EA1" w:rsidRDefault="00863960">
      <w:pPr>
        <w:spacing w:after="0" w:line="259" w:lineRule="auto"/>
        <w:ind w:left="1066" w:right="0" w:firstLine="0"/>
        <w:jc w:val="left"/>
      </w:pPr>
      <w:r>
        <w:rPr>
          <w:b/>
        </w:rPr>
        <w:t xml:space="preserve"> </w:t>
      </w:r>
    </w:p>
    <w:p w:rsidR="00306EA1" w:rsidRDefault="00863960">
      <w:pPr>
        <w:spacing w:after="0" w:line="259" w:lineRule="auto"/>
        <w:ind w:left="1066" w:right="0" w:firstLine="0"/>
        <w:jc w:val="left"/>
      </w:pPr>
      <w:r>
        <w:rPr>
          <w:b/>
        </w:rPr>
        <w:t xml:space="preserve"> </w:t>
      </w:r>
    </w:p>
    <w:p w:rsidR="00306EA1" w:rsidRDefault="00863960">
      <w:pPr>
        <w:spacing w:after="230" w:line="259" w:lineRule="auto"/>
        <w:ind w:left="2131" w:right="1062"/>
        <w:jc w:val="center"/>
      </w:pPr>
      <w:r>
        <w:rPr>
          <w:b/>
        </w:rPr>
        <w:t xml:space="preserve">APÊNDICE B – TCLE </w:t>
      </w:r>
    </w:p>
    <w:p w:rsidR="00306EA1" w:rsidRDefault="00863960">
      <w:pPr>
        <w:spacing w:after="94" w:line="259" w:lineRule="auto"/>
        <w:ind w:left="1066" w:right="0" w:firstLine="0"/>
        <w:jc w:val="left"/>
      </w:pPr>
      <w:r>
        <w:rPr>
          <w:rFonts w:ascii="Calibri" w:eastAsia="Calibri" w:hAnsi="Calibri" w:cs="Calibri"/>
        </w:rPr>
        <w:t xml:space="preserve">                                                           </w:t>
      </w:r>
      <w:r>
        <w:rPr>
          <w:noProof/>
        </w:rPr>
        <w:drawing>
          <wp:inline distT="0" distB="0" distL="0" distR="0">
            <wp:extent cx="1932009" cy="575670"/>
            <wp:effectExtent l="0" t="0" r="0" b="0"/>
            <wp:docPr id="8498" name="Picture 8498"/>
            <wp:cNvGraphicFramePr/>
            <a:graphic xmlns:a="http://schemas.openxmlformats.org/drawingml/2006/main">
              <a:graphicData uri="http://schemas.openxmlformats.org/drawingml/2006/picture">
                <pic:pic xmlns:pic="http://schemas.openxmlformats.org/drawingml/2006/picture">
                  <pic:nvPicPr>
                    <pic:cNvPr id="8498" name="Picture 8498"/>
                    <pic:cNvPicPr/>
                  </pic:nvPicPr>
                  <pic:blipFill>
                    <a:blip r:embed="rId9"/>
                    <a:stretch>
                      <a:fillRect/>
                    </a:stretch>
                  </pic:blipFill>
                  <pic:spPr>
                    <a:xfrm>
                      <a:off x="0" y="0"/>
                      <a:ext cx="1932009" cy="575670"/>
                    </a:xfrm>
                    <a:prstGeom prst="rect">
                      <a:avLst/>
                    </a:prstGeom>
                  </pic:spPr>
                </pic:pic>
              </a:graphicData>
            </a:graphic>
          </wp:inline>
        </w:drawing>
      </w:r>
      <w:r>
        <w:rPr>
          <w:rFonts w:ascii="Calibri" w:eastAsia="Calibri" w:hAnsi="Calibri" w:cs="Calibri"/>
        </w:rPr>
        <w:t xml:space="preserve"> </w:t>
      </w:r>
    </w:p>
    <w:p w:rsidR="00306EA1" w:rsidRDefault="00863960">
      <w:pPr>
        <w:spacing w:after="161" w:line="259" w:lineRule="auto"/>
        <w:ind w:left="1061" w:right="0"/>
      </w:pPr>
      <w:r>
        <w:rPr>
          <w:rFonts w:ascii="Calibri" w:eastAsia="Calibri" w:hAnsi="Calibri" w:cs="Calibri"/>
        </w:rPr>
        <w:t xml:space="preserve">TERMO DE CONSENTIMENTO LIVRE E ESCLARECIDO </w:t>
      </w:r>
    </w:p>
    <w:p w:rsidR="00306EA1" w:rsidRDefault="00863960">
      <w:pPr>
        <w:spacing w:after="161" w:line="259" w:lineRule="auto"/>
        <w:ind w:left="1061" w:right="0"/>
      </w:pPr>
      <w:r>
        <w:rPr>
          <w:rFonts w:ascii="Calibri" w:eastAsia="Calibri" w:hAnsi="Calibri" w:cs="Calibri"/>
        </w:rPr>
        <w:lastRenderedPageBreak/>
        <w:t xml:space="preserve">Sra. _________________________________________________________. A </w:t>
      </w:r>
      <w:proofErr w:type="spellStart"/>
      <w:r>
        <w:rPr>
          <w:rFonts w:ascii="Calibri" w:eastAsia="Calibri" w:hAnsi="Calibri" w:cs="Calibri"/>
        </w:rPr>
        <w:t>Sra</w:t>
      </w:r>
      <w:proofErr w:type="spellEnd"/>
      <w:r>
        <w:rPr>
          <w:rFonts w:ascii="Calibri" w:eastAsia="Calibri" w:hAnsi="Calibri" w:cs="Calibri"/>
        </w:rPr>
        <w:t xml:space="preserve"> está sendo convidada para participar do estudo EFEITO DO ACOMPANHAMENTO MULTIPROFISSIONAL NO CONTROLE DO EXCESSO DE PESO E COMORBIDADES EM MULHERES OBESAS: UMA COORTE RETROSPECTIVA. Este</w:t>
      </w:r>
      <w:r>
        <w:rPr>
          <w:rFonts w:ascii="Calibri" w:eastAsia="Calibri" w:hAnsi="Calibri" w:cs="Calibri"/>
        </w:rPr>
        <w:t xml:space="preserve"> estudo será conduzido pela médica Maria de Lourdes Lima, coordenadora do ambulatório de obesidade da Escola </w:t>
      </w:r>
      <w:proofErr w:type="spellStart"/>
      <w:r>
        <w:rPr>
          <w:rFonts w:ascii="Calibri" w:eastAsia="Calibri" w:hAnsi="Calibri" w:cs="Calibri"/>
        </w:rPr>
        <w:t>Bahiana</w:t>
      </w:r>
      <w:proofErr w:type="spellEnd"/>
      <w:r>
        <w:rPr>
          <w:rFonts w:ascii="Calibri" w:eastAsia="Calibri" w:hAnsi="Calibri" w:cs="Calibri"/>
        </w:rPr>
        <w:t xml:space="preserve"> de Medicina, o PEPE, no qual a Sra. vem sendo acompanhada, juntamente com a equipe multiprofissional (enfermeira, nutricionista, psicóloga)</w:t>
      </w:r>
      <w:r>
        <w:rPr>
          <w:rFonts w:ascii="Calibri" w:eastAsia="Calibri" w:hAnsi="Calibri" w:cs="Calibri"/>
        </w:rPr>
        <w:t xml:space="preserve">. Ao longo deste acompanhamento você realizou consultas e exames, cujo resultado está armazenado no seu prontuário médico. O PEPE existe há quinze anos, e todas as pacientes matriculadas no ambulatório serão convidadas a participar.  </w:t>
      </w:r>
    </w:p>
    <w:p w:rsidR="00306EA1" w:rsidRDefault="00863960">
      <w:pPr>
        <w:spacing w:after="161" w:line="259" w:lineRule="auto"/>
        <w:ind w:left="1061" w:right="0"/>
      </w:pPr>
      <w:r>
        <w:rPr>
          <w:rFonts w:ascii="Calibri" w:eastAsia="Calibri" w:hAnsi="Calibri" w:cs="Calibri"/>
        </w:rPr>
        <w:t>Caso aceite participa</w:t>
      </w:r>
      <w:r>
        <w:rPr>
          <w:rFonts w:ascii="Calibri" w:eastAsia="Calibri" w:hAnsi="Calibri" w:cs="Calibri"/>
        </w:rPr>
        <w:t>r da pesquisa, iremos apenas pegar os dados que estão no seu prontuário, que são: peso, cintura, pressão arterial, exames de laboratório no início do tratamento e na última consulta, e tem como objetivo um melhor entendimento da obesidade e o que leva a pe</w:t>
      </w:r>
      <w:r>
        <w:rPr>
          <w:rFonts w:ascii="Calibri" w:eastAsia="Calibri" w:hAnsi="Calibri" w:cs="Calibri"/>
        </w:rPr>
        <w:t>ssoas a perderem mais peso do que outras, bem como identificar fatores que possam influenciar no controle da pressão , açúcar no sangue e gordura no sangue. Avaliaremos também a suas respostas ao questionário alimentar para ver o que mudou desde que você i</w:t>
      </w:r>
      <w:r>
        <w:rPr>
          <w:rFonts w:ascii="Calibri" w:eastAsia="Calibri" w:hAnsi="Calibri" w:cs="Calibri"/>
        </w:rPr>
        <w:t xml:space="preserve">niciou o programa.  </w:t>
      </w:r>
    </w:p>
    <w:p w:rsidR="00306EA1" w:rsidRDefault="00863960">
      <w:pPr>
        <w:spacing w:after="161" w:line="259" w:lineRule="auto"/>
        <w:ind w:left="1061" w:right="0"/>
      </w:pPr>
      <w:r>
        <w:rPr>
          <w:rFonts w:ascii="Calibri" w:eastAsia="Calibri" w:hAnsi="Calibri" w:cs="Calibri"/>
        </w:rPr>
        <w:t>Este estudo traz como risco, apenas a possibilidade de identificação do participante, entretanto, é pouco provável que venha a acontecer, já que é colocado um número para cada paciente que participa do estudo, assim o seu nome fica pro</w:t>
      </w:r>
      <w:r>
        <w:rPr>
          <w:rFonts w:ascii="Calibri" w:eastAsia="Calibri" w:hAnsi="Calibri" w:cs="Calibri"/>
        </w:rPr>
        <w:t>tegido. Serão utilizados os dados do acompanhamento que você fez ao longo dos anos no ambulatório e os benefícios podem ser muitos. O melhor entendimento do processo da perda de peso pode contribuir para um melhor resultado no seu tratamento, o que pode tr</w:t>
      </w:r>
      <w:r>
        <w:rPr>
          <w:rFonts w:ascii="Calibri" w:eastAsia="Calibri" w:hAnsi="Calibri" w:cs="Calibri"/>
        </w:rPr>
        <w:t>azer benefícios diretos para a sua saúde geral, com melhoria da sua qualidade de vida. Além disto, existem benefícios relacionados ao tratamento de muitas das complicações ligadas ao excesso de peso, como pressão alta e excesso de gordura (colesterol e tri</w:t>
      </w:r>
      <w:r>
        <w:rPr>
          <w:rFonts w:ascii="Calibri" w:eastAsia="Calibri" w:hAnsi="Calibri" w:cs="Calibri"/>
        </w:rPr>
        <w:t>glicérides) e açúcar (</w:t>
      </w:r>
      <w:proofErr w:type="spellStart"/>
      <w:r>
        <w:rPr>
          <w:rFonts w:ascii="Calibri" w:eastAsia="Calibri" w:hAnsi="Calibri" w:cs="Calibri"/>
        </w:rPr>
        <w:t>pré</w:t>
      </w:r>
      <w:proofErr w:type="spellEnd"/>
      <w:r>
        <w:rPr>
          <w:rFonts w:ascii="Calibri" w:eastAsia="Calibri" w:hAnsi="Calibri" w:cs="Calibri"/>
        </w:rPr>
        <w:t xml:space="preserve">-diabetes ou diabetes) no sangue, todos eles concorrendo para um maior risco de ataque do coração (infarto ou angina) ou de derrame cerebral (AVC).  </w:t>
      </w:r>
    </w:p>
    <w:p w:rsidR="00306EA1" w:rsidRDefault="00863960">
      <w:pPr>
        <w:spacing w:after="161" w:line="259" w:lineRule="auto"/>
        <w:ind w:left="1061" w:right="0"/>
      </w:pPr>
      <w:r>
        <w:rPr>
          <w:rFonts w:ascii="Calibri" w:eastAsia="Calibri" w:hAnsi="Calibri" w:cs="Calibri"/>
        </w:rPr>
        <w:t>As informações obtidas serão divulgadas apenas através de revistas científicas ou</w:t>
      </w:r>
      <w:r>
        <w:rPr>
          <w:rFonts w:ascii="Calibri" w:eastAsia="Calibri" w:hAnsi="Calibri" w:cs="Calibri"/>
        </w:rPr>
        <w:t xml:space="preserve"> apresentadas em reuniões, também científicas.  </w:t>
      </w:r>
    </w:p>
    <w:p w:rsidR="00306EA1" w:rsidRDefault="00863960">
      <w:pPr>
        <w:spacing w:after="161" w:line="259" w:lineRule="auto"/>
        <w:ind w:left="1061" w:right="0"/>
      </w:pPr>
      <w:r>
        <w:rPr>
          <w:rFonts w:ascii="Calibri" w:eastAsia="Calibri" w:hAnsi="Calibri" w:cs="Calibri"/>
        </w:rPr>
        <w:t>Por outro lado, se você não quiser participar deste estudo, ou desistir durante o processo, o seu acompanhamento clínico no Ambulatório seguirá e você continuará sendo atendida da mesma forma, sem que isto i</w:t>
      </w:r>
      <w:r>
        <w:rPr>
          <w:rFonts w:ascii="Calibri" w:eastAsia="Calibri" w:hAnsi="Calibri" w:cs="Calibri"/>
        </w:rPr>
        <w:t xml:space="preserve">mplique em prejuízo para a sua saúde.  Não haverá qualquer custo para participar da pesquisa, nem pagamento para quem participar. </w:t>
      </w:r>
    </w:p>
    <w:p w:rsidR="00306EA1" w:rsidRDefault="00863960">
      <w:pPr>
        <w:spacing w:after="161" w:line="259" w:lineRule="auto"/>
        <w:ind w:left="1061" w:right="0"/>
      </w:pPr>
      <w:r>
        <w:rPr>
          <w:rFonts w:ascii="Calibri" w:eastAsia="Calibri" w:hAnsi="Calibri" w:cs="Calibri"/>
        </w:rPr>
        <w:t>Todo o material gerado pela pesquisa será guardado no Ambulatório de obesidade por 5 anos O descarte será feito pela pesquisa</w:t>
      </w:r>
      <w:r>
        <w:rPr>
          <w:rFonts w:ascii="Calibri" w:eastAsia="Calibri" w:hAnsi="Calibri" w:cs="Calibri"/>
        </w:rPr>
        <w:t xml:space="preserve">dora após ter sido triturado em fragmentadora de papel. </w:t>
      </w:r>
    </w:p>
    <w:p w:rsidR="00306EA1" w:rsidRDefault="00863960">
      <w:pPr>
        <w:spacing w:after="161" w:line="259" w:lineRule="auto"/>
        <w:ind w:left="1061" w:right="0"/>
      </w:pPr>
      <w:r>
        <w:rPr>
          <w:rFonts w:ascii="Calibri" w:eastAsia="Calibri" w:hAnsi="Calibri" w:cs="Calibri"/>
        </w:rPr>
        <w:t>Este termo lhe será apresentado pela equipe de enfermagem do ambulatório, e ao assiná-lo você concordará em participar do estudo. Antes de decidir, faça as perguntas que desejar, da maneira mais fran</w:t>
      </w:r>
      <w:r>
        <w:rPr>
          <w:rFonts w:ascii="Calibri" w:eastAsia="Calibri" w:hAnsi="Calibri" w:cs="Calibri"/>
        </w:rPr>
        <w:t xml:space="preserve">ca possível, que estaremos prontos a lhe esclarecer. Este termo tem duas vias iguais. Uma ficará com você e outro com o pesquisador. Todas as páginas deverão ser rubricadas e a última assinada. </w:t>
      </w:r>
    </w:p>
    <w:p w:rsidR="00306EA1" w:rsidRDefault="00863960">
      <w:pPr>
        <w:spacing w:after="1" w:line="259" w:lineRule="auto"/>
        <w:ind w:left="1061" w:right="0"/>
      </w:pPr>
      <w:r>
        <w:rPr>
          <w:rFonts w:ascii="Calibri" w:eastAsia="Calibri" w:hAnsi="Calibri" w:cs="Calibri"/>
        </w:rPr>
        <w:lastRenderedPageBreak/>
        <w:t xml:space="preserve">Em caso de qualquer dano causado pela pesquisa, poderá haver </w:t>
      </w:r>
      <w:r>
        <w:rPr>
          <w:rFonts w:ascii="Calibri" w:eastAsia="Calibri" w:hAnsi="Calibri" w:cs="Calibri"/>
        </w:rPr>
        <w:t xml:space="preserve">indenização. </w:t>
      </w:r>
      <w:proofErr w:type="gramStart"/>
      <w:r>
        <w:rPr>
          <w:rFonts w:ascii="Calibri" w:eastAsia="Calibri" w:hAnsi="Calibri" w:cs="Calibri"/>
        </w:rPr>
        <w:t>Em  caso</w:t>
      </w:r>
      <w:proofErr w:type="gramEnd"/>
      <w:r>
        <w:rPr>
          <w:rFonts w:ascii="Calibri" w:eastAsia="Calibri" w:hAnsi="Calibri" w:cs="Calibri"/>
        </w:rPr>
        <w:t xml:space="preserve"> de dúvidas ou denúncias, o participante poderá procurar o Comité de Ética em Pesquisa. Av. Dom </w:t>
      </w:r>
    </w:p>
    <w:p w:rsidR="00306EA1" w:rsidRDefault="00863960">
      <w:pPr>
        <w:spacing w:after="161" w:line="259" w:lineRule="auto"/>
        <w:ind w:left="1061" w:right="0"/>
      </w:pPr>
      <w:r>
        <w:rPr>
          <w:rFonts w:ascii="Calibri" w:eastAsia="Calibri" w:hAnsi="Calibri" w:cs="Calibri"/>
        </w:rPr>
        <w:t xml:space="preserve">João VI, nº 274, Brotas. Ao lado do Salvador Card.  </w:t>
      </w:r>
      <w:proofErr w:type="spellStart"/>
      <w:r>
        <w:rPr>
          <w:rFonts w:ascii="Calibri" w:eastAsia="Calibri" w:hAnsi="Calibri" w:cs="Calibri"/>
        </w:rPr>
        <w:t>Salvador-BA</w:t>
      </w:r>
      <w:proofErr w:type="spellEnd"/>
      <w:r>
        <w:rPr>
          <w:rFonts w:ascii="Calibri" w:eastAsia="Calibri" w:hAnsi="Calibri" w:cs="Calibri"/>
        </w:rPr>
        <w:t xml:space="preserve">.     CEP: 40.285001.    TEL: (71) 2101-1921 </w:t>
      </w:r>
    </w:p>
    <w:p w:rsidR="00306EA1" w:rsidRDefault="00863960">
      <w:pPr>
        <w:spacing w:after="161" w:line="259" w:lineRule="auto"/>
        <w:ind w:left="1061" w:right="0"/>
      </w:pPr>
      <w:r>
        <w:rPr>
          <w:rFonts w:ascii="Calibri" w:eastAsia="Calibri" w:hAnsi="Calibri" w:cs="Calibri"/>
        </w:rPr>
        <w:t xml:space="preserve">Para qualquer outra dúvida, </w:t>
      </w:r>
      <w:proofErr w:type="spellStart"/>
      <w:r>
        <w:rPr>
          <w:rFonts w:ascii="Calibri" w:eastAsia="Calibri" w:hAnsi="Calibri" w:cs="Calibri"/>
        </w:rPr>
        <w:t>c</w:t>
      </w:r>
      <w:r>
        <w:rPr>
          <w:rFonts w:ascii="Calibri" w:eastAsia="Calibri" w:hAnsi="Calibri" w:cs="Calibri"/>
        </w:rPr>
        <w:t>ontacte</w:t>
      </w:r>
      <w:proofErr w:type="spellEnd"/>
      <w:r>
        <w:rPr>
          <w:rFonts w:ascii="Calibri" w:eastAsia="Calibri" w:hAnsi="Calibri" w:cs="Calibri"/>
        </w:rPr>
        <w:t xml:space="preserve"> a pesquisadora:  Dra. Maria de Lourdes Lima (Coordenadora do Ambulatório de Obesidade da </w:t>
      </w:r>
      <w:proofErr w:type="spellStart"/>
      <w:r>
        <w:rPr>
          <w:rFonts w:ascii="Calibri" w:eastAsia="Calibri" w:hAnsi="Calibri" w:cs="Calibri"/>
        </w:rPr>
        <w:t>Bahiana</w:t>
      </w:r>
      <w:proofErr w:type="spellEnd"/>
      <w:r>
        <w:rPr>
          <w:rFonts w:ascii="Calibri" w:eastAsia="Calibri" w:hAnsi="Calibri" w:cs="Calibri"/>
        </w:rPr>
        <w:t xml:space="preserve"> Saúde) </w:t>
      </w:r>
      <w:proofErr w:type="spellStart"/>
      <w:r>
        <w:rPr>
          <w:rFonts w:ascii="Calibri" w:eastAsia="Calibri" w:hAnsi="Calibri" w:cs="Calibri"/>
        </w:rPr>
        <w:t>Tel</w:t>
      </w:r>
      <w:proofErr w:type="spellEnd"/>
      <w:r>
        <w:rPr>
          <w:rFonts w:ascii="Calibri" w:eastAsia="Calibri" w:hAnsi="Calibri" w:cs="Calibri"/>
        </w:rPr>
        <w:t xml:space="preserve"> (71) 99964-</w:t>
      </w:r>
      <w:proofErr w:type="gramStart"/>
      <w:r>
        <w:rPr>
          <w:rFonts w:ascii="Calibri" w:eastAsia="Calibri" w:hAnsi="Calibri" w:cs="Calibri"/>
        </w:rPr>
        <w:t>6233 ,</w:t>
      </w:r>
      <w:proofErr w:type="gramEnd"/>
      <w:r>
        <w:rPr>
          <w:rFonts w:ascii="Calibri" w:eastAsia="Calibri" w:hAnsi="Calibri" w:cs="Calibri"/>
        </w:rPr>
        <w:t xml:space="preserve"> </w:t>
      </w:r>
      <w:r>
        <w:rPr>
          <w:rFonts w:ascii="Calibri" w:eastAsia="Calibri" w:hAnsi="Calibri" w:cs="Calibri"/>
          <w:color w:val="0000FF"/>
          <w:u w:val="single" w:color="0000FF"/>
        </w:rPr>
        <w:t>mlourdeslima@bahiana.edu.br</w:t>
      </w:r>
      <w:r>
        <w:rPr>
          <w:rFonts w:ascii="Calibri" w:eastAsia="Calibri" w:hAnsi="Calibri" w:cs="Calibri"/>
        </w:rPr>
        <w:t xml:space="preserve"> </w:t>
      </w:r>
    </w:p>
    <w:p w:rsidR="00306EA1" w:rsidRDefault="00863960">
      <w:pPr>
        <w:spacing w:after="159" w:line="259" w:lineRule="auto"/>
        <w:ind w:left="1066" w:right="0" w:firstLine="0"/>
        <w:jc w:val="left"/>
      </w:pPr>
      <w:r>
        <w:rPr>
          <w:rFonts w:ascii="Calibri" w:eastAsia="Calibri" w:hAnsi="Calibri" w:cs="Calibri"/>
        </w:rPr>
        <w:t xml:space="preserve"> </w:t>
      </w:r>
    </w:p>
    <w:p w:rsidR="00306EA1" w:rsidRDefault="00863960">
      <w:pPr>
        <w:spacing w:after="161" w:line="259" w:lineRule="auto"/>
        <w:ind w:left="1061" w:right="0"/>
      </w:pPr>
      <w:r>
        <w:rPr>
          <w:rFonts w:ascii="Calibri" w:eastAsia="Calibri" w:hAnsi="Calibri" w:cs="Calibri"/>
        </w:rPr>
        <w:t xml:space="preserve">Local e data ........................................................... </w:t>
      </w:r>
    </w:p>
    <w:p w:rsidR="00306EA1" w:rsidRDefault="00863960">
      <w:pPr>
        <w:spacing w:after="161" w:line="259" w:lineRule="auto"/>
        <w:ind w:left="1061" w:right="0"/>
      </w:pPr>
      <w:r>
        <w:rPr>
          <w:rFonts w:ascii="Calibri" w:eastAsia="Calibri" w:hAnsi="Calibri" w:cs="Calibri"/>
        </w:rPr>
        <w:t xml:space="preserve">Assinatura do paciente ou responsável............................................................................... </w:t>
      </w:r>
    </w:p>
    <w:p w:rsidR="00306EA1" w:rsidRDefault="00863960">
      <w:pPr>
        <w:spacing w:after="175" w:line="259" w:lineRule="auto"/>
        <w:ind w:left="1066" w:right="0" w:firstLine="0"/>
        <w:jc w:val="left"/>
      </w:pPr>
      <w:r>
        <w:rPr>
          <w:rFonts w:ascii="Calibri" w:eastAsia="Calibri" w:hAnsi="Calibri" w:cs="Calibri"/>
        </w:rPr>
        <w:t xml:space="preserve"> </w:t>
      </w:r>
    </w:p>
    <w:p w:rsidR="00306EA1" w:rsidRDefault="00863960">
      <w:pPr>
        <w:tabs>
          <w:tab w:val="center" w:pos="2337"/>
          <w:tab w:val="center" w:pos="5387"/>
          <w:tab w:val="center" w:pos="6107"/>
          <w:tab w:val="center" w:pos="7690"/>
        </w:tabs>
        <w:spacing w:after="1" w:line="259" w:lineRule="auto"/>
        <w:ind w:left="0" w:right="0" w:firstLine="0"/>
        <w:jc w:val="left"/>
      </w:pPr>
      <w:r>
        <w:rPr>
          <w:rFonts w:ascii="Calibri" w:eastAsia="Calibri" w:hAnsi="Calibri" w:cs="Calibri"/>
          <w:sz w:val="22"/>
        </w:rPr>
        <w:tab/>
      </w:r>
      <w:r>
        <w:rPr>
          <w:rFonts w:ascii="Calibri" w:eastAsia="Calibri" w:hAnsi="Calibri" w:cs="Calibri"/>
        </w:rPr>
        <w:t xml:space="preserve">Assinatura do Pesquisador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Impressão Digital: </w:t>
      </w:r>
      <w:r>
        <w:rPr>
          <w:rFonts w:ascii="Calibri" w:eastAsia="Calibri" w:hAnsi="Calibri" w:cs="Calibri"/>
          <w:sz w:val="22"/>
        </w:rPr>
        <w:t xml:space="preserve"> </w:t>
      </w:r>
    </w:p>
    <w:p w:rsidR="00306EA1" w:rsidRDefault="00863960">
      <w:pPr>
        <w:spacing w:after="0" w:line="259" w:lineRule="auto"/>
        <w:ind w:left="6720" w:right="0" w:firstLine="0"/>
        <w:jc w:val="left"/>
      </w:pPr>
      <w:r>
        <w:rPr>
          <w:rFonts w:ascii="Calibri" w:eastAsia="Calibri" w:hAnsi="Calibri" w:cs="Calibri"/>
          <w:noProof/>
          <w:sz w:val="22"/>
        </w:rPr>
        <mc:AlternateContent>
          <mc:Choice Requires="wpg">
            <w:drawing>
              <wp:inline distT="0" distB="0" distL="0" distR="0">
                <wp:extent cx="1143000" cy="1457325"/>
                <wp:effectExtent l="0" t="0" r="0" b="0"/>
                <wp:docPr id="61609" name="Group 61609"/>
                <wp:cNvGraphicFramePr/>
                <a:graphic xmlns:a="http://schemas.openxmlformats.org/drawingml/2006/main">
                  <a:graphicData uri="http://schemas.microsoft.com/office/word/2010/wordprocessingGroup">
                    <wpg:wgp>
                      <wpg:cNvGrpSpPr/>
                      <wpg:grpSpPr>
                        <a:xfrm>
                          <a:off x="0" y="0"/>
                          <a:ext cx="1143000" cy="1457325"/>
                          <a:chOff x="0" y="0"/>
                          <a:chExt cx="1143000" cy="1457325"/>
                        </a:xfrm>
                      </wpg:grpSpPr>
                      <wps:wsp>
                        <wps:cNvPr id="8555" name="Shape 8555"/>
                        <wps:cNvSpPr/>
                        <wps:spPr>
                          <a:xfrm>
                            <a:off x="0" y="0"/>
                            <a:ext cx="1143000" cy="1457325"/>
                          </a:xfrm>
                          <a:custGeom>
                            <a:avLst/>
                            <a:gdLst/>
                            <a:ahLst/>
                            <a:cxnLst/>
                            <a:rect l="0" t="0" r="0" b="0"/>
                            <a:pathLst>
                              <a:path w="1143000" h="1457325">
                                <a:moveTo>
                                  <a:pt x="0" y="1457325"/>
                                </a:moveTo>
                                <a:lnTo>
                                  <a:pt x="1143000" y="1457325"/>
                                </a:lnTo>
                                <a:lnTo>
                                  <a:pt x="11430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609" style="width:90pt;height:114.75pt;mso-position-horizontal-relative:char;mso-position-vertical-relative:line" coordsize="11430,14573">
                <v:shape id="Shape 8555" style="position:absolute;width:11430;height:14573;left:0;top:0;" coordsize="1143000,1457325" path="m0,1457325l1143000,1457325l1143000,0l0,0x">
                  <v:stroke weight="0.75pt" endcap="flat" joinstyle="round" on="true" color="#000000"/>
                  <v:fill on="false" color="#000000" opacity="0"/>
                </v:shape>
              </v:group>
            </w:pict>
          </mc:Fallback>
        </mc:AlternateContent>
      </w:r>
    </w:p>
    <w:p w:rsidR="00306EA1" w:rsidRDefault="00863960">
      <w:pPr>
        <w:pStyle w:val="Ttulo1"/>
        <w:numPr>
          <w:ilvl w:val="0"/>
          <w:numId w:val="0"/>
        </w:numPr>
        <w:ind w:left="1061" w:right="0"/>
      </w:pPr>
      <w:r>
        <w:t xml:space="preserve">ANEXOS  </w:t>
      </w:r>
    </w:p>
    <w:p w:rsidR="00306EA1" w:rsidRDefault="00863960">
      <w:pPr>
        <w:pStyle w:val="Ttulo1"/>
        <w:numPr>
          <w:ilvl w:val="0"/>
          <w:numId w:val="0"/>
        </w:numPr>
        <w:spacing w:after="276"/>
        <w:ind w:right="1066"/>
        <w:jc w:val="center"/>
      </w:pPr>
      <w:r>
        <w:t xml:space="preserve">ANEXO A – Parecer Consubstanciado do CEP </w:t>
      </w:r>
    </w:p>
    <w:p w:rsidR="00306EA1" w:rsidRDefault="00863960">
      <w:pPr>
        <w:spacing w:after="0" w:line="259" w:lineRule="auto"/>
        <w:ind w:left="1848" w:right="0" w:firstLine="0"/>
        <w:jc w:val="center"/>
      </w:pPr>
      <w:r>
        <w:rPr>
          <w:b/>
        </w:rPr>
        <w:t xml:space="preserve"> </w:t>
      </w:r>
    </w:p>
    <w:p w:rsidR="00306EA1" w:rsidRDefault="00863960">
      <w:pPr>
        <w:spacing w:after="0" w:line="259" w:lineRule="auto"/>
        <w:ind w:left="0" w:right="148" w:firstLine="0"/>
        <w:jc w:val="right"/>
      </w:pPr>
      <w:r>
        <w:rPr>
          <w:noProof/>
        </w:rPr>
        <w:lastRenderedPageBreak/>
        <w:drawing>
          <wp:inline distT="0" distB="0" distL="0" distR="0">
            <wp:extent cx="5180965" cy="7675119"/>
            <wp:effectExtent l="0" t="0" r="0" b="0"/>
            <wp:docPr id="8576" name="Picture 8576"/>
            <wp:cNvGraphicFramePr/>
            <a:graphic xmlns:a="http://schemas.openxmlformats.org/drawingml/2006/main">
              <a:graphicData uri="http://schemas.openxmlformats.org/drawingml/2006/picture">
                <pic:pic xmlns:pic="http://schemas.openxmlformats.org/drawingml/2006/picture">
                  <pic:nvPicPr>
                    <pic:cNvPr id="8576" name="Picture 8576"/>
                    <pic:cNvPicPr/>
                  </pic:nvPicPr>
                  <pic:blipFill>
                    <a:blip r:embed="rId10"/>
                    <a:stretch>
                      <a:fillRect/>
                    </a:stretch>
                  </pic:blipFill>
                  <pic:spPr>
                    <a:xfrm>
                      <a:off x="0" y="0"/>
                      <a:ext cx="5180965" cy="7675119"/>
                    </a:xfrm>
                    <a:prstGeom prst="rect">
                      <a:avLst/>
                    </a:prstGeom>
                  </pic:spPr>
                </pic:pic>
              </a:graphicData>
            </a:graphic>
          </wp:inline>
        </w:drawing>
      </w:r>
      <w:r>
        <w:rPr>
          <w:rFonts w:ascii="Calibri" w:eastAsia="Calibri" w:hAnsi="Calibri" w:cs="Calibri"/>
          <w:sz w:val="22"/>
        </w:rPr>
        <w:t xml:space="preserve"> </w:t>
      </w:r>
    </w:p>
    <w:p w:rsidR="00306EA1" w:rsidRDefault="00863960">
      <w:pPr>
        <w:spacing w:after="0" w:line="259" w:lineRule="auto"/>
        <w:ind w:left="1955" w:right="0" w:firstLine="0"/>
      </w:pPr>
      <w:r>
        <w:rPr>
          <w:noProof/>
        </w:rPr>
        <w:lastRenderedPageBreak/>
        <w:drawing>
          <wp:inline distT="0" distB="0" distL="0" distR="0">
            <wp:extent cx="5082540" cy="7368794"/>
            <wp:effectExtent l="0" t="0" r="0" b="0"/>
            <wp:docPr id="8581" name="Picture 8581"/>
            <wp:cNvGraphicFramePr/>
            <a:graphic xmlns:a="http://schemas.openxmlformats.org/drawingml/2006/main">
              <a:graphicData uri="http://schemas.openxmlformats.org/drawingml/2006/picture">
                <pic:pic xmlns:pic="http://schemas.openxmlformats.org/drawingml/2006/picture">
                  <pic:nvPicPr>
                    <pic:cNvPr id="8581" name="Picture 8581"/>
                    <pic:cNvPicPr/>
                  </pic:nvPicPr>
                  <pic:blipFill>
                    <a:blip r:embed="rId11"/>
                    <a:stretch>
                      <a:fillRect/>
                    </a:stretch>
                  </pic:blipFill>
                  <pic:spPr>
                    <a:xfrm>
                      <a:off x="0" y="0"/>
                      <a:ext cx="5082540" cy="7368794"/>
                    </a:xfrm>
                    <a:prstGeom prst="rect">
                      <a:avLst/>
                    </a:prstGeom>
                  </pic:spPr>
                </pic:pic>
              </a:graphicData>
            </a:graphic>
          </wp:inline>
        </w:drawing>
      </w:r>
      <w:r>
        <w:rPr>
          <w:rFonts w:ascii="Calibri" w:eastAsia="Calibri" w:hAnsi="Calibri" w:cs="Calibri"/>
          <w:sz w:val="22"/>
        </w:rPr>
        <w:t xml:space="preserve"> </w:t>
      </w:r>
    </w:p>
    <w:p w:rsidR="00306EA1" w:rsidRDefault="00863960">
      <w:pPr>
        <w:spacing w:after="0" w:line="259" w:lineRule="auto"/>
        <w:ind w:left="2150" w:right="0" w:firstLine="0"/>
      </w:pPr>
      <w:r>
        <w:rPr>
          <w:noProof/>
        </w:rPr>
        <w:lastRenderedPageBreak/>
        <w:drawing>
          <wp:inline distT="0" distB="0" distL="0" distR="0">
            <wp:extent cx="4838700" cy="7227444"/>
            <wp:effectExtent l="0" t="0" r="0" b="0"/>
            <wp:docPr id="8586" name="Picture 8586"/>
            <wp:cNvGraphicFramePr/>
            <a:graphic xmlns:a="http://schemas.openxmlformats.org/drawingml/2006/main">
              <a:graphicData uri="http://schemas.openxmlformats.org/drawingml/2006/picture">
                <pic:pic xmlns:pic="http://schemas.openxmlformats.org/drawingml/2006/picture">
                  <pic:nvPicPr>
                    <pic:cNvPr id="8586" name="Picture 8586"/>
                    <pic:cNvPicPr/>
                  </pic:nvPicPr>
                  <pic:blipFill>
                    <a:blip r:embed="rId12"/>
                    <a:stretch>
                      <a:fillRect/>
                    </a:stretch>
                  </pic:blipFill>
                  <pic:spPr>
                    <a:xfrm>
                      <a:off x="0" y="0"/>
                      <a:ext cx="4838700" cy="7227444"/>
                    </a:xfrm>
                    <a:prstGeom prst="rect">
                      <a:avLst/>
                    </a:prstGeom>
                  </pic:spPr>
                </pic:pic>
              </a:graphicData>
            </a:graphic>
          </wp:inline>
        </w:drawing>
      </w:r>
      <w:r>
        <w:rPr>
          <w:b/>
        </w:rPr>
        <w:t xml:space="preserve"> </w:t>
      </w:r>
    </w:p>
    <w:p w:rsidR="00306EA1" w:rsidRDefault="00863960">
      <w:pPr>
        <w:spacing w:after="0" w:line="259" w:lineRule="auto"/>
        <w:ind w:left="2000" w:right="0" w:firstLine="0"/>
      </w:pPr>
      <w:r>
        <w:rPr>
          <w:noProof/>
        </w:rPr>
        <w:lastRenderedPageBreak/>
        <w:drawing>
          <wp:inline distT="0" distB="0" distL="0" distR="0">
            <wp:extent cx="5024121" cy="7259956"/>
            <wp:effectExtent l="0" t="0" r="0" b="0"/>
            <wp:docPr id="8591" name="Picture 8591"/>
            <wp:cNvGraphicFramePr/>
            <a:graphic xmlns:a="http://schemas.openxmlformats.org/drawingml/2006/main">
              <a:graphicData uri="http://schemas.openxmlformats.org/drawingml/2006/picture">
                <pic:pic xmlns:pic="http://schemas.openxmlformats.org/drawingml/2006/picture">
                  <pic:nvPicPr>
                    <pic:cNvPr id="8591" name="Picture 8591"/>
                    <pic:cNvPicPr/>
                  </pic:nvPicPr>
                  <pic:blipFill>
                    <a:blip r:embed="rId13"/>
                    <a:stretch>
                      <a:fillRect/>
                    </a:stretch>
                  </pic:blipFill>
                  <pic:spPr>
                    <a:xfrm>
                      <a:off x="0" y="0"/>
                      <a:ext cx="5024121" cy="7259956"/>
                    </a:xfrm>
                    <a:prstGeom prst="rect">
                      <a:avLst/>
                    </a:prstGeom>
                  </pic:spPr>
                </pic:pic>
              </a:graphicData>
            </a:graphic>
          </wp:inline>
        </w:drawing>
      </w:r>
      <w:r>
        <w:rPr>
          <w:b/>
        </w:rPr>
        <w:t xml:space="preserve"> </w:t>
      </w:r>
    </w:p>
    <w:p w:rsidR="00306EA1" w:rsidRDefault="00863960">
      <w:pPr>
        <w:spacing w:after="0" w:line="259" w:lineRule="auto"/>
        <w:ind w:left="0" w:right="119" w:firstLine="0"/>
        <w:jc w:val="right"/>
      </w:pPr>
      <w:r>
        <w:rPr>
          <w:noProof/>
        </w:rPr>
        <w:lastRenderedPageBreak/>
        <w:drawing>
          <wp:inline distT="0" distB="0" distL="0" distR="0">
            <wp:extent cx="5075301" cy="7544435"/>
            <wp:effectExtent l="0" t="0" r="0" b="0"/>
            <wp:docPr id="8602" name="Picture 8602"/>
            <wp:cNvGraphicFramePr/>
            <a:graphic xmlns:a="http://schemas.openxmlformats.org/drawingml/2006/main">
              <a:graphicData uri="http://schemas.openxmlformats.org/drawingml/2006/picture">
                <pic:pic xmlns:pic="http://schemas.openxmlformats.org/drawingml/2006/picture">
                  <pic:nvPicPr>
                    <pic:cNvPr id="8602" name="Picture 8602"/>
                    <pic:cNvPicPr/>
                  </pic:nvPicPr>
                  <pic:blipFill>
                    <a:blip r:embed="rId14"/>
                    <a:stretch>
                      <a:fillRect/>
                    </a:stretch>
                  </pic:blipFill>
                  <pic:spPr>
                    <a:xfrm>
                      <a:off x="0" y="0"/>
                      <a:ext cx="5075301" cy="7544435"/>
                    </a:xfrm>
                    <a:prstGeom prst="rect">
                      <a:avLst/>
                    </a:prstGeom>
                  </pic:spPr>
                </pic:pic>
              </a:graphicData>
            </a:graphic>
          </wp:inline>
        </w:drawing>
      </w:r>
      <w:r>
        <w:rPr>
          <w:b/>
        </w:rPr>
        <w:t xml:space="preserve"> </w:t>
      </w:r>
    </w:p>
    <w:p w:rsidR="00306EA1" w:rsidRDefault="00863960">
      <w:pPr>
        <w:spacing w:after="0" w:line="259" w:lineRule="auto"/>
        <w:ind w:left="5963" w:right="0" w:firstLine="0"/>
        <w:jc w:val="left"/>
      </w:pPr>
      <w:r>
        <w:rPr>
          <w:b/>
        </w:rPr>
        <w:t xml:space="preserve"> </w:t>
      </w:r>
    </w:p>
    <w:p w:rsidR="00306EA1" w:rsidRDefault="00863960">
      <w:pPr>
        <w:spacing w:after="0" w:line="259" w:lineRule="auto"/>
        <w:ind w:left="5963" w:right="0" w:firstLine="0"/>
        <w:jc w:val="left"/>
      </w:pPr>
      <w:r>
        <w:rPr>
          <w:b/>
        </w:rPr>
        <w:t xml:space="preserve"> </w:t>
      </w:r>
    </w:p>
    <w:p w:rsidR="00306EA1" w:rsidRDefault="00863960">
      <w:pPr>
        <w:spacing w:after="2" w:line="259" w:lineRule="auto"/>
        <w:ind w:left="5963" w:right="0" w:firstLine="0"/>
        <w:jc w:val="left"/>
      </w:pPr>
      <w:r>
        <w:rPr>
          <w:b/>
        </w:rPr>
        <w:t xml:space="preserve"> </w:t>
      </w:r>
    </w:p>
    <w:p w:rsidR="00306EA1" w:rsidRDefault="00863960">
      <w:pPr>
        <w:spacing w:after="0" w:line="259" w:lineRule="auto"/>
        <w:ind w:left="5963" w:right="0" w:firstLine="0"/>
        <w:jc w:val="left"/>
      </w:pPr>
      <w:r>
        <w:rPr>
          <w:b/>
        </w:rPr>
        <w:t xml:space="preserve"> </w:t>
      </w:r>
    </w:p>
    <w:p w:rsidR="00306EA1" w:rsidRDefault="00863960">
      <w:pPr>
        <w:spacing w:after="0" w:line="259" w:lineRule="auto"/>
        <w:ind w:left="5963" w:right="0" w:firstLine="0"/>
        <w:jc w:val="left"/>
      </w:pPr>
      <w:r>
        <w:rPr>
          <w:b/>
        </w:rPr>
        <w:t xml:space="preserve"> </w:t>
      </w:r>
    </w:p>
    <w:p w:rsidR="00306EA1" w:rsidRDefault="00863960">
      <w:pPr>
        <w:spacing w:after="0" w:line="259" w:lineRule="auto"/>
        <w:ind w:left="5963" w:right="0" w:firstLine="0"/>
        <w:jc w:val="left"/>
      </w:pPr>
      <w:r>
        <w:rPr>
          <w:b/>
        </w:rPr>
        <w:t xml:space="preserve"> </w:t>
      </w:r>
    </w:p>
    <w:sectPr w:rsidR="00306EA1">
      <w:pgSz w:w="11906" w:h="16838"/>
      <w:pgMar w:top="1701" w:right="1125" w:bottom="1133" w:left="6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ABA"/>
    <w:multiLevelType w:val="hybridMultilevel"/>
    <w:tmpl w:val="EAE6264A"/>
    <w:lvl w:ilvl="0" w:tplc="3EC806C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EB87C">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C00DA6">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04998E">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9C6344">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D09A48">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8EEF6C">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7C68B8">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DC3446">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1500F5"/>
    <w:multiLevelType w:val="hybridMultilevel"/>
    <w:tmpl w:val="AFCE2748"/>
    <w:lvl w:ilvl="0" w:tplc="7C6E263C">
      <w:start w:val="1"/>
      <w:numFmt w:val="bullet"/>
      <w:lvlText w:val="➢"/>
      <w:lvlJc w:val="left"/>
      <w:pPr>
        <w:ind w:left="1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189D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D890D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6C3C6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1C02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DC9DD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F45B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BA26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0810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C39EC"/>
    <w:multiLevelType w:val="hybridMultilevel"/>
    <w:tmpl w:val="A44ECE0C"/>
    <w:lvl w:ilvl="0" w:tplc="228A4F14">
      <w:start w:val="1"/>
      <w:numFmt w:val="bullet"/>
      <w:lvlText w:val="➢"/>
      <w:lvlJc w:val="left"/>
      <w:pPr>
        <w:ind w:left="1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F005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6C5C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52FE0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A88DC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2499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6684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D8D4D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2487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4D0A64"/>
    <w:multiLevelType w:val="hybridMultilevel"/>
    <w:tmpl w:val="7EECA8A6"/>
    <w:lvl w:ilvl="0" w:tplc="7BA02FC8">
      <w:start w:val="1"/>
      <w:numFmt w:val="bullet"/>
      <w:lvlText w:val="➢"/>
      <w:lvlJc w:val="left"/>
      <w:pPr>
        <w:ind w:left="1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58949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36DE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223C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32FC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A672E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7467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D21E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E2F1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7C716A"/>
    <w:multiLevelType w:val="hybridMultilevel"/>
    <w:tmpl w:val="5AB8A374"/>
    <w:lvl w:ilvl="0" w:tplc="20884A92">
      <w:start w:val="1"/>
      <w:numFmt w:val="decimal"/>
      <w:lvlText w:val="%1."/>
      <w:lvlJc w:val="left"/>
      <w:pPr>
        <w:ind w:left="1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768A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423C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C2A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45C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5ECA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BCA5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26D9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3E5F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FA6CFD"/>
    <w:multiLevelType w:val="hybridMultilevel"/>
    <w:tmpl w:val="CB60ADB0"/>
    <w:lvl w:ilvl="0" w:tplc="E24896F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66C59C">
      <w:start w:val="1"/>
      <w:numFmt w:val="bullet"/>
      <w:lvlText w:val="➢"/>
      <w:lvlJc w:val="left"/>
      <w:pPr>
        <w:ind w:left="1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6EB2A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106D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6EEA7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F0DF7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E0E6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90CEA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60B1B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183A26"/>
    <w:multiLevelType w:val="hybridMultilevel"/>
    <w:tmpl w:val="055E535E"/>
    <w:lvl w:ilvl="0" w:tplc="D83AE52A">
      <w:start w:val="1"/>
      <w:numFmt w:val="bullet"/>
      <w:lvlText w:val="●"/>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B20AB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5A88F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0C1B7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FCC08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545CE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9EB08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F092B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18AE2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4B264C"/>
    <w:multiLevelType w:val="hybridMultilevel"/>
    <w:tmpl w:val="D6787B40"/>
    <w:lvl w:ilvl="0" w:tplc="DAF20E46">
      <w:start w:val="1"/>
      <w:numFmt w:val="lowerLetter"/>
      <w:lvlText w:val="%1)"/>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EAED6">
      <w:start w:val="1"/>
      <w:numFmt w:val="decimal"/>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AA7B2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467C8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74ED1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00AA6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C9E1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DCF47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5481E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5F65A0"/>
    <w:multiLevelType w:val="hybridMultilevel"/>
    <w:tmpl w:val="D98A4158"/>
    <w:lvl w:ilvl="0" w:tplc="4D46D50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A6EB4">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00C2F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1A810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5E1FF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EADC3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A455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0B29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DAEDF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675CF9"/>
    <w:multiLevelType w:val="hybridMultilevel"/>
    <w:tmpl w:val="03FC445E"/>
    <w:lvl w:ilvl="0" w:tplc="3BA6D6EC">
      <w:start w:val="1"/>
      <w:numFmt w:val="decimal"/>
      <w:lvlText w:val="%1."/>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4265D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F4BD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067EA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E68B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E6BD9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0272C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20A8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A2A1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DB3C17"/>
    <w:multiLevelType w:val="multilevel"/>
    <w:tmpl w:val="F948F56C"/>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E645F0"/>
    <w:multiLevelType w:val="hybridMultilevel"/>
    <w:tmpl w:val="87C4D182"/>
    <w:lvl w:ilvl="0" w:tplc="1A14C4F0">
      <w:start w:val="1"/>
      <w:numFmt w:val="decimal"/>
      <w:lvlText w:val="%1."/>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F2CD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002D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7C967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92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FAB1C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1201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2199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86DD6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537005"/>
    <w:multiLevelType w:val="hybridMultilevel"/>
    <w:tmpl w:val="832480DE"/>
    <w:lvl w:ilvl="0" w:tplc="6490455C">
      <w:start w:val="1"/>
      <w:numFmt w:val="bullet"/>
      <w:lvlText w:val="➢"/>
      <w:lvlJc w:val="left"/>
      <w:pPr>
        <w:ind w:left="1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CADD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48B5B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70317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72985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521CE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7CC63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3650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2CBE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644CA7"/>
    <w:multiLevelType w:val="multilevel"/>
    <w:tmpl w:val="E73CA784"/>
    <w:lvl w:ilvl="0">
      <w:start w:val="1"/>
      <w:numFmt w:val="decimal"/>
      <w:lvlText w:val="%1"/>
      <w:lvlJc w:val="left"/>
      <w:pPr>
        <w:ind w:left="14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DD670E"/>
    <w:multiLevelType w:val="hybridMultilevel"/>
    <w:tmpl w:val="A038F69E"/>
    <w:lvl w:ilvl="0" w:tplc="D78A853A">
      <w:start w:val="6"/>
      <w:numFmt w:val="decimal"/>
      <w:lvlText w:val="%1."/>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3CB23C">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6643A">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A628F4">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9A3D4E">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299FA">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842F8C">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F66680">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D837C2">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B20135"/>
    <w:multiLevelType w:val="hybridMultilevel"/>
    <w:tmpl w:val="1CC63CAE"/>
    <w:lvl w:ilvl="0" w:tplc="5D6A2D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209C70">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54495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C1AA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D4265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CECF8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2F2D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84FE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26103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6"/>
  </w:num>
  <w:num w:numId="3">
    <w:abstractNumId w:val="2"/>
  </w:num>
  <w:num w:numId="4">
    <w:abstractNumId w:val="9"/>
  </w:num>
  <w:num w:numId="5">
    <w:abstractNumId w:val="11"/>
  </w:num>
  <w:num w:numId="6">
    <w:abstractNumId w:val="7"/>
  </w:num>
  <w:num w:numId="7">
    <w:abstractNumId w:val="15"/>
  </w:num>
  <w:num w:numId="8">
    <w:abstractNumId w:val="8"/>
  </w:num>
  <w:num w:numId="9">
    <w:abstractNumId w:val="5"/>
  </w:num>
  <w:num w:numId="10">
    <w:abstractNumId w:val="1"/>
  </w:num>
  <w:num w:numId="11">
    <w:abstractNumId w:val="3"/>
  </w:num>
  <w:num w:numId="12">
    <w:abstractNumId w:val="12"/>
  </w:num>
  <w:num w:numId="13">
    <w:abstractNumId w:val="4"/>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A1"/>
    <w:rsid w:val="00306EA1"/>
    <w:rsid w:val="008639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38FCC-FAA8-4D86-8EA6-715D17BC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8" w:line="361" w:lineRule="auto"/>
      <w:ind w:left="4648" w:right="8"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16"/>
      </w:numPr>
      <w:spacing w:after="272"/>
      <w:ind w:left="2131" w:right="994"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16"/>
      </w:numPr>
      <w:spacing w:after="272"/>
      <w:ind w:left="2131" w:right="994"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numPr>
        <w:ilvl w:val="2"/>
        <w:numId w:val="16"/>
      </w:numPr>
      <w:spacing w:after="272"/>
      <w:ind w:left="2131" w:right="994" w:hanging="10"/>
      <w:outlineLvl w:val="2"/>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3Char">
    <w:name w:val="Título 3 Char"/>
    <w:link w:val="Ttulo3"/>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12031</Words>
  <Characters>64971</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TEIXEIRA BRANDAO DUTRA</dc:creator>
  <cp:keywords/>
  <cp:lastModifiedBy>CARLA DA SILVA SANTOS - BIBLIOTECA BROTAS</cp:lastModifiedBy>
  <cp:revision>2</cp:revision>
  <dcterms:created xsi:type="dcterms:W3CDTF">2024-08-08T14:48:00Z</dcterms:created>
  <dcterms:modified xsi:type="dcterms:W3CDTF">2024-08-08T14:48:00Z</dcterms:modified>
</cp:coreProperties>
</file>