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F48" w:rsidRDefault="00E90D2B">
      <w:pPr>
        <w:spacing w:after="0" w:line="259" w:lineRule="auto"/>
        <w:ind w:left="-1221" w:right="-1171" w:firstLine="0"/>
        <w:jc w:val="left"/>
      </w:pPr>
      <w:r>
        <w:rPr>
          <w:rFonts w:ascii="Calibri" w:eastAsia="Calibri" w:hAnsi="Calibri" w:cs="Calibri"/>
          <w:noProof/>
          <w:sz w:val="22"/>
        </w:rPr>
        <mc:AlternateContent>
          <mc:Choice Requires="wpg">
            <w:drawing>
              <wp:inline distT="0" distB="0" distL="0" distR="0">
                <wp:extent cx="6953250" cy="10086975"/>
                <wp:effectExtent l="0" t="0" r="0" b="0"/>
                <wp:docPr id="37302" name="Group 37302"/>
                <wp:cNvGraphicFramePr/>
                <a:graphic xmlns:a="http://schemas.openxmlformats.org/drawingml/2006/main">
                  <a:graphicData uri="http://schemas.microsoft.com/office/word/2010/wordprocessingGroup">
                    <wpg:wgp>
                      <wpg:cNvGrpSpPr/>
                      <wpg:grpSpPr>
                        <a:xfrm>
                          <a:off x="0" y="0"/>
                          <a:ext cx="6959219" cy="10092944"/>
                          <a:chOff x="0" y="0"/>
                          <a:chExt cx="6959219" cy="10092944"/>
                        </a:xfrm>
                      </wpg:grpSpPr>
                      <wps:wsp>
                        <wps:cNvPr id="6" name="Rectangle 6"/>
                        <wps:cNvSpPr/>
                        <wps:spPr>
                          <a:xfrm>
                            <a:off x="6178296" y="171831"/>
                            <a:ext cx="41991" cy="189248"/>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7" name="Rectangle 7"/>
                        <wps:cNvSpPr/>
                        <wps:spPr>
                          <a:xfrm>
                            <a:off x="775018" y="343281"/>
                            <a:ext cx="41991" cy="189248"/>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8" name="Rectangle 8"/>
                        <wps:cNvSpPr/>
                        <wps:spPr>
                          <a:xfrm>
                            <a:off x="4885309" y="1237488"/>
                            <a:ext cx="56314" cy="226002"/>
                          </a:xfrm>
                          <a:prstGeom prst="rect">
                            <a:avLst/>
                          </a:prstGeom>
                          <a:ln>
                            <a:noFill/>
                          </a:ln>
                        </wps:spPr>
                        <wps:txbx>
                          <w:txbxContent>
                            <w:p w:rsidR="00513F48" w:rsidRDefault="00E90D2B">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1540891" y="1501013"/>
                            <a:ext cx="5142532" cy="226002"/>
                          </a:xfrm>
                          <a:prstGeom prst="rect">
                            <a:avLst/>
                          </a:prstGeom>
                          <a:ln>
                            <a:noFill/>
                          </a:ln>
                        </wps:spPr>
                        <wps:txbx>
                          <w:txbxContent>
                            <w:p w:rsidR="00513F48" w:rsidRDefault="00E90D2B">
                              <w:pPr>
                                <w:spacing w:after="160" w:line="259" w:lineRule="auto"/>
                                <w:ind w:left="0" w:right="0" w:firstLine="0"/>
                                <w:jc w:val="left"/>
                              </w:pPr>
                              <w:r>
                                <w:rPr>
                                  <w:b/>
                                </w:rPr>
                                <w:t>ESCOLA BAHIANA DE MEDICINA E SAÚDE PÚBLICA</w:t>
                              </w:r>
                            </w:p>
                          </w:txbxContent>
                        </wps:txbx>
                        <wps:bodyPr horzOverflow="overflow" vert="horz" lIns="0" tIns="0" rIns="0" bIns="0" rtlCol="0">
                          <a:noAutofit/>
                        </wps:bodyPr>
                      </wps:wsp>
                      <wps:wsp>
                        <wps:cNvPr id="10" name="Rectangle 10"/>
                        <wps:cNvSpPr/>
                        <wps:spPr>
                          <a:xfrm>
                            <a:off x="5409565" y="1501013"/>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1" name="Rectangle 11"/>
                        <wps:cNvSpPr/>
                        <wps:spPr>
                          <a:xfrm>
                            <a:off x="3475101" y="1789938"/>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2" name="Rectangle 12"/>
                        <wps:cNvSpPr/>
                        <wps:spPr>
                          <a:xfrm>
                            <a:off x="3475101" y="2082038"/>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3" name="Rectangle 13"/>
                        <wps:cNvSpPr/>
                        <wps:spPr>
                          <a:xfrm>
                            <a:off x="2026666" y="2371345"/>
                            <a:ext cx="3843480" cy="226002"/>
                          </a:xfrm>
                          <a:prstGeom prst="rect">
                            <a:avLst/>
                          </a:prstGeom>
                          <a:ln>
                            <a:noFill/>
                          </a:ln>
                        </wps:spPr>
                        <wps:txbx>
                          <w:txbxContent>
                            <w:p w:rsidR="00513F48" w:rsidRDefault="00E90D2B">
                              <w:pPr>
                                <w:spacing w:after="160" w:line="259" w:lineRule="auto"/>
                                <w:ind w:left="0" w:right="0" w:firstLine="0"/>
                                <w:jc w:val="left"/>
                              </w:pPr>
                              <w:r>
                                <w:rPr>
                                  <w:b/>
                                </w:rPr>
                                <w:t>AMANDA CAROLINE SILVEIRA E SILVA</w:t>
                              </w:r>
                            </w:p>
                          </w:txbxContent>
                        </wps:txbx>
                        <wps:bodyPr horzOverflow="overflow" vert="horz" lIns="0" tIns="0" rIns="0" bIns="0" rtlCol="0">
                          <a:noAutofit/>
                        </wps:bodyPr>
                      </wps:wsp>
                      <wps:wsp>
                        <wps:cNvPr id="14" name="Rectangle 14"/>
                        <wps:cNvSpPr/>
                        <wps:spPr>
                          <a:xfrm>
                            <a:off x="4923409" y="2371345"/>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 name="Rectangle 15"/>
                        <wps:cNvSpPr/>
                        <wps:spPr>
                          <a:xfrm>
                            <a:off x="3475101" y="2663445"/>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 name="Rectangle 16"/>
                        <wps:cNvSpPr/>
                        <wps:spPr>
                          <a:xfrm>
                            <a:off x="3475101" y="2952370"/>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7" name="Rectangle 17"/>
                        <wps:cNvSpPr/>
                        <wps:spPr>
                          <a:xfrm>
                            <a:off x="3475101" y="3244470"/>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8" name="Rectangle 18"/>
                        <wps:cNvSpPr/>
                        <wps:spPr>
                          <a:xfrm>
                            <a:off x="3475101" y="3536823"/>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 name="Rectangle 19"/>
                        <wps:cNvSpPr/>
                        <wps:spPr>
                          <a:xfrm>
                            <a:off x="3475101" y="3825748"/>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0" name="Rectangle 20"/>
                        <wps:cNvSpPr/>
                        <wps:spPr>
                          <a:xfrm>
                            <a:off x="3475101" y="4117848"/>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1" name="Rectangle 21"/>
                        <wps:cNvSpPr/>
                        <wps:spPr>
                          <a:xfrm>
                            <a:off x="3475101" y="4406774"/>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2" name="Rectangle 22"/>
                        <wps:cNvSpPr/>
                        <wps:spPr>
                          <a:xfrm>
                            <a:off x="1308735" y="4699127"/>
                            <a:ext cx="2174683" cy="226001"/>
                          </a:xfrm>
                          <a:prstGeom prst="rect">
                            <a:avLst/>
                          </a:prstGeom>
                          <a:ln>
                            <a:noFill/>
                          </a:ln>
                        </wps:spPr>
                        <wps:txbx>
                          <w:txbxContent>
                            <w:p w:rsidR="00513F48" w:rsidRDefault="00E90D2B">
                              <w:pPr>
                                <w:spacing w:after="160" w:line="259" w:lineRule="auto"/>
                                <w:ind w:left="0" w:right="0" w:firstLine="0"/>
                                <w:jc w:val="left"/>
                              </w:pPr>
                              <w:r>
                                <w:rPr>
                                  <w:b/>
                                </w:rPr>
                                <w:t xml:space="preserve">ASSOCIAÇÃO ENTRE </w:t>
                              </w:r>
                            </w:p>
                          </w:txbxContent>
                        </wps:txbx>
                        <wps:bodyPr horzOverflow="overflow" vert="horz" lIns="0" tIns="0" rIns="0" bIns="0" rtlCol="0">
                          <a:noAutofit/>
                        </wps:bodyPr>
                      </wps:wsp>
                      <wps:wsp>
                        <wps:cNvPr id="23" name="Rectangle 23"/>
                        <wps:cNvSpPr/>
                        <wps:spPr>
                          <a:xfrm>
                            <a:off x="2944495" y="4699127"/>
                            <a:ext cx="157660" cy="226001"/>
                          </a:xfrm>
                          <a:prstGeom prst="rect">
                            <a:avLst/>
                          </a:prstGeom>
                          <a:ln>
                            <a:noFill/>
                          </a:ln>
                        </wps:spPr>
                        <wps:txbx>
                          <w:txbxContent>
                            <w:p w:rsidR="00513F48" w:rsidRDefault="00E90D2B">
                              <w:pPr>
                                <w:spacing w:after="160" w:line="259" w:lineRule="auto"/>
                                <w:ind w:left="0" w:right="0" w:firstLine="0"/>
                                <w:jc w:val="left"/>
                              </w:pPr>
                              <w:r>
                                <w:rPr>
                                  <w:b/>
                                </w:rPr>
                                <w:t>O</w:t>
                              </w:r>
                            </w:p>
                          </w:txbxContent>
                        </wps:txbx>
                        <wps:bodyPr horzOverflow="overflow" vert="horz" lIns="0" tIns="0" rIns="0" bIns="0" rtlCol="0">
                          <a:noAutofit/>
                        </wps:bodyPr>
                      </wps:wsp>
                      <wps:wsp>
                        <wps:cNvPr id="24" name="Rectangle 24"/>
                        <wps:cNvSpPr/>
                        <wps:spPr>
                          <a:xfrm>
                            <a:off x="3062351" y="4699127"/>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5" name="Rectangle 25"/>
                        <wps:cNvSpPr/>
                        <wps:spPr>
                          <a:xfrm>
                            <a:off x="3103626" y="4699127"/>
                            <a:ext cx="833030" cy="226001"/>
                          </a:xfrm>
                          <a:prstGeom prst="rect">
                            <a:avLst/>
                          </a:prstGeom>
                          <a:ln>
                            <a:noFill/>
                          </a:ln>
                        </wps:spPr>
                        <wps:txbx>
                          <w:txbxContent>
                            <w:p w:rsidR="00513F48" w:rsidRDefault="00E90D2B">
                              <w:pPr>
                                <w:spacing w:after="160" w:line="259" w:lineRule="auto"/>
                                <w:ind w:left="0" w:right="0" w:firstLine="0"/>
                                <w:jc w:val="left"/>
                              </w:pPr>
                              <w:r>
                                <w:rPr>
                                  <w:b/>
                                </w:rPr>
                                <w:t xml:space="preserve">USO DE </w:t>
                              </w:r>
                            </w:p>
                          </w:txbxContent>
                        </wps:txbx>
                        <wps:bodyPr horzOverflow="overflow" vert="horz" lIns="0" tIns="0" rIns="0" bIns="0" rtlCol="0">
                          <a:noAutofit/>
                        </wps:bodyPr>
                      </wps:wsp>
                      <wps:wsp>
                        <wps:cNvPr id="26" name="Rectangle 26"/>
                        <wps:cNvSpPr/>
                        <wps:spPr>
                          <a:xfrm>
                            <a:off x="3729101" y="4699127"/>
                            <a:ext cx="2148128" cy="226001"/>
                          </a:xfrm>
                          <a:prstGeom prst="rect">
                            <a:avLst/>
                          </a:prstGeom>
                          <a:ln>
                            <a:noFill/>
                          </a:ln>
                        </wps:spPr>
                        <wps:txbx>
                          <w:txbxContent>
                            <w:p w:rsidR="00513F48" w:rsidRDefault="00E90D2B">
                              <w:pPr>
                                <w:spacing w:after="160" w:line="259" w:lineRule="auto"/>
                                <w:ind w:left="0" w:right="0" w:firstLine="0"/>
                                <w:jc w:val="left"/>
                              </w:pPr>
                              <w:r>
                                <w:rPr>
                                  <w:b/>
                                </w:rPr>
                                <w:t>BENZODIAZEPÍNICOS</w:t>
                              </w:r>
                            </w:p>
                          </w:txbxContent>
                        </wps:txbx>
                        <wps:bodyPr horzOverflow="overflow" vert="horz" lIns="0" tIns="0" rIns="0" bIns="0" rtlCol="0">
                          <a:noAutofit/>
                        </wps:bodyPr>
                      </wps:wsp>
                      <wps:wsp>
                        <wps:cNvPr id="27" name="Rectangle 27"/>
                        <wps:cNvSpPr/>
                        <wps:spPr>
                          <a:xfrm>
                            <a:off x="5346065" y="4699127"/>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8" name="Rectangle 28"/>
                        <wps:cNvSpPr/>
                        <wps:spPr>
                          <a:xfrm>
                            <a:off x="5387340" y="4699127"/>
                            <a:ext cx="135194" cy="226001"/>
                          </a:xfrm>
                          <a:prstGeom prst="rect">
                            <a:avLst/>
                          </a:prstGeom>
                          <a:ln>
                            <a:noFill/>
                          </a:ln>
                        </wps:spPr>
                        <wps:txbx>
                          <w:txbxContent>
                            <w:p w:rsidR="00513F48" w:rsidRDefault="00E90D2B">
                              <w:pPr>
                                <w:spacing w:after="160" w:line="259" w:lineRule="auto"/>
                                <w:ind w:left="0" w:right="0" w:firstLine="0"/>
                                <w:jc w:val="left"/>
                              </w:pPr>
                              <w:r>
                                <w:rPr>
                                  <w:b/>
                                </w:rPr>
                                <w:t>E</w:t>
                              </w:r>
                            </w:p>
                          </w:txbxContent>
                        </wps:txbx>
                        <wps:bodyPr horzOverflow="overflow" vert="horz" lIns="0" tIns="0" rIns="0" bIns="0" rtlCol="0">
                          <a:noAutofit/>
                        </wps:bodyPr>
                      </wps:wsp>
                      <wps:wsp>
                        <wps:cNvPr id="29" name="Rectangle 29"/>
                        <wps:cNvSpPr/>
                        <wps:spPr>
                          <a:xfrm>
                            <a:off x="5488940" y="4699127"/>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0" name="Rectangle 30"/>
                        <wps:cNvSpPr/>
                        <wps:spPr>
                          <a:xfrm>
                            <a:off x="5530215" y="4699127"/>
                            <a:ext cx="146378" cy="226001"/>
                          </a:xfrm>
                          <a:prstGeom prst="rect">
                            <a:avLst/>
                          </a:prstGeom>
                          <a:ln>
                            <a:noFill/>
                          </a:ln>
                        </wps:spPr>
                        <wps:txbx>
                          <w:txbxContent>
                            <w:p w:rsidR="00513F48" w:rsidRDefault="00E90D2B">
                              <w:pPr>
                                <w:spacing w:after="160" w:line="259" w:lineRule="auto"/>
                                <w:ind w:left="0" w:right="0" w:firstLine="0"/>
                                <w:jc w:val="left"/>
                              </w:pPr>
                              <w:r>
                                <w:rPr>
                                  <w:b/>
                                </w:rPr>
                                <w:t>A</w:t>
                              </w:r>
                            </w:p>
                          </w:txbxContent>
                        </wps:txbx>
                        <wps:bodyPr horzOverflow="overflow" vert="horz" lIns="0" tIns="0" rIns="0" bIns="0" rtlCol="0">
                          <a:noAutofit/>
                        </wps:bodyPr>
                      </wps:wsp>
                      <wps:wsp>
                        <wps:cNvPr id="31" name="Rectangle 31"/>
                        <wps:cNvSpPr/>
                        <wps:spPr>
                          <a:xfrm>
                            <a:off x="5641340" y="4699127"/>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2" name="Rectangle 32"/>
                        <wps:cNvSpPr/>
                        <wps:spPr>
                          <a:xfrm>
                            <a:off x="1359535" y="4886452"/>
                            <a:ext cx="1386819" cy="226001"/>
                          </a:xfrm>
                          <a:prstGeom prst="rect">
                            <a:avLst/>
                          </a:prstGeom>
                          <a:ln>
                            <a:noFill/>
                          </a:ln>
                        </wps:spPr>
                        <wps:txbx>
                          <w:txbxContent>
                            <w:p w:rsidR="00513F48" w:rsidRDefault="00E90D2B">
                              <w:pPr>
                                <w:spacing w:after="160" w:line="259" w:lineRule="auto"/>
                                <w:ind w:left="0" w:right="0" w:firstLine="0"/>
                                <w:jc w:val="left"/>
                              </w:pPr>
                              <w:r>
                                <w:rPr>
                                  <w:b/>
                                </w:rPr>
                                <w:t>OCORRÊNCIA</w:t>
                              </w:r>
                            </w:p>
                          </w:txbxContent>
                        </wps:txbx>
                        <wps:bodyPr horzOverflow="overflow" vert="horz" lIns="0" tIns="0" rIns="0" bIns="0" rtlCol="0">
                          <a:noAutofit/>
                        </wps:bodyPr>
                      </wps:wsp>
                      <wps:wsp>
                        <wps:cNvPr id="33" name="Rectangle 33"/>
                        <wps:cNvSpPr/>
                        <wps:spPr>
                          <a:xfrm>
                            <a:off x="2404745" y="4886452"/>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4" name="Rectangle 34"/>
                        <wps:cNvSpPr/>
                        <wps:spPr>
                          <a:xfrm>
                            <a:off x="2446020" y="4886452"/>
                            <a:ext cx="4185421" cy="226001"/>
                          </a:xfrm>
                          <a:prstGeom prst="rect">
                            <a:avLst/>
                          </a:prstGeom>
                          <a:ln>
                            <a:noFill/>
                          </a:ln>
                        </wps:spPr>
                        <wps:txbx>
                          <w:txbxContent>
                            <w:p w:rsidR="00513F48" w:rsidRDefault="00E90D2B">
                              <w:pPr>
                                <w:spacing w:after="160" w:line="259" w:lineRule="auto"/>
                                <w:ind w:left="0" w:right="0" w:firstLine="0"/>
                                <w:jc w:val="left"/>
                              </w:pPr>
                              <w:r>
                                <w:rPr>
                                  <w:b/>
                                </w:rPr>
                                <w:t>DE QUEDAS: UMA REVISÃO SISTEMÁTICA</w:t>
                              </w:r>
                            </w:p>
                          </w:txbxContent>
                        </wps:txbx>
                        <wps:bodyPr horzOverflow="overflow" vert="horz" lIns="0" tIns="0" rIns="0" bIns="0" rtlCol="0">
                          <a:noAutofit/>
                        </wps:bodyPr>
                      </wps:wsp>
                      <wps:wsp>
                        <wps:cNvPr id="35" name="Rectangle 35"/>
                        <wps:cNvSpPr/>
                        <wps:spPr>
                          <a:xfrm>
                            <a:off x="5593715" y="4886452"/>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6" name="Rectangle 36"/>
                        <wps:cNvSpPr/>
                        <wps:spPr>
                          <a:xfrm>
                            <a:off x="3475101" y="5178552"/>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7" name="Rectangle 37"/>
                        <wps:cNvSpPr/>
                        <wps:spPr>
                          <a:xfrm>
                            <a:off x="3475101" y="5470652"/>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8" name="Rectangle 38"/>
                        <wps:cNvSpPr/>
                        <wps:spPr>
                          <a:xfrm>
                            <a:off x="3475101" y="5759958"/>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9" name="Rectangle 39"/>
                        <wps:cNvSpPr/>
                        <wps:spPr>
                          <a:xfrm>
                            <a:off x="3475101" y="6052058"/>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0" name="Rectangle 40"/>
                        <wps:cNvSpPr/>
                        <wps:spPr>
                          <a:xfrm>
                            <a:off x="3475101" y="6340984"/>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1" name="Rectangle 41"/>
                        <wps:cNvSpPr/>
                        <wps:spPr>
                          <a:xfrm>
                            <a:off x="3475101" y="6633338"/>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2" name="Rectangle 42"/>
                        <wps:cNvSpPr/>
                        <wps:spPr>
                          <a:xfrm>
                            <a:off x="775018" y="6922263"/>
                            <a:ext cx="56314" cy="226001"/>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3" name="Rectangle 43"/>
                        <wps:cNvSpPr/>
                        <wps:spPr>
                          <a:xfrm>
                            <a:off x="3475101" y="7214489"/>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4" name="Rectangle 44"/>
                        <wps:cNvSpPr/>
                        <wps:spPr>
                          <a:xfrm>
                            <a:off x="775018" y="7506589"/>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5" name="Rectangle 45"/>
                        <wps:cNvSpPr/>
                        <wps:spPr>
                          <a:xfrm>
                            <a:off x="775018" y="7795768"/>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6" name="Rectangle 46"/>
                        <wps:cNvSpPr/>
                        <wps:spPr>
                          <a:xfrm>
                            <a:off x="3475101" y="8087868"/>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7" name="Rectangle 47"/>
                        <wps:cNvSpPr/>
                        <wps:spPr>
                          <a:xfrm>
                            <a:off x="3475101" y="8376793"/>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8" name="Rectangle 48"/>
                        <wps:cNvSpPr/>
                        <wps:spPr>
                          <a:xfrm>
                            <a:off x="2976245" y="8668893"/>
                            <a:ext cx="912925" cy="226002"/>
                          </a:xfrm>
                          <a:prstGeom prst="rect">
                            <a:avLst/>
                          </a:prstGeom>
                          <a:ln>
                            <a:noFill/>
                          </a:ln>
                        </wps:spPr>
                        <wps:txbx>
                          <w:txbxContent>
                            <w:p w:rsidR="00513F48" w:rsidRDefault="00E90D2B">
                              <w:pPr>
                                <w:spacing w:after="160" w:line="259" w:lineRule="auto"/>
                                <w:ind w:left="0" w:right="0" w:firstLine="0"/>
                                <w:jc w:val="left"/>
                              </w:pPr>
                              <w:r>
                                <w:rPr>
                                  <w:b/>
                                </w:rPr>
                                <w:t xml:space="preserve">Salvador </w:t>
                              </w:r>
                            </w:p>
                          </w:txbxContent>
                        </wps:txbx>
                        <wps:bodyPr horzOverflow="overflow" vert="horz" lIns="0" tIns="0" rIns="0" bIns="0" rtlCol="0">
                          <a:noAutofit/>
                        </wps:bodyPr>
                      </wps:wsp>
                      <wps:wsp>
                        <wps:cNvPr id="49" name="Rectangle 49"/>
                        <wps:cNvSpPr/>
                        <wps:spPr>
                          <a:xfrm>
                            <a:off x="3662426" y="8668893"/>
                            <a:ext cx="67498" cy="226002"/>
                          </a:xfrm>
                          <a:prstGeom prst="rect">
                            <a:avLst/>
                          </a:prstGeom>
                          <a:ln>
                            <a:noFill/>
                          </a:ln>
                        </wps:spPr>
                        <wps:txbx>
                          <w:txbxContent>
                            <w:p w:rsidR="00513F48" w:rsidRDefault="00E90D2B">
                              <w:pPr>
                                <w:spacing w:after="160" w:line="259" w:lineRule="auto"/>
                                <w:ind w:left="0" w:right="0" w:firstLine="0"/>
                                <w:jc w:val="left"/>
                              </w:pPr>
                              <w:r>
                                <w:rPr>
                                  <w:b/>
                                </w:rPr>
                                <w:t>-</w:t>
                              </w:r>
                            </w:p>
                          </w:txbxContent>
                        </wps:txbx>
                        <wps:bodyPr horzOverflow="overflow" vert="horz" lIns="0" tIns="0" rIns="0" bIns="0" rtlCol="0">
                          <a:noAutofit/>
                        </wps:bodyPr>
                      </wps:wsp>
                      <wps:wsp>
                        <wps:cNvPr id="50" name="Rectangle 50"/>
                        <wps:cNvSpPr/>
                        <wps:spPr>
                          <a:xfrm>
                            <a:off x="3713226" y="8668893"/>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1" name="Rectangle 51"/>
                        <wps:cNvSpPr/>
                        <wps:spPr>
                          <a:xfrm>
                            <a:off x="3754501" y="8668893"/>
                            <a:ext cx="294174" cy="226002"/>
                          </a:xfrm>
                          <a:prstGeom prst="rect">
                            <a:avLst/>
                          </a:prstGeom>
                          <a:ln>
                            <a:noFill/>
                          </a:ln>
                        </wps:spPr>
                        <wps:txbx>
                          <w:txbxContent>
                            <w:p w:rsidR="00513F48" w:rsidRDefault="00E90D2B">
                              <w:pPr>
                                <w:spacing w:after="160" w:line="259" w:lineRule="auto"/>
                                <w:ind w:left="0" w:right="0" w:firstLine="0"/>
                                <w:jc w:val="left"/>
                              </w:pPr>
                              <w:r>
                                <w:rPr>
                                  <w:b/>
                                </w:rPr>
                                <w:t>BA</w:t>
                              </w:r>
                            </w:p>
                          </w:txbxContent>
                        </wps:txbx>
                        <wps:bodyPr horzOverflow="overflow" vert="horz" lIns="0" tIns="0" rIns="0" bIns="0" rtlCol="0">
                          <a:noAutofit/>
                        </wps:bodyPr>
                      </wps:wsp>
                      <wps:wsp>
                        <wps:cNvPr id="52" name="Rectangle 52"/>
                        <wps:cNvSpPr/>
                        <wps:spPr>
                          <a:xfrm>
                            <a:off x="3977005" y="8668893"/>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3" name="Rectangle 53"/>
                        <wps:cNvSpPr/>
                        <wps:spPr>
                          <a:xfrm>
                            <a:off x="3306826" y="8958072"/>
                            <a:ext cx="454770" cy="226002"/>
                          </a:xfrm>
                          <a:prstGeom prst="rect">
                            <a:avLst/>
                          </a:prstGeom>
                          <a:ln>
                            <a:noFill/>
                          </a:ln>
                        </wps:spPr>
                        <wps:txbx>
                          <w:txbxContent>
                            <w:p w:rsidR="00513F48" w:rsidRDefault="00E90D2B">
                              <w:pPr>
                                <w:spacing w:after="160" w:line="259" w:lineRule="auto"/>
                                <w:ind w:left="0" w:right="0" w:firstLine="0"/>
                                <w:jc w:val="left"/>
                              </w:pPr>
                              <w:r>
                                <w:rPr>
                                  <w:b/>
                                </w:rPr>
                                <w:t>2023</w:t>
                              </w:r>
                            </w:p>
                          </w:txbxContent>
                        </wps:txbx>
                        <wps:bodyPr horzOverflow="overflow" vert="horz" lIns="0" tIns="0" rIns="0" bIns="0" rtlCol="0">
                          <a:noAutofit/>
                        </wps:bodyPr>
                      </wps:wsp>
                      <wps:wsp>
                        <wps:cNvPr id="54" name="Rectangle 54"/>
                        <wps:cNvSpPr/>
                        <wps:spPr>
                          <a:xfrm>
                            <a:off x="3646551" y="8958072"/>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 name="Rectangle 55"/>
                        <wps:cNvSpPr/>
                        <wps:spPr>
                          <a:xfrm>
                            <a:off x="3475101" y="9250235"/>
                            <a:ext cx="56314" cy="226002"/>
                          </a:xfrm>
                          <a:prstGeom prst="rect">
                            <a:avLst/>
                          </a:prstGeom>
                          <a:ln>
                            <a:noFill/>
                          </a:ln>
                        </wps:spPr>
                        <wps:txbx>
                          <w:txbxContent>
                            <w:p w:rsidR="00513F48" w:rsidRDefault="00E90D2B">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57" name="Picture 57"/>
                          <pic:cNvPicPr/>
                        </pic:nvPicPr>
                        <pic:blipFill>
                          <a:blip r:embed="rId7"/>
                          <a:stretch>
                            <a:fillRect/>
                          </a:stretch>
                        </pic:blipFill>
                        <pic:spPr>
                          <a:xfrm>
                            <a:off x="2065655" y="594995"/>
                            <a:ext cx="2819400" cy="774700"/>
                          </a:xfrm>
                          <a:prstGeom prst="rect">
                            <a:avLst/>
                          </a:prstGeom>
                        </pic:spPr>
                      </pic:pic>
                      <wps:wsp>
                        <wps:cNvPr id="47330" name="Shape 473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1" name="Shape 47331"/>
                        <wps:cNvSpPr/>
                        <wps:spPr>
                          <a:xfrm>
                            <a:off x="3175" y="0"/>
                            <a:ext cx="6946900" cy="9144"/>
                          </a:xfrm>
                          <a:custGeom>
                            <a:avLst/>
                            <a:gdLst/>
                            <a:ahLst/>
                            <a:cxnLst/>
                            <a:rect l="0" t="0" r="0" b="0"/>
                            <a:pathLst>
                              <a:path w="6946900" h="9144">
                                <a:moveTo>
                                  <a:pt x="0" y="0"/>
                                </a:moveTo>
                                <a:lnTo>
                                  <a:pt x="6946900" y="0"/>
                                </a:lnTo>
                                <a:lnTo>
                                  <a:pt x="6946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2" name="Shape 47332"/>
                        <wps:cNvSpPr/>
                        <wps:spPr>
                          <a:xfrm>
                            <a:off x="69500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3" name="Shape 47333"/>
                        <wps:cNvSpPr/>
                        <wps:spPr>
                          <a:xfrm>
                            <a:off x="0" y="3175"/>
                            <a:ext cx="9144" cy="10080625"/>
                          </a:xfrm>
                          <a:custGeom>
                            <a:avLst/>
                            <a:gdLst/>
                            <a:ahLst/>
                            <a:cxnLst/>
                            <a:rect l="0" t="0" r="0" b="0"/>
                            <a:pathLst>
                              <a:path w="9144" h="10080625">
                                <a:moveTo>
                                  <a:pt x="0" y="0"/>
                                </a:moveTo>
                                <a:lnTo>
                                  <a:pt x="9144" y="0"/>
                                </a:lnTo>
                                <a:lnTo>
                                  <a:pt x="9144" y="10080625"/>
                                </a:lnTo>
                                <a:lnTo>
                                  <a:pt x="0" y="10080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4" name="Shape 47334"/>
                        <wps:cNvSpPr/>
                        <wps:spPr>
                          <a:xfrm>
                            <a:off x="6950075" y="3175"/>
                            <a:ext cx="9144" cy="10080625"/>
                          </a:xfrm>
                          <a:custGeom>
                            <a:avLst/>
                            <a:gdLst/>
                            <a:ahLst/>
                            <a:cxnLst/>
                            <a:rect l="0" t="0" r="0" b="0"/>
                            <a:pathLst>
                              <a:path w="9144" h="10080625">
                                <a:moveTo>
                                  <a:pt x="0" y="0"/>
                                </a:moveTo>
                                <a:lnTo>
                                  <a:pt x="9144" y="0"/>
                                </a:lnTo>
                                <a:lnTo>
                                  <a:pt x="9144" y="10080625"/>
                                </a:lnTo>
                                <a:lnTo>
                                  <a:pt x="0" y="10080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5" name="Shape 47335"/>
                        <wps:cNvSpPr/>
                        <wps:spPr>
                          <a:xfrm>
                            <a:off x="0" y="100838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6" name="Shape 47336"/>
                        <wps:cNvSpPr/>
                        <wps:spPr>
                          <a:xfrm>
                            <a:off x="3175" y="10083800"/>
                            <a:ext cx="6946900" cy="9144"/>
                          </a:xfrm>
                          <a:custGeom>
                            <a:avLst/>
                            <a:gdLst/>
                            <a:ahLst/>
                            <a:cxnLst/>
                            <a:rect l="0" t="0" r="0" b="0"/>
                            <a:pathLst>
                              <a:path w="6946900" h="9144">
                                <a:moveTo>
                                  <a:pt x="0" y="0"/>
                                </a:moveTo>
                                <a:lnTo>
                                  <a:pt x="6946900" y="0"/>
                                </a:lnTo>
                                <a:lnTo>
                                  <a:pt x="6946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7" name="Shape 47337"/>
                        <wps:cNvSpPr/>
                        <wps:spPr>
                          <a:xfrm>
                            <a:off x="6950075" y="100838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7302" o:spid="_x0000_s1026" style="width:547.5pt;height:794.25pt;mso-position-horizontal-relative:char;mso-position-vertical-relative:line" coordsize="69592,1009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">
                <v:rect id="Rectangle 6" o:spid="_x0000_s1027" style="position:absolute;left:61782;top:1718;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v:textbox>
                </v:rect>
                <v:rect id="Rectangle 7" o:spid="_x0000_s1028" style="position:absolute;left:7750;top:343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v:textbox>
                </v:rect>
                <v:rect id="Rectangle 8" o:spid="_x0000_s1029" style="position:absolute;left:48853;top:1237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13F48" w:rsidRDefault="00E90D2B">
                        <w:pPr>
                          <w:spacing w:after="160" w:line="259" w:lineRule="auto"/>
                          <w:ind w:left="0" w:right="0" w:firstLine="0"/>
                          <w:jc w:val="left"/>
                        </w:pPr>
                        <w:r>
                          <w:t xml:space="preserve"> </w:t>
                        </w:r>
                      </w:p>
                    </w:txbxContent>
                  </v:textbox>
                </v:rect>
                <v:rect id="Rectangle 9" o:spid="_x0000_s1030" style="position:absolute;left:15408;top:15010;width:5142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13F48" w:rsidRDefault="00E90D2B">
                        <w:pPr>
                          <w:spacing w:after="160" w:line="259" w:lineRule="auto"/>
                          <w:ind w:left="0" w:right="0" w:firstLine="0"/>
                          <w:jc w:val="left"/>
                        </w:pPr>
                        <w:r>
                          <w:rPr>
                            <w:b/>
                          </w:rPr>
                          <w:t>ESCOLA BAHIANA DE MEDICINA E SAÚDE PÚBLICA</w:t>
                        </w:r>
                      </w:p>
                    </w:txbxContent>
                  </v:textbox>
                </v:rect>
                <v:rect id="Rectangle 10" o:spid="_x0000_s1031" style="position:absolute;left:54095;top:150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11" o:spid="_x0000_s1032" style="position:absolute;left:34751;top:1789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12" o:spid="_x0000_s1033" style="position:absolute;left:34751;top:208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13" o:spid="_x0000_s1034" style="position:absolute;left:20266;top:23713;width:3843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513F48" w:rsidRDefault="00E90D2B">
                        <w:pPr>
                          <w:spacing w:after="160" w:line="259" w:lineRule="auto"/>
                          <w:ind w:left="0" w:right="0" w:firstLine="0"/>
                          <w:jc w:val="left"/>
                        </w:pPr>
                        <w:r>
                          <w:rPr>
                            <w:b/>
                          </w:rPr>
                          <w:t>AMANDA CAROLINE SILVEIRA E SILVA</w:t>
                        </w:r>
                      </w:p>
                    </w:txbxContent>
                  </v:textbox>
                </v:rect>
                <v:rect id="Rectangle 14" o:spid="_x0000_s1035" style="position:absolute;left:49234;top:237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15" o:spid="_x0000_s1036" style="position:absolute;left:34751;top:2663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16" o:spid="_x0000_s1037" style="position:absolute;left:34751;top:295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17" o:spid="_x0000_s1038" style="position:absolute;left:34751;top:324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18" o:spid="_x0000_s1039" style="position:absolute;left:34751;top:353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19" o:spid="_x0000_s1040" style="position:absolute;left:34751;top:38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20" o:spid="_x0000_s1041" style="position:absolute;left:34751;top:411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21" o:spid="_x0000_s1042" style="position:absolute;left:34751;top:4406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22" o:spid="_x0000_s1043" style="position:absolute;left:13087;top:46991;width:2174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13F48" w:rsidRDefault="00E90D2B">
                        <w:pPr>
                          <w:spacing w:after="160" w:line="259" w:lineRule="auto"/>
                          <w:ind w:left="0" w:right="0" w:firstLine="0"/>
                          <w:jc w:val="left"/>
                        </w:pPr>
                        <w:r>
                          <w:rPr>
                            <w:b/>
                          </w:rPr>
                          <w:t xml:space="preserve">ASSOCIAÇÃO ENTRE </w:t>
                        </w:r>
                      </w:p>
                    </w:txbxContent>
                  </v:textbox>
                </v:rect>
                <v:rect id="Rectangle 23" o:spid="_x0000_s1044" style="position:absolute;left:29444;top:46991;width:15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O</w:t>
                        </w:r>
                      </w:p>
                    </w:txbxContent>
                  </v:textbox>
                </v:rect>
                <v:rect id="Rectangle 24" o:spid="_x0000_s1045" style="position:absolute;left:30623;top:469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25" o:spid="_x0000_s1046" style="position:absolute;left:31036;top:46991;width:83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 xml:space="preserve">USO DE </w:t>
                        </w:r>
                      </w:p>
                    </w:txbxContent>
                  </v:textbox>
                </v:rect>
                <v:rect id="Rectangle 26" o:spid="_x0000_s1047" style="position:absolute;left:37291;top:46991;width:2148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BENZODIAZEPÍNICOS</w:t>
                        </w:r>
                      </w:p>
                    </w:txbxContent>
                  </v:textbox>
                </v:rect>
                <v:rect id="Rectangle 27" o:spid="_x0000_s1048" style="position:absolute;left:53460;top:469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28" o:spid="_x0000_s1049" style="position:absolute;left:53873;top:46991;width:135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13F48" w:rsidRDefault="00E90D2B">
                        <w:pPr>
                          <w:spacing w:after="160" w:line="259" w:lineRule="auto"/>
                          <w:ind w:left="0" w:right="0" w:firstLine="0"/>
                          <w:jc w:val="left"/>
                        </w:pPr>
                        <w:r>
                          <w:rPr>
                            <w:b/>
                          </w:rPr>
                          <w:t>E</w:t>
                        </w:r>
                      </w:p>
                    </w:txbxContent>
                  </v:textbox>
                </v:rect>
                <v:rect id="Rectangle 29" o:spid="_x0000_s1050" style="position:absolute;left:54889;top:469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30" o:spid="_x0000_s1051" style="position:absolute;left:55302;top:46991;width:14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13F48" w:rsidRDefault="00E90D2B">
                        <w:pPr>
                          <w:spacing w:after="160" w:line="259" w:lineRule="auto"/>
                          <w:ind w:left="0" w:right="0" w:firstLine="0"/>
                          <w:jc w:val="left"/>
                        </w:pPr>
                        <w:r>
                          <w:rPr>
                            <w:b/>
                          </w:rPr>
                          <w:t>A</w:t>
                        </w:r>
                      </w:p>
                    </w:txbxContent>
                  </v:textbox>
                </v:rect>
                <v:rect id="Rectangle 31" o:spid="_x0000_s1052" style="position:absolute;left:56413;top:469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32" o:spid="_x0000_s1053" style="position:absolute;left:13595;top:48864;width:1386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OCORRÊNCIA</w:t>
                        </w:r>
                      </w:p>
                    </w:txbxContent>
                  </v:textbox>
                </v:rect>
                <v:rect id="Rectangle 33" o:spid="_x0000_s1054" style="position:absolute;left:24047;top:4886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34" o:spid="_x0000_s1055" style="position:absolute;left:24460;top:48864;width:4185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DE QUEDAS: UMA REVISÃO SISTEMÁTICA</w:t>
                        </w:r>
                      </w:p>
                    </w:txbxContent>
                  </v:textbox>
                </v:rect>
                <v:rect id="Rectangle 35" o:spid="_x0000_s1056" style="position:absolute;left:55937;top:4886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36" o:spid="_x0000_s1057" style="position:absolute;left:34751;top:517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37" o:spid="_x0000_s1058" style="position:absolute;left:34751;top:547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38" o:spid="_x0000_s1059" style="position:absolute;left:34751;top:5759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39" o:spid="_x0000_s1060" style="position:absolute;left:34751;top:605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40" o:spid="_x0000_s1061" style="position:absolute;left:34751;top:634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41" o:spid="_x0000_s1062" style="position:absolute;left:34751;top:6633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42" o:spid="_x0000_s1063" style="position:absolute;left:7750;top:692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43" o:spid="_x0000_s1064" style="position:absolute;left:34751;top:721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44" o:spid="_x0000_s1065" style="position:absolute;left:7750;top:750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45" o:spid="_x0000_s1066" style="position:absolute;left:7750;top:779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46" o:spid="_x0000_s1067" style="position:absolute;left:34751;top:808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47" o:spid="_x0000_s1068" style="position:absolute;left:34751;top:8376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48" o:spid="_x0000_s1069" style="position:absolute;left:29762;top:86688;width:912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513F48" w:rsidRDefault="00E90D2B">
                        <w:pPr>
                          <w:spacing w:after="160" w:line="259" w:lineRule="auto"/>
                          <w:ind w:left="0" w:right="0" w:firstLine="0"/>
                          <w:jc w:val="left"/>
                        </w:pPr>
                        <w:r>
                          <w:rPr>
                            <w:b/>
                          </w:rPr>
                          <w:t xml:space="preserve">Salvador </w:t>
                        </w:r>
                      </w:p>
                    </w:txbxContent>
                  </v:textbox>
                </v:rect>
                <v:rect id="Rectangle 49" o:spid="_x0000_s1070" style="position:absolute;left:36624;top:86688;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w:t>
                        </w:r>
                      </w:p>
                    </w:txbxContent>
                  </v:textbox>
                </v:rect>
                <v:rect id="Rectangle 50" o:spid="_x0000_s1071" style="position:absolute;left:37132;top:8668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51" o:spid="_x0000_s1072" style="position:absolute;left:37545;top:86688;width:294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BA</w:t>
                        </w:r>
                      </w:p>
                    </w:txbxContent>
                  </v:textbox>
                </v:rect>
                <v:rect id="Rectangle 52" o:spid="_x0000_s1073" style="position:absolute;left:39770;top:8668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53" o:spid="_x0000_s1074" style="position:absolute;left:33068;top:89580;width:454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2023</w:t>
                        </w:r>
                      </w:p>
                    </w:txbxContent>
                  </v:textbox>
                </v:rect>
                <v:rect id="Rectangle 54" o:spid="_x0000_s1075" style="position:absolute;left:36465;top:8958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513F48" w:rsidRDefault="00E90D2B">
                        <w:pPr>
                          <w:spacing w:after="160" w:line="259" w:lineRule="auto"/>
                          <w:ind w:left="0" w:right="0" w:firstLine="0"/>
                          <w:jc w:val="left"/>
                        </w:pPr>
                        <w:r>
                          <w:rPr>
                            <w:b/>
                          </w:rPr>
                          <w:t xml:space="preserve"> </w:t>
                        </w:r>
                      </w:p>
                    </w:txbxContent>
                  </v:textbox>
                </v:rect>
                <v:rect id="Rectangle 55" o:spid="_x0000_s1076" style="position:absolute;left:34751;top:925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513F48" w:rsidRDefault="00E90D2B">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77" type="#_x0000_t75" style="position:absolute;left:20656;top:5949;width:28194;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">
                  <v:imagedata r:id="rId8" o:title=""/>
                </v:shape>
                <v:shape id="Shape 47330" o:spid="_x0000_s107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" path="m,l9144,r,9144l,9144,,e" fillcolor="black" stroked="f" strokeweight="0">
                  <v:stroke miterlimit="83231f" joinstyle="miter"/>
                  <v:path arrowok="t" textboxrect="0,0,9144,9144"/>
                </v:shape>
                <v:shape id="Shape 47331" o:spid="_x0000_s1079" style="position:absolute;left:31;width:69469;height:91;visibility:visible;mso-wrap-style:square;v-text-anchor:top" coordsize="6946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" path="m,l6946900,r,9144l,9144,,e" fillcolor="black" stroked="f" strokeweight="0">
                  <v:stroke miterlimit="83231f" joinstyle="miter"/>
                  <v:path arrowok="t" textboxrect="0,0,6946900,9144"/>
                </v:shape>
                <v:shape id="Shape 47332" o:spid="_x0000_s1080" style="position:absolute;left:695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" path="m,l9144,r,9144l,9144,,e" fillcolor="black" stroked="f" strokeweight="0">
                  <v:stroke miterlimit="83231f" joinstyle="miter"/>
                  <v:path arrowok="t" textboxrect="0,0,9144,9144"/>
                </v:shape>
                <v:shape id="Shape 47333" o:spid="_x0000_s1081" style="position:absolute;top:31;width:91;height:100807;visibility:visible;mso-wrap-style:square;v-text-anchor:top" coordsize="9144,1008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" path="m,l9144,r,10080625l,10080625,,e" fillcolor="black" stroked="f" strokeweight="0">
                  <v:stroke miterlimit="83231f" joinstyle="miter"/>
                  <v:path arrowok="t" textboxrect="0,0,9144,10080625"/>
                </v:shape>
                <v:shape id="Shape 47334" o:spid="_x0000_s1082" style="position:absolute;left:69500;top:31;width:92;height:100807;visibility:visible;mso-wrap-style:square;v-text-anchor:top" coordsize="9144,1008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" path="m,l9144,r,10080625l,10080625,,e" fillcolor="black" stroked="f" strokeweight="0">
                  <v:stroke miterlimit="83231f" joinstyle="miter"/>
                  <v:path arrowok="t" textboxrect="0,0,9144,10080625"/>
                </v:shape>
                <v:shape id="Shape 47335" o:spid="_x0000_s1083" style="position:absolute;top:1008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" path="m,l9144,r,9144l,9144,,e" fillcolor="black" stroked="f" strokeweight="0">
                  <v:stroke miterlimit="83231f" joinstyle="miter"/>
                  <v:path arrowok="t" textboxrect="0,0,9144,9144"/>
                </v:shape>
                <v:shape id="Shape 47336" o:spid="_x0000_s1084" style="position:absolute;left:31;top:100838;width:69469;height:91;visibility:visible;mso-wrap-style:square;v-text-anchor:top" coordsize="6946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" path="m,l6946900,r,9144l,9144,,e" fillcolor="black" stroked="f" strokeweight="0">
                  <v:stroke miterlimit="83231f" joinstyle="miter"/>
                  <v:path arrowok="t" textboxrect="0,0,6946900,9144"/>
                </v:shape>
                <v:shape id="Shape 47337" o:spid="_x0000_s1085" style="position:absolute;left:69500;top:1008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513F48" w:rsidRDefault="00E90D2B">
      <w:pPr>
        <w:spacing w:after="0" w:line="259" w:lineRule="auto"/>
        <w:ind w:left="0" w:right="0" w:firstLine="0"/>
        <w:jc w:val="right"/>
      </w:pPr>
      <w:r>
        <w:rPr>
          <w:rFonts w:ascii="Calibri" w:eastAsia="Calibri" w:hAnsi="Calibri" w:cs="Calibri"/>
          <w:sz w:val="22"/>
        </w:rPr>
        <w:lastRenderedPageBreak/>
        <w:t xml:space="preserve"> </w:t>
      </w:r>
    </w:p>
    <w:p w:rsidR="00513F48" w:rsidRDefault="00E90D2B">
      <w:pPr>
        <w:spacing w:after="170" w:line="259" w:lineRule="auto"/>
        <w:ind w:left="0" w:right="0" w:firstLine="0"/>
        <w:jc w:val="left"/>
      </w:pPr>
      <w:r>
        <w:rPr>
          <w:rFonts w:ascii="Calibri" w:eastAsia="Calibri" w:hAnsi="Calibri" w:cs="Calibri"/>
          <w:sz w:val="22"/>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64" w:line="258" w:lineRule="auto"/>
        <w:ind w:left="729" w:right="785"/>
        <w:jc w:val="center"/>
      </w:pPr>
      <w:r>
        <w:rPr>
          <w:b/>
        </w:rPr>
        <w:t xml:space="preserve">AMANDA CAROLINE SILVEIRA E SILVA </w:t>
      </w:r>
    </w:p>
    <w:p w:rsidR="00513F48" w:rsidRDefault="00E90D2B">
      <w:pPr>
        <w:spacing w:after="157"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spacing w:after="163"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pStyle w:val="Ttulo3"/>
        <w:ind w:left="729" w:right="707"/>
      </w:pPr>
      <w:r>
        <w:t xml:space="preserve">ASSOCIAÇÃO ENTRE O USO DE BENZODIAZEPÍNICOS E A OCORRÊNCIA </w:t>
      </w:r>
      <w:r>
        <w:t xml:space="preserve">DE QUEDAS: UMA REVISÃO SISTEMÁTICA </w:t>
      </w:r>
    </w:p>
    <w:p w:rsidR="00513F48" w:rsidRDefault="00E90D2B">
      <w:pPr>
        <w:spacing w:after="162"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spacing w:after="159" w:line="240" w:lineRule="auto"/>
        <w:ind w:right="0"/>
      </w:pPr>
      <w:r>
        <w:t xml:space="preserve">Trabalho de Conclusão de Curso a ser apresentado ao curso de graduação em Medicina da Escola </w:t>
      </w:r>
      <w:proofErr w:type="spellStart"/>
      <w:r>
        <w:t>Bahiana</w:t>
      </w:r>
      <w:proofErr w:type="spellEnd"/>
      <w:r>
        <w:t xml:space="preserve"> de Medicina e Saúde Pública, como requisito parcial para aprovação no 4º ano do curso. </w:t>
      </w:r>
    </w:p>
    <w:p w:rsidR="00513F48" w:rsidRDefault="00E90D2B">
      <w:pPr>
        <w:spacing w:after="0" w:line="259" w:lineRule="auto"/>
        <w:ind w:left="0" w:right="46" w:firstLine="0"/>
        <w:jc w:val="right"/>
      </w:pPr>
      <w:r>
        <w:t xml:space="preserve">Orientadora: Profa.  Marília Menezes </w:t>
      </w:r>
    </w:p>
    <w:p w:rsidR="00513F48" w:rsidRDefault="00E90D2B">
      <w:pPr>
        <w:spacing w:after="142" w:line="259" w:lineRule="auto"/>
        <w:ind w:left="1424" w:right="0" w:firstLine="0"/>
        <w:jc w:val="center"/>
      </w:pPr>
      <w:r>
        <w:t xml:space="preserve">Gusmão </w:t>
      </w:r>
    </w:p>
    <w:p w:rsidR="00513F48" w:rsidRDefault="00E90D2B">
      <w:pPr>
        <w:spacing w:after="162"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58"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pStyle w:val="Ttulo3"/>
        <w:ind w:left="729" w:right="771"/>
      </w:pPr>
      <w:r>
        <w:t xml:space="preserve">Salvador - BA </w:t>
      </w:r>
    </w:p>
    <w:p w:rsidR="00513F48" w:rsidRDefault="00E90D2B">
      <w:pPr>
        <w:spacing w:after="164" w:line="258" w:lineRule="auto"/>
        <w:ind w:left="729" w:right="765"/>
        <w:jc w:val="center"/>
      </w:pPr>
      <w:r>
        <w:rPr>
          <w:b/>
        </w:rPr>
        <w:t xml:space="preserve">2023 </w:t>
      </w:r>
    </w:p>
    <w:p w:rsidR="00513F48" w:rsidRDefault="00E90D2B">
      <w:pPr>
        <w:spacing w:after="0" w:line="259" w:lineRule="auto"/>
        <w:ind w:left="12" w:right="0" w:firstLine="0"/>
        <w:jc w:val="center"/>
      </w:pPr>
      <w:r>
        <w:rPr>
          <w:b/>
        </w:rPr>
        <w:t xml:space="preserve"> </w:t>
      </w:r>
    </w:p>
    <w:p w:rsidR="00513F48" w:rsidRDefault="00E90D2B">
      <w:pPr>
        <w:pStyle w:val="Ttulo3"/>
        <w:ind w:left="729" w:right="766"/>
      </w:pPr>
      <w:r>
        <w:t xml:space="preserve">AGRADECIMENTOS </w:t>
      </w:r>
    </w:p>
    <w:p w:rsidR="00513F48" w:rsidRDefault="00E90D2B">
      <w:pPr>
        <w:spacing w:after="162" w:line="259" w:lineRule="auto"/>
        <w:ind w:left="12" w:right="0" w:firstLine="0"/>
        <w:jc w:val="center"/>
      </w:pPr>
      <w:r>
        <w:rPr>
          <w:b/>
        </w:rPr>
        <w:t xml:space="preserve"> </w:t>
      </w:r>
    </w:p>
    <w:p w:rsidR="00513F48" w:rsidRDefault="00E90D2B">
      <w:pPr>
        <w:spacing w:after="165" w:line="257" w:lineRule="auto"/>
        <w:ind w:left="-5" w:right="0"/>
      </w:pPr>
      <w:r>
        <w:lastRenderedPageBreak/>
        <w:t xml:space="preserve">Sou grata primeiramente a Deus, por me permitir atravessar essa jornada com coragem, cabeça erguida e perseverança para lidar com as adversidades.  </w:t>
      </w:r>
    </w:p>
    <w:p w:rsidR="00513F48" w:rsidRDefault="00E90D2B">
      <w:pPr>
        <w:spacing w:after="158" w:line="259" w:lineRule="auto"/>
        <w:ind w:left="-5" w:right="0"/>
      </w:pPr>
      <w:r>
        <w:t xml:space="preserve">Em segundo lugar, à minha orientadora, Dra. Marília Menezes Gusmão, que tão paciente e carinhosamente me acompanhou, me instruiu e me auxiliou durante a construção desse trabalho.   </w:t>
      </w:r>
    </w:p>
    <w:p w:rsidR="00513F48" w:rsidRDefault="00E90D2B">
      <w:pPr>
        <w:spacing w:after="155" w:line="261" w:lineRule="auto"/>
        <w:ind w:left="-5" w:right="0"/>
      </w:pPr>
      <w:r>
        <w:t>Em seguida, agradeço a minha família, que sempre me deu substratos para s</w:t>
      </w:r>
      <w:r>
        <w:t xml:space="preserve">eguir no meio acadêmico e me incentivou a ser minha melhor versão.  </w:t>
      </w:r>
    </w:p>
    <w:p w:rsidR="00513F48" w:rsidRDefault="00E90D2B">
      <w:pPr>
        <w:spacing w:after="160" w:line="261" w:lineRule="auto"/>
        <w:ind w:left="-5" w:right="0"/>
      </w:pPr>
      <w:r>
        <w:t xml:space="preserve">Aos meus amigos, que sempre acreditaram em mim e estiveram ao meu lado ao longo de todo o processo.  </w:t>
      </w:r>
    </w:p>
    <w:p w:rsidR="00513F48" w:rsidRDefault="00E90D2B">
      <w:pPr>
        <w:spacing w:after="157" w:line="259" w:lineRule="auto"/>
        <w:ind w:left="0" w:right="0" w:firstLine="0"/>
        <w:jc w:val="left"/>
      </w:pPr>
      <w:r>
        <w:t xml:space="preserve"> </w:t>
      </w:r>
    </w:p>
    <w:p w:rsidR="00513F48" w:rsidRDefault="00E90D2B">
      <w:pPr>
        <w:spacing w:after="162"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58"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spacing w:after="163"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58" w:line="259" w:lineRule="auto"/>
        <w:ind w:left="12" w:right="0" w:firstLine="0"/>
        <w:jc w:val="center"/>
      </w:pPr>
      <w:r>
        <w:rPr>
          <w:b/>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0" w:line="259" w:lineRule="auto"/>
        <w:ind w:left="0" w:right="0" w:firstLine="0"/>
        <w:jc w:val="left"/>
      </w:pPr>
      <w:r>
        <w:rPr>
          <w:b/>
        </w:rPr>
        <w:t xml:space="preserve"> </w:t>
      </w:r>
    </w:p>
    <w:p w:rsidR="00513F48" w:rsidRDefault="00E90D2B">
      <w:pPr>
        <w:pStyle w:val="Ttulo3"/>
        <w:spacing w:after="363"/>
        <w:ind w:left="729" w:right="768"/>
      </w:pPr>
      <w:r>
        <w:t xml:space="preserve">SUMÁRIO </w:t>
      </w:r>
    </w:p>
    <w:p w:rsidR="00513F48" w:rsidRDefault="00E90D2B">
      <w:pPr>
        <w:spacing w:after="157" w:line="259" w:lineRule="auto"/>
        <w:ind w:left="0" w:right="0" w:firstLine="0"/>
        <w:jc w:val="left"/>
      </w:pPr>
      <w:r>
        <w:t xml:space="preserve"> </w:t>
      </w:r>
    </w:p>
    <w:sdt>
      <w:sdtPr>
        <w:rPr>
          <w:rFonts w:ascii="Arial" w:eastAsia="Arial" w:hAnsi="Arial" w:cs="Arial"/>
          <w:sz w:val="24"/>
        </w:rPr>
        <w:id w:val="-378866353"/>
        <w:docPartObj>
          <w:docPartGallery w:val="Table of Contents"/>
        </w:docPartObj>
      </w:sdtPr>
      <w:sdtEndPr/>
      <w:sdtContent>
        <w:p w:rsidR="00513F48" w:rsidRDefault="00E90D2B">
          <w:pPr>
            <w:pStyle w:val="Sumrio1"/>
            <w:tabs>
              <w:tab w:val="right" w:leader="dot" w:pos="8559"/>
            </w:tabs>
          </w:pPr>
          <w:r>
            <w:fldChar w:fldCharType="begin"/>
          </w:r>
          <w:r>
            <w:instrText xml:space="preserve"> TOC \o "1-2" \h \z \u </w:instrText>
          </w:r>
          <w:r>
            <w:fldChar w:fldCharType="separate"/>
          </w:r>
          <w:hyperlink w:anchor="_Toc47015">
            <w:r>
              <w:t>1.  INTRODUÇÃO</w:t>
            </w:r>
            <w:r>
              <w:tab/>
            </w:r>
            <w:r>
              <w:fldChar w:fldCharType="begin"/>
            </w:r>
            <w:r>
              <w:instrText>PAGEREF _Toc47015 \h</w:instrText>
            </w:r>
            <w:r>
              <w:fldChar w:fldCharType="separate"/>
            </w:r>
            <w:r>
              <w:t xml:space="preserve">7 </w:t>
            </w:r>
            <w:r>
              <w:fldChar w:fldCharType="end"/>
            </w:r>
          </w:hyperlink>
        </w:p>
        <w:p w:rsidR="00513F48" w:rsidRDefault="00E90D2B">
          <w:pPr>
            <w:pStyle w:val="Sumrio1"/>
            <w:tabs>
              <w:tab w:val="right" w:leader="dot" w:pos="8559"/>
            </w:tabs>
          </w:pPr>
          <w:hyperlink w:anchor="_Toc47016">
            <w:r>
              <w:t>2.  OBJETIVOS</w:t>
            </w:r>
            <w:r>
              <w:tab/>
            </w:r>
            <w:r>
              <w:fldChar w:fldCharType="begin"/>
            </w:r>
            <w:r>
              <w:instrText>PAGEREF _Toc47016 \h</w:instrText>
            </w:r>
            <w:r>
              <w:fldChar w:fldCharType="separate"/>
            </w:r>
            <w:r>
              <w:t xml:space="preserve">10 </w:t>
            </w:r>
            <w:r>
              <w:fldChar w:fldCharType="end"/>
            </w:r>
          </w:hyperlink>
        </w:p>
        <w:p w:rsidR="00513F48" w:rsidRDefault="00E90D2B">
          <w:pPr>
            <w:pStyle w:val="Sumrio2"/>
            <w:tabs>
              <w:tab w:val="right" w:leader="dot" w:pos="8559"/>
            </w:tabs>
          </w:pPr>
          <w:hyperlink w:anchor="_Toc47017">
            <w:r>
              <w:t>2.1  Objetivo geral</w:t>
            </w:r>
            <w:r>
              <w:tab/>
            </w:r>
            <w:r>
              <w:fldChar w:fldCharType="begin"/>
            </w:r>
            <w:r>
              <w:instrText>PAGEREF _Toc47017 \h</w:instrText>
            </w:r>
            <w:r>
              <w:fldChar w:fldCharType="separate"/>
            </w:r>
            <w:r>
              <w:t xml:space="preserve">10 </w:t>
            </w:r>
            <w:r>
              <w:fldChar w:fldCharType="end"/>
            </w:r>
          </w:hyperlink>
        </w:p>
        <w:p w:rsidR="00513F48" w:rsidRDefault="00E90D2B">
          <w:pPr>
            <w:pStyle w:val="Sumrio2"/>
            <w:tabs>
              <w:tab w:val="right" w:leader="dot" w:pos="8559"/>
            </w:tabs>
          </w:pPr>
          <w:hyperlink w:anchor="_Toc47018">
            <w:r>
              <w:t>2.2  Objetivos específicos</w:t>
            </w:r>
            <w:r>
              <w:tab/>
            </w:r>
            <w:r>
              <w:fldChar w:fldCharType="begin"/>
            </w:r>
            <w:r>
              <w:instrText>PAGEREF _Toc47018 \h</w:instrText>
            </w:r>
            <w:r>
              <w:fldChar w:fldCharType="separate"/>
            </w:r>
            <w:r>
              <w:t xml:space="preserve">10 </w:t>
            </w:r>
            <w:r>
              <w:fldChar w:fldCharType="end"/>
            </w:r>
          </w:hyperlink>
        </w:p>
        <w:p w:rsidR="00513F48" w:rsidRDefault="00E90D2B">
          <w:pPr>
            <w:pStyle w:val="Sumrio1"/>
            <w:tabs>
              <w:tab w:val="right" w:leader="dot" w:pos="8559"/>
            </w:tabs>
          </w:pPr>
          <w:hyperlink w:anchor="_Toc47019">
            <w:r>
              <w:t>3.  REVISÃO DE LITERATURA</w:t>
            </w:r>
            <w:r>
              <w:tab/>
            </w:r>
            <w:r>
              <w:fldChar w:fldCharType="begin"/>
            </w:r>
            <w:r>
              <w:instrText>PAGEREF _Toc47019 \h</w:instrText>
            </w:r>
            <w:r>
              <w:fldChar w:fldCharType="separate"/>
            </w:r>
            <w:r>
              <w:t xml:space="preserve">10 </w:t>
            </w:r>
            <w:r>
              <w:fldChar w:fldCharType="end"/>
            </w:r>
          </w:hyperlink>
        </w:p>
        <w:p w:rsidR="00513F48" w:rsidRDefault="00E90D2B">
          <w:pPr>
            <w:pStyle w:val="Sumrio2"/>
            <w:tabs>
              <w:tab w:val="right" w:leader="dot" w:pos="8559"/>
            </w:tabs>
          </w:pPr>
          <w:hyperlink w:anchor="_Toc47020">
            <w:r>
              <w:t xml:space="preserve">3.1  Definição e avaliação do risco de </w:t>
            </w:r>
            <w:r>
              <w:t>quedas</w:t>
            </w:r>
            <w:r>
              <w:tab/>
            </w:r>
            <w:r>
              <w:fldChar w:fldCharType="begin"/>
            </w:r>
            <w:r>
              <w:instrText>PAGEREF _Toc47020 \h</w:instrText>
            </w:r>
            <w:r>
              <w:fldChar w:fldCharType="separate"/>
            </w:r>
            <w:r>
              <w:t xml:space="preserve">10 </w:t>
            </w:r>
            <w:r>
              <w:fldChar w:fldCharType="end"/>
            </w:r>
          </w:hyperlink>
        </w:p>
        <w:p w:rsidR="00513F48" w:rsidRDefault="00E90D2B">
          <w:pPr>
            <w:pStyle w:val="Sumrio2"/>
            <w:tabs>
              <w:tab w:val="right" w:leader="dot" w:pos="8559"/>
            </w:tabs>
          </w:pPr>
          <w:hyperlink w:anchor="_Toc47021">
            <w:r>
              <w:t>3.2  Impacto das quedas na morbidade hospitalar</w:t>
            </w:r>
            <w:r>
              <w:tab/>
            </w:r>
            <w:r>
              <w:fldChar w:fldCharType="begin"/>
            </w:r>
            <w:r>
              <w:instrText>PAGEREF _Toc47021 \h</w:instrText>
            </w:r>
            <w:r>
              <w:fldChar w:fldCharType="separate"/>
            </w:r>
            <w:r>
              <w:t xml:space="preserve">12 </w:t>
            </w:r>
            <w:r>
              <w:fldChar w:fldCharType="end"/>
            </w:r>
          </w:hyperlink>
        </w:p>
        <w:p w:rsidR="00513F48" w:rsidRDefault="00E90D2B">
          <w:pPr>
            <w:pStyle w:val="Sumrio2"/>
            <w:tabs>
              <w:tab w:val="right" w:leader="dot" w:pos="8559"/>
            </w:tabs>
          </w:pPr>
          <w:hyperlink w:anchor="_Toc47022">
            <w:r>
              <w:t>3.3  Sedativos-hipnóticos</w:t>
            </w:r>
            <w:r>
              <w:tab/>
            </w:r>
            <w:r>
              <w:fldChar w:fldCharType="begin"/>
            </w:r>
            <w:r>
              <w:instrText>PAGEREF _Toc47022 \h</w:instrText>
            </w:r>
            <w:r>
              <w:fldChar w:fldCharType="separate"/>
            </w:r>
            <w:r>
              <w:t xml:space="preserve">13 </w:t>
            </w:r>
            <w:r>
              <w:fldChar w:fldCharType="end"/>
            </w:r>
          </w:hyperlink>
        </w:p>
        <w:p w:rsidR="00513F48" w:rsidRDefault="00E90D2B">
          <w:pPr>
            <w:pStyle w:val="Sumrio2"/>
            <w:tabs>
              <w:tab w:val="right" w:leader="dot" w:pos="8559"/>
            </w:tabs>
          </w:pPr>
          <w:hyperlink w:anchor="_Toc47023">
            <w:r>
              <w:t>3.4  Associação entre o uso de medicações e o risco de quedas</w:t>
            </w:r>
            <w:r>
              <w:tab/>
            </w:r>
            <w:r>
              <w:fldChar w:fldCharType="begin"/>
            </w:r>
            <w:r>
              <w:instrText xml:space="preserve">PAGEREF </w:instrText>
            </w:r>
            <w:r>
              <w:instrText>_Toc47023 \h</w:instrText>
            </w:r>
            <w:r>
              <w:fldChar w:fldCharType="separate"/>
            </w:r>
            <w:r>
              <w:t xml:space="preserve">15 </w:t>
            </w:r>
            <w:r>
              <w:fldChar w:fldCharType="end"/>
            </w:r>
          </w:hyperlink>
        </w:p>
        <w:p w:rsidR="00513F48" w:rsidRDefault="00E90D2B">
          <w:pPr>
            <w:pStyle w:val="Sumrio2"/>
            <w:tabs>
              <w:tab w:val="right" w:leader="dot" w:pos="8559"/>
            </w:tabs>
          </w:pPr>
          <w:hyperlink w:anchor="_Toc47024">
            <w:r>
              <w:t>3.5  Outras situações relacionadas ao risco de quedas</w:t>
            </w:r>
            <w:r>
              <w:tab/>
            </w:r>
            <w:r>
              <w:fldChar w:fldCharType="begin"/>
            </w:r>
            <w:r>
              <w:instrText>PAGEREF _Toc47024 \h</w:instrText>
            </w:r>
            <w:r>
              <w:fldChar w:fldCharType="separate"/>
            </w:r>
            <w:r>
              <w:t xml:space="preserve">16 </w:t>
            </w:r>
            <w:r>
              <w:fldChar w:fldCharType="end"/>
            </w:r>
          </w:hyperlink>
        </w:p>
        <w:p w:rsidR="00513F48" w:rsidRDefault="00E90D2B">
          <w:pPr>
            <w:pStyle w:val="Sumrio1"/>
            <w:tabs>
              <w:tab w:val="right" w:leader="dot" w:pos="8559"/>
            </w:tabs>
          </w:pPr>
          <w:hyperlink w:anchor="_Toc47025">
            <w:r>
              <w:t>4.  MÉTODOS</w:t>
            </w:r>
            <w:r>
              <w:tab/>
            </w:r>
            <w:r>
              <w:fldChar w:fldCharType="begin"/>
            </w:r>
            <w:r>
              <w:instrText>PAGEREF _Toc47025 \h</w:instrText>
            </w:r>
            <w:r>
              <w:fldChar w:fldCharType="separate"/>
            </w:r>
            <w:r>
              <w:t xml:space="preserve">17 </w:t>
            </w:r>
            <w:r>
              <w:fldChar w:fldCharType="end"/>
            </w:r>
          </w:hyperlink>
        </w:p>
        <w:p w:rsidR="00513F48" w:rsidRDefault="00E90D2B">
          <w:pPr>
            <w:pStyle w:val="Sumrio2"/>
            <w:tabs>
              <w:tab w:val="right" w:leader="dot" w:pos="8559"/>
            </w:tabs>
          </w:pPr>
          <w:hyperlink w:anchor="_Toc47026">
            <w:r>
              <w:t>4.1  Desenho do estudo, local e período</w:t>
            </w:r>
            <w:r>
              <w:tab/>
            </w:r>
            <w:r>
              <w:fldChar w:fldCharType="begin"/>
            </w:r>
            <w:r>
              <w:instrText>PAGEREF _Toc47026 \h</w:instrText>
            </w:r>
            <w:r>
              <w:fldChar w:fldCharType="separate"/>
            </w:r>
            <w:r>
              <w:t xml:space="preserve">17 </w:t>
            </w:r>
            <w:r>
              <w:fldChar w:fldCharType="end"/>
            </w:r>
          </w:hyperlink>
        </w:p>
        <w:p w:rsidR="00513F48" w:rsidRDefault="00E90D2B">
          <w:pPr>
            <w:pStyle w:val="Sumrio2"/>
            <w:tabs>
              <w:tab w:val="right" w:leader="dot" w:pos="8559"/>
            </w:tabs>
          </w:pPr>
          <w:hyperlink w:anchor="_Toc47027">
            <w:r>
              <w:t>4.2  Pergunta de investigação</w:t>
            </w:r>
            <w:r>
              <w:tab/>
            </w:r>
            <w:r>
              <w:fldChar w:fldCharType="begin"/>
            </w:r>
            <w:r>
              <w:instrText>PAGEREF _Toc47027 \h</w:instrText>
            </w:r>
            <w:r>
              <w:fldChar w:fldCharType="separate"/>
            </w:r>
            <w:r>
              <w:t xml:space="preserve">17 </w:t>
            </w:r>
            <w:r>
              <w:fldChar w:fldCharType="end"/>
            </w:r>
          </w:hyperlink>
        </w:p>
        <w:p w:rsidR="00513F48" w:rsidRDefault="00E90D2B">
          <w:pPr>
            <w:pStyle w:val="Sumrio2"/>
            <w:tabs>
              <w:tab w:val="right" w:leader="dot" w:pos="8559"/>
            </w:tabs>
          </w:pPr>
          <w:hyperlink w:anchor="_Toc47028">
            <w:r>
              <w:t>4.3  Estratégia de busca</w:t>
            </w:r>
            <w:r>
              <w:tab/>
            </w:r>
            <w:r>
              <w:fldChar w:fldCharType="begin"/>
            </w:r>
            <w:r>
              <w:instrText>PAGEREF _Toc4702</w:instrText>
            </w:r>
            <w:r>
              <w:instrText>8 \h</w:instrText>
            </w:r>
            <w:r>
              <w:fldChar w:fldCharType="separate"/>
            </w:r>
            <w:r>
              <w:t xml:space="preserve">17 </w:t>
            </w:r>
            <w:r>
              <w:fldChar w:fldCharType="end"/>
            </w:r>
          </w:hyperlink>
        </w:p>
        <w:p w:rsidR="00513F48" w:rsidRDefault="00E90D2B">
          <w:pPr>
            <w:pStyle w:val="Sumrio2"/>
            <w:tabs>
              <w:tab w:val="right" w:leader="dot" w:pos="8559"/>
            </w:tabs>
          </w:pPr>
          <w:hyperlink w:anchor="_Toc47029">
            <w:r>
              <w:t>4.4  Critérios de inclusão</w:t>
            </w:r>
            <w:r>
              <w:tab/>
            </w:r>
            <w:r>
              <w:fldChar w:fldCharType="begin"/>
            </w:r>
            <w:r>
              <w:instrText>PAGEREF _Toc47029 \h</w:instrText>
            </w:r>
            <w:r>
              <w:fldChar w:fldCharType="separate"/>
            </w:r>
            <w:r>
              <w:t xml:space="preserve">17 </w:t>
            </w:r>
            <w:r>
              <w:fldChar w:fldCharType="end"/>
            </w:r>
          </w:hyperlink>
        </w:p>
        <w:p w:rsidR="00513F48" w:rsidRDefault="00E90D2B">
          <w:pPr>
            <w:pStyle w:val="Sumrio2"/>
            <w:tabs>
              <w:tab w:val="right" w:leader="dot" w:pos="8559"/>
            </w:tabs>
          </w:pPr>
          <w:hyperlink w:anchor="_Toc47030">
            <w:r>
              <w:t>4.5  Cr</w:t>
            </w:r>
            <w:r>
              <w:t>itérios de exclusão</w:t>
            </w:r>
            <w:r>
              <w:tab/>
            </w:r>
            <w:r>
              <w:fldChar w:fldCharType="begin"/>
            </w:r>
            <w:r>
              <w:instrText>PAGEREF _Toc47030 \h</w:instrText>
            </w:r>
            <w:r>
              <w:fldChar w:fldCharType="separate"/>
            </w:r>
            <w:r>
              <w:t xml:space="preserve">17 </w:t>
            </w:r>
            <w:r>
              <w:fldChar w:fldCharType="end"/>
            </w:r>
          </w:hyperlink>
        </w:p>
        <w:p w:rsidR="00513F48" w:rsidRDefault="00E90D2B">
          <w:pPr>
            <w:pStyle w:val="Sumrio2"/>
            <w:tabs>
              <w:tab w:val="right" w:leader="dot" w:pos="8559"/>
            </w:tabs>
          </w:pPr>
          <w:hyperlink w:anchor="_Toc47031">
            <w:r>
              <w:t>4.6  Identificação e seleção dos estudos</w:t>
            </w:r>
            <w:r>
              <w:tab/>
            </w:r>
            <w:r>
              <w:fldChar w:fldCharType="begin"/>
            </w:r>
            <w:r>
              <w:instrText>PAGEREF _Toc47031 \h</w:instrText>
            </w:r>
            <w:r>
              <w:fldChar w:fldCharType="separate"/>
            </w:r>
            <w:r>
              <w:t xml:space="preserve">18 </w:t>
            </w:r>
            <w:r>
              <w:fldChar w:fldCharType="end"/>
            </w:r>
          </w:hyperlink>
        </w:p>
        <w:p w:rsidR="00513F48" w:rsidRDefault="00E90D2B">
          <w:pPr>
            <w:pStyle w:val="Sumrio2"/>
            <w:tabs>
              <w:tab w:val="right" w:leader="dot" w:pos="8559"/>
            </w:tabs>
          </w:pPr>
          <w:hyperlink w:anchor="_Toc47032">
            <w:r>
              <w:t>4.7  Extração dos dados</w:t>
            </w:r>
            <w:r>
              <w:tab/>
            </w:r>
            <w:r>
              <w:fldChar w:fldCharType="begin"/>
            </w:r>
            <w:r>
              <w:instrText>PAGEREF _Toc47032 \h</w:instrText>
            </w:r>
            <w:r>
              <w:fldChar w:fldCharType="separate"/>
            </w:r>
            <w:r>
              <w:t xml:space="preserve">18 </w:t>
            </w:r>
            <w:r>
              <w:fldChar w:fldCharType="end"/>
            </w:r>
          </w:hyperlink>
        </w:p>
        <w:p w:rsidR="00513F48" w:rsidRDefault="00E90D2B">
          <w:pPr>
            <w:pStyle w:val="Sumrio2"/>
            <w:tabs>
              <w:tab w:val="right" w:leader="dot" w:pos="8559"/>
            </w:tabs>
          </w:pPr>
          <w:hyperlink w:anchor="_Toc47033">
            <w:r>
              <w:t xml:space="preserve">4.8  </w:t>
            </w:r>
            <w:r>
              <w:t>Avaliação da qualidade metodológica</w:t>
            </w:r>
            <w:r>
              <w:tab/>
            </w:r>
            <w:r>
              <w:fldChar w:fldCharType="begin"/>
            </w:r>
            <w:r>
              <w:instrText>PAGEREF _Toc47033 \h</w:instrText>
            </w:r>
            <w:r>
              <w:fldChar w:fldCharType="separate"/>
            </w:r>
            <w:r>
              <w:t xml:space="preserve">20 </w:t>
            </w:r>
            <w:r>
              <w:fldChar w:fldCharType="end"/>
            </w:r>
          </w:hyperlink>
        </w:p>
        <w:p w:rsidR="00513F48" w:rsidRDefault="00E90D2B">
          <w:pPr>
            <w:pStyle w:val="Sumrio1"/>
            <w:tabs>
              <w:tab w:val="right" w:leader="dot" w:pos="8559"/>
            </w:tabs>
          </w:pPr>
          <w:hyperlink w:anchor="_Toc47034">
            <w:r>
              <w:t>5.  RESULTADOS</w:t>
            </w:r>
            <w:r>
              <w:tab/>
            </w:r>
            <w:r>
              <w:fldChar w:fldCharType="begin"/>
            </w:r>
            <w:r>
              <w:instrText>PAGEREF _Toc47034 \h</w:instrText>
            </w:r>
            <w:r>
              <w:fldChar w:fldCharType="separate"/>
            </w:r>
            <w:r>
              <w:t xml:space="preserve">20 </w:t>
            </w:r>
            <w:r>
              <w:fldChar w:fldCharType="end"/>
            </w:r>
          </w:hyperlink>
        </w:p>
        <w:p w:rsidR="00513F48" w:rsidRDefault="00E90D2B">
          <w:pPr>
            <w:pStyle w:val="Sumrio1"/>
            <w:tabs>
              <w:tab w:val="right" w:leader="dot" w:pos="8559"/>
            </w:tabs>
          </w:pPr>
          <w:hyperlink w:anchor="_Toc47035">
            <w:r>
              <w:t>6.  DISCUSSÃO</w:t>
            </w:r>
            <w:r>
              <w:tab/>
            </w:r>
            <w:r>
              <w:fldChar w:fldCharType="begin"/>
            </w:r>
            <w:r>
              <w:instrText>PAGEREF _Toc47035 \h</w:instrText>
            </w:r>
            <w:r>
              <w:fldChar w:fldCharType="separate"/>
            </w:r>
            <w:r>
              <w:t xml:space="preserve">30 </w:t>
            </w:r>
            <w:r>
              <w:fldChar w:fldCharType="end"/>
            </w:r>
          </w:hyperlink>
        </w:p>
        <w:p w:rsidR="00513F48" w:rsidRDefault="00E90D2B">
          <w:pPr>
            <w:pStyle w:val="Sumrio1"/>
            <w:tabs>
              <w:tab w:val="right" w:leader="dot" w:pos="8559"/>
            </w:tabs>
          </w:pPr>
          <w:hyperlink w:anchor="_Toc47036">
            <w:r>
              <w:t>7.  CONCLUSÃO</w:t>
            </w:r>
            <w:r>
              <w:tab/>
            </w:r>
            <w:r>
              <w:fldChar w:fldCharType="begin"/>
            </w:r>
            <w:r>
              <w:instrText>PAGEREF _Toc47036 \h</w:instrText>
            </w:r>
            <w:r>
              <w:fldChar w:fldCharType="separate"/>
            </w:r>
            <w:r>
              <w:t xml:space="preserve">32 </w:t>
            </w:r>
            <w:r>
              <w:fldChar w:fldCharType="end"/>
            </w:r>
          </w:hyperlink>
        </w:p>
        <w:p w:rsidR="00513F48" w:rsidRDefault="00E90D2B">
          <w:pPr>
            <w:pStyle w:val="Sumrio1"/>
            <w:tabs>
              <w:tab w:val="right" w:leader="dot" w:pos="8559"/>
            </w:tabs>
          </w:pPr>
          <w:hyperlink w:anchor="_Toc47037">
            <w:r>
              <w:t>REFERÊNCIAS</w:t>
            </w:r>
            <w:r>
              <w:tab/>
            </w:r>
            <w:r>
              <w:fldChar w:fldCharType="begin"/>
            </w:r>
            <w:r>
              <w:instrText>PAGEREF _Toc47037 \h</w:instrText>
            </w:r>
            <w:r>
              <w:fldChar w:fldCharType="separate"/>
            </w:r>
            <w:r>
              <w:t xml:space="preserve">34 </w:t>
            </w:r>
            <w:r>
              <w:fldChar w:fldCharType="end"/>
            </w:r>
          </w:hyperlink>
        </w:p>
        <w:p w:rsidR="00513F48" w:rsidRDefault="00E90D2B">
          <w:r>
            <w:fldChar w:fldCharType="end"/>
          </w:r>
        </w:p>
      </w:sdtContent>
    </w:sdt>
    <w:p w:rsidR="00513F48" w:rsidRDefault="00E90D2B">
      <w:pPr>
        <w:spacing w:after="291" w:line="259" w:lineRule="auto"/>
        <w:ind w:left="0" w:right="0" w:firstLine="0"/>
        <w:jc w:val="left"/>
      </w:pPr>
      <w:r>
        <w:rPr>
          <w:rFonts w:ascii="Calibri" w:eastAsia="Calibri" w:hAnsi="Calibri" w:cs="Calibri"/>
          <w:sz w:val="22"/>
        </w:rPr>
        <w:t xml:space="preserve"> </w:t>
      </w:r>
    </w:p>
    <w:p w:rsidR="00513F48" w:rsidRDefault="00E90D2B">
      <w:pPr>
        <w:spacing w:after="162" w:line="259" w:lineRule="auto"/>
        <w:ind w:left="12" w:right="0" w:firstLine="0"/>
        <w:jc w:val="center"/>
      </w:pPr>
      <w:r>
        <w:rPr>
          <w:b/>
        </w:rPr>
        <w:t xml:space="preserve"> </w:t>
      </w:r>
    </w:p>
    <w:p w:rsidR="00513F48" w:rsidRDefault="00E90D2B">
      <w:pPr>
        <w:spacing w:after="157" w:line="259" w:lineRule="auto"/>
        <w:ind w:left="12" w:right="0" w:firstLine="0"/>
        <w:jc w:val="center"/>
      </w:pPr>
      <w:r>
        <w:rPr>
          <w:b/>
        </w:rPr>
        <w:t xml:space="preserve"> </w:t>
      </w:r>
    </w:p>
    <w:p w:rsidR="00513F48" w:rsidRDefault="00E90D2B">
      <w:pPr>
        <w:spacing w:after="0" w:line="259" w:lineRule="auto"/>
        <w:ind w:left="0" w:right="0" w:firstLine="0"/>
        <w:jc w:val="left"/>
      </w:pPr>
      <w:r>
        <w:rPr>
          <w:b/>
        </w:rPr>
        <w:t xml:space="preserve"> </w:t>
      </w:r>
    </w:p>
    <w:p w:rsidR="00513F48" w:rsidRDefault="00513F48">
      <w:pPr>
        <w:sectPr w:rsidR="00513F48">
          <w:headerReference w:type="even" r:id="rId9"/>
          <w:headerReference w:type="default" r:id="rId10"/>
          <w:headerReference w:type="first" r:id="rId11"/>
          <w:pgSz w:w="11905" w:h="16840"/>
          <w:pgMar w:top="480" w:right="1646" w:bottom="475" w:left="1701" w:header="720" w:footer="720" w:gutter="0"/>
          <w:cols w:space="720"/>
          <w:titlePg/>
        </w:sectPr>
      </w:pPr>
    </w:p>
    <w:p w:rsidR="00513F48" w:rsidRDefault="00E90D2B">
      <w:pPr>
        <w:pStyle w:val="Ttulo3"/>
        <w:spacing w:after="398"/>
        <w:ind w:left="729" w:right="723"/>
      </w:pPr>
      <w:r>
        <w:lastRenderedPageBreak/>
        <w:t xml:space="preserve">RESUMO </w:t>
      </w:r>
    </w:p>
    <w:p w:rsidR="00513F48" w:rsidRDefault="00E90D2B">
      <w:pPr>
        <w:ind w:left="-5" w:right="0"/>
      </w:pPr>
      <w:r>
        <w:t xml:space="preserve">Introdução: Quedas acidentais são eventos frequentes em serviços de emergência, estando associadas a uma gama de fatores, incluindo comportamentais, ambientais e características individuais dos pacientes. </w:t>
      </w:r>
    </w:p>
    <w:p w:rsidR="00513F48" w:rsidRDefault="00E90D2B">
      <w:pPr>
        <w:ind w:left="-5" w:right="0"/>
      </w:pPr>
      <w:r>
        <w:t>Objetivos: Este estudo buscou investigar a relação</w:t>
      </w:r>
      <w:r>
        <w:t xml:space="preserve"> entre o uso de benzodiazepínicos e o aumento da ocorrência e/ou risco de quedas, bem como descrever os tipos de benzodiazepínicos envolvidos e seus riscos, a idade média dos pacientes e a presença de comorbidades. </w:t>
      </w:r>
    </w:p>
    <w:p w:rsidR="00513F48" w:rsidRDefault="00E90D2B">
      <w:pPr>
        <w:ind w:left="-5" w:right="0"/>
      </w:pPr>
      <w:r>
        <w:t>Métodos: Neste estudo, realizou-se uma r</w:t>
      </w:r>
      <w:r>
        <w:t xml:space="preserve">evisão sistemática da literatura. Os termos MESH "hipnóticos e sedativos" e "quedas acidentais" foram utilizados na pesquisa no </w:t>
      </w:r>
      <w:proofErr w:type="spellStart"/>
      <w:r>
        <w:t>Pubmed</w:t>
      </w:r>
      <w:proofErr w:type="spellEnd"/>
      <w:r>
        <w:t xml:space="preserve"> em março de 2023, juntamente com o termo livre "risco de quedas". Os 14 artigos incluídos foram gerenciados no software </w:t>
      </w:r>
      <w:proofErr w:type="spellStart"/>
      <w:r>
        <w:t>M</w:t>
      </w:r>
      <w:r>
        <w:t>endeley</w:t>
      </w:r>
      <w:proofErr w:type="spellEnd"/>
      <w:r>
        <w:t xml:space="preserve">. </w:t>
      </w:r>
    </w:p>
    <w:p w:rsidR="00513F48" w:rsidRDefault="00E90D2B">
      <w:pPr>
        <w:ind w:left="-5" w:right="0"/>
      </w:pPr>
      <w:r>
        <w:t xml:space="preserve">Resultados: Dos artigos analisados, 10 deles destacaram a associação entre o uso de benzodiazepínicos e um maior risco de quedas, considerando tanto o tipo de benzodiazepínico utilizado quanto a dose administrada. Comorbidades foram relatadas em </w:t>
      </w:r>
      <w:r>
        <w:t xml:space="preserve">7 estudos, associando-se a um aumento do risco de quedas em 2 deles. Diferentes benzodiazepínicos, como </w:t>
      </w:r>
      <w:proofErr w:type="spellStart"/>
      <w:r>
        <w:t>Brotizolam</w:t>
      </w:r>
      <w:proofErr w:type="spellEnd"/>
      <w:r>
        <w:t xml:space="preserve">, </w:t>
      </w:r>
      <w:proofErr w:type="spellStart"/>
      <w:r>
        <w:t>Triazolam</w:t>
      </w:r>
      <w:proofErr w:type="spellEnd"/>
      <w:r>
        <w:t xml:space="preserve">, </w:t>
      </w:r>
      <w:proofErr w:type="spellStart"/>
      <w:r>
        <w:t>Flunitrazepam</w:t>
      </w:r>
      <w:proofErr w:type="spellEnd"/>
      <w:r>
        <w:t xml:space="preserve">, </w:t>
      </w:r>
      <w:proofErr w:type="spellStart"/>
      <w:r>
        <w:t>Nitrazepam</w:t>
      </w:r>
      <w:proofErr w:type="spellEnd"/>
      <w:r>
        <w:t xml:space="preserve">, </w:t>
      </w:r>
      <w:proofErr w:type="spellStart"/>
      <w:r>
        <w:t>Estazolam</w:t>
      </w:r>
      <w:proofErr w:type="spellEnd"/>
      <w:r>
        <w:t xml:space="preserve">, </w:t>
      </w:r>
      <w:proofErr w:type="spellStart"/>
      <w:r>
        <w:t>Oxazepam</w:t>
      </w:r>
      <w:proofErr w:type="spellEnd"/>
      <w:r>
        <w:t xml:space="preserve">, </w:t>
      </w:r>
      <w:proofErr w:type="spellStart"/>
      <w:r>
        <w:t>Lorazepam</w:t>
      </w:r>
      <w:proofErr w:type="spellEnd"/>
      <w:r>
        <w:t xml:space="preserve">, </w:t>
      </w:r>
      <w:proofErr w:type="spellStart"/>
      <w:r>
        <w:t>Temazepam</w:t>
      </w:r>
      <w:proofErr w:type="spellEnd"/>
      <w:r>
        <w:t xml:space="preserve">, </w:t>
      </w:r>
      <w:proofErr w:type="spellStart"/>
      <w:r>
        <w:t>Midazolam</w:t>
      </w:r>
      <w:proofErr w:type="spellEnd"/>
      <w:r>
        <w:t xml:space="preserve"> e Diazepam, mostraram variações na relação com qu</w:t>
      </w:r>
      <w:r>
        <w:t xml:space="preserve">edas. A idade média dos pacientes que utilizaram benzodiazepínicos variou entre 77,1 e 81,7 anos, enquanto a idade média dos pacientes que sofreram quedas variou de 65 a 97 anos, conforme relatado em 9 estudos. </w:t>
      </w:r>
    </w:p>
    <w:p w:rsidR="00513F48" w:rsidRDefault="00E90D2B">
      <w:pPr>
        <w:ind w:left="-5" w:right="0"/>
      </w:pPr>
      <w:r>
        <w:t>Conclusão: Em resumo, esta revisão sistemáti</w:t>
      </w:r>
      <w:r>
        <w:t>ca constatou uma associação positiva entre o uso de benzodiazepínicos e um maior risco de quedas, especialmente os de curta duração. Comorbidades e a dose das medicações também influenciaram o aumento do risco de quedas. São necessários ensaios clínicos ra</w:t>
      </w:r>
      <w:r>
        <w:t xml:space="preserve">ndomizados que incluam quedas como desfecho, e a prescrição imprudente de benzodiazepínicos, principalmente entre os idosos, deve ser desencorajada para minimizar o risco de quedas e seus desdobramentos adversos. </w:t>
      </w:r>
    </w:p>
    <w:p w:rsidR="00513F48" w:rsidRDefault="00E90D2B">
      <w:pPr>
        <w:spacing w:after="306"/>
        <w:ind w:left="-5" w:right="0"/>
      </w:pPr>
      <w:bookmarkStart w:id="0" w:name="_GoBack"/>
      <w:r>
        <w:lastRenderedPageBreak/>
        <w:t xml:space="preserve">Palavras-chave: Benzodiazepínicos, quedas </w:t>
      </w:r>
      <w:r>
        <w:t xml:space="preserve">acidentais, risco de quedas, </w:t>
      </w:r>
      <w:bookmarkEnd w:id="0"/>
      <w:r>
        <w:t xml:space="preserve">comorbidades, população idosa. </w:t>
      </w:r>
    </w:p>
    <w:p w:rsidR="00513F48" w:rsidRDefault="00E90D2B">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r>
        <w:br w:type="page"/>
      </w:r>
    </w:p>
    <w:p w:rsidR="00513F48" w:rsidRPr="00073D13" w:rsidRDefault="00E90D2B">
      <w:pPr>
        <w:pStyle w:val="Ttulo3"/>
        <w:spacing w:after="398"/>
        <w:ind w:left="729" w:right="728"/>
        <w:rPr>
          <w:lang w:val="en-US"/>
        </w:rPr>
      </w:pPr>
      <w:r w:rsidRPr="00073D13">
        <w:rPr>
          <w:lang w:val="en-US"/>
        </w:rPr>
        <w:lastRenderedPageBreak/>
        <w:t xml:space="preserve">ABSTRACT </w:t>
      </w:r>
    </w:p>
    <w:p w:rsidR="00513F48" w:rsidRPr="00073D13" w:rsidRDefault="00E90D2B">
      <w:pPr>
        <w:ind w:left="-5" w:right="0"/>
        <w:rPr>
          <w:lang w:val="en-US"/>
        </w:rPr>
      </w:pPr>
      <w:r w:rsidRPr="00073D13">
        <w:rPr>
          <w:lang w:val="en-US"/>
        </w:rPr>
        <w:t>Introduction: Accidental falls are common events in emergency services, associated with a range of factors, including behavioral, environmental, and individual patient characterist</w:t>
      </w:r>
      <w:r w:rsidRPr="00073D13">
        <w:rPr>
          <w:lang w:val="en-US"/>
        </w:rPr>
        <w:t xml:space="preserve">ics. </w:t>
      </w:r>
    </w:p>
    <w:p w:rsidR="00513F48" w:rsidRPr="00073D13" w:rsidRDefault="00E90D2B">
      <w:pPr>
        <w:ind w:left="-5" w:right="0"/>
        <w:rPr>
          <w:lang w:val="en-US"/>
        </w:rPr>
      </w:pPr>
      <w:r w:rsidRPr="00073D13">
        <w:rPr>
          <w:lang w:val="en-US"/>
        </w:rPr>
        <w:t xml:space="preserve">Objectives: This study aimed to investigate the relationship between the use of benzodiazepines and the increased occurrence and/or risk of falls, as well as to describe the types of benzodiazepines involved, their associated risks, patient’s median </w:t>
      </w:r>
      <w:r w:rsidRPr="00073D13">
        <w:rPr>
          <w:lang w:val="en-US"/>
        </w:rPr>
        <w:t xml:space="preserve">age, and the presence of comorbidities. </w:t>
      </w:r>
    </w:p>
    <w:p w:rsidR="00513F48" w:rsidRPr="00073D13" w:rsidRDefault="00E90D2B">
      <w:pPr>
        <w:ind w:left="-5" w:right="0"/>
        <w:rPr>
          <w:lang w:val="en-US"/>
        </w:rPr>
      </w:pPr>
      <w:r w:rsidRPr="00073D13">
        <w:rPr>
          <w:lang w:val="en-US"/>
        </w:rPr>
        <w:t>Methods: In this study, a systematic literature review was conducted. The MESH terms "hypnotics and sedatives" and "accidental falls" were used in the search on PubMed in March 2023, along with the free term "fall r</w:t>
      </w:r>
      <w:r w:rsidRPr="00073D13">
        <w:rPr>
          <w:lang w:val="en-US"/>
        </w:rPr>
        <w:t xml:space="preserve">isk." The 14 included articles were managed using Mendeley software. </w:t>
      </w:r>
    </w:p>
    <w:p w:rsidR="00513F48" w:rsidRPr="00073D13" w:rsidRDefault="00E90D2B">
      <w:pPr>
        <w:ind w:left="-5" w:right="0"/>
        <w:rPr>
          <w:lang w:val="en-US"/>
        </w:rPr>
      </w:pPr>
      <w:r w:rsidRPr="00073D13">
        <w:rPr>
          <w:lang w:val="en-US"/>
        </w:rPr>
        <w:t>Results: Among the analyzed articles, 10 of them highlighted the association between the use of benzodiazepines and an increased risk of falls, considering both the type of benzodiazepine used and the administered dose. Comorbidities were reported in 7 stu</w:t>
      </w:r>
      <w:r w:rsidRPr="00073D13">
        <w:rPr>
          <w:lang w:val="en-US"/>
        </w:rPr>
        <w:t xml:space="preserve">dies, with 2 of them associating comorbidities with an increased risk of falls. Different benzodiazepines, such as Brotizolam, Triazolam, Flunitrazepam, Nitrazepam, </w:t>
      </w:r>
      <w:proofErr w:type="spellStart"/>
      <w:r w:rsidRPr="00073D13">
        <w:rPr>
          <w:lang w:val="en-US"/>
        </w:rPr>
        <w:t>Estazolam</w:t>
      </w:r>
      <w:proofErr w:type="spellEnd"/>
      <w:r w:rsidRPr="00073D13">
        <w:rPr>
          <w:lang w:val="en-US"/>
        </w:rPr>
        <w:t>, Oxazepam, Lorazepam, Temazepam, Midazolam, and Diazepam, showed variations in th</w:t>
      </w:r>
      <w:r w:rsidRPr="00073D13">
        <w:rPr>
          <w:lang w:val="en-US"/>
        </w:rPr>
        <w:t xml:space="preserve">eir relationship with falls. The average age of patients using benzodiazepines ranged from 77.1 to 81.7 years, while the average age of patients who experienced falls ranged from 65 to 97 years, as reported in 9 studies. </w:t>
      </w:r>
    </w:p>
    <w:p w:rsidR="00513F48" w:rsidRPr="00073D13" w:rsidRDefault="00E90D2B">
      <w:pPr>
        <w:ind w:left="-5" w:right="0"/>
        <w:rPr>
          <w:lang w:val="en-US"/>
        </w:rPr>
      </w:pPr>
      <w:r w:rsidRPr="00073D13">
        <w:rPr>
          <w:lang w:val="en-US"/>
        </w:rPr>
        <w:t>Conclusion: In summary, this syste</w:t>
      </w:r>
      <w:r w:rsidRPr="00073D13">
        <w:rPr>
          <w:lang w:val="en-US"/>
        </w:rPr>
        <w:t>matic review found a positive association between the use of benzodiazepines and an increased risk of falls, especially with short-acting benzodiazepines. Comorbidities and the medication dose also influenced the elevated risk of falls. Randomized clinical</w:t>
      </w:r>
      <w:r w:rsidRPr="00073D13">
        <w:rPr>
          <w:lang w:val="en-US"/>
        </w:rPr>
        <w:t xml:space="preserve"> trials are needed that include falls as an outcome, and the imprudent prescription of benzodiazepines, especially among the elderly, should be discouraged to minimize the risk of falls and their adverse consequences. </w:t>
      </w:r>
    </w:p>
    <w:p w:rsidR="00513F48" w:rsidRPr="00073D13" w:rsidRDefault="00E90D2B">
      <w:pPr>
        <w:spacing w:line="259" w:lineRule="auto"/>
        <w:ind w:left="-5" w:right="0"/>
        <w:rPr>
          <w:lang w:val="en-US"/>
        </w:rPr>
      </w:pPr>
      <w:r w:rsidRPr="00073D13">
        <w:rPr>
          <w:lang w:val="en-US"/>
        </w:rPr>
        <w:lastRenderedPageBreak/>
        <w:t>Keywords: Benzodiazepines, accidental</w:t>
      </w:r>
      <w:r w:rsidRPr="00073D13">
        <w:rPr>
          <w:lang w:val="en-US"/>
        </w:rPr>
        <w:t xml:space="preserve"> falls, fall risk, comorbidities, elderly. </w:t>
      </w:r>
    </w:p>
    <w:p w:rsidR="00513F48" w:rsidRDefault="00E90D2B">
      <w:pPr>
        <w:pStyle w:val="Ttulo1"/>
        <w:spacing w:after="397" w:line="259" w:lineRule="auto"/>
        <w:ind w:left="706" w:right="0" w:hanging="360"/>
        <w:jc w:val="left"/>
      </w:pPr>
      <w:bookmarkStart w:id="1" w:name="_Toc47015"/>
      <w:r>
        <w:t xml:space="preserve">INTRODUÇÃO </w:t>
      </w:r>
      <w:bookmarkEnd w:id="1"/>
    </w:p>
    <w:p w:rsidR="00513F48" w:rsidRDefault="00E90D2B">
      <w:pPr>
        <w:ind w:left="-5" w:right="0"/>
      </w:pPr>
      <w:r>
        <w:t>Quedas incidentais são eventos recorrentes nos serviços de emergência, sobretudo em adultos mais velhos e idosos (1) Um estudo conduzido no Reino Unido demonstrou que, em 1999, foram registradas 200.0</w:t>
      </w:r>
      <w:r>
        <w:t>00 admissões hospitalares por quedas em pacientes maiores de 60 anos. (2) A incidência de quedas em pessoas da comunidade com 65 anos ou mais é de 25 a 40%, e em indivíduos com 80 anos ou mais essa taxa cresce para 50%.  (3) As quedas estão associadas à mo</w:t>
      </w:r>
      <w:r>
        <w:t xml:space="preserve">rbimortalidade, tendo em vista que 10% desses eventos provoca lesões debilitantes, como fraturas de quadril, traumas na cabeça hematoma </w:t>
      </w:r>
      <w:proofErr w:type="spellStart"/>
      <w:r>
        <w:t>subdural</w:t>
      </w:r>
      <w:proofErr w:type="spellEnd"/>
      <w:r>
        <w:t xml:space="preserve"> e outras. (3)  </w:t>
      </w:r>
    </w:p>
    <w:p w:rsidR="00513F48" w:rsidRDefault="00E90D2B">
      <w:pPr>
        <w:ind w:left="-5" w:right="0"/>
      </w:pPr>
      <w:r>
        <w:t>As quedas acidentais são a sexta causa de morte mais comum em indivíduos maiores de 65 anos. (3</w:t>
      </w:r>
      <w:r>
        <w:t>) Em qualquer faixa etária, estes eventos estão associados a um mau prognóstico, tendo em vista a possibilidade de fraturas, escoriações e demais enfermidades por eles propiciados. O advento de uma queda costuma ser multifatorial, sendo esses fatores divid</w:t>
      </w:r>
      <w:r>
        <w:t>idos em 2 principais classes: (a) extrínsecos ou ambientais-comportamentais, como características da casa do indivíduo, que predispõem a uma queda, como uma iluminação precária, entre outros; e (b) intrínsecos ou fatores relacionados ao paciente (como dist</w:t>
      </w:r>
      <w:r>
        <w:t>úrbios da marcha e do equilíbrio, fraqueza muscular, distúrbios visuais, incontinência e alterações de humor) (4) Essas manifestações também podem ser induzidas por determinados medicamentos, a exemplo dos psicotrópicos, e por isso as quedas estão entre os</w:t>
      </w:r>
      <w:r>
        <w:t xml:space="preserve"> principais efeitos adversos associados a estes medicamentos em pacientes em internação hospitalar ou em tratamento ambulatorial. (5) Também é válido ressaltar a prática da </w:t>
      </w:r>
      <w:proofErr w:type="spellStart"/>
      <w:r>
        <w:t>polifarmácia</w:t>
      </w:r>
      <w:proofErr w:type="spellEnd"/>
      <w:r>
        <w:t xml:space="preserve"> (uso de 4 ou mais medicações concomitantemente por um indivíduo) no au</w:t>
      </w:r>
      <w:r>
        <w:t xml:space="preserve">mento do risco de quedas. (6)  </w:t>
      </w:r>
    </w:p>
    <w:p w:rsidR="00513F48" w:rsidRDefault="00E90D2B">
      <w:pPr>
        <w:ind w:left="-5" w:right="0"/>
      </w:pPr>
      <w:r>
        <w:t xml:space="preserve">Pensando nesse aspecto, em 2010, o Conselho Nacional Sueco de Saúde e Bem-Estar, publicou uma relação de drogas que precisariam de atenção extra ao serem prescritas sobretudo para idosos, sendo classificadas como </w:t>
      </w:r>
      <w:proofErr w:type="spellStart"/>
      <w:r>
        <w:t>FRID’s</w:t>
      </w:r>
      <w:proofErr w:type="spellEnd"/>
      <w:r>
        <w:t xml:space="preserve"> (</w:t>
      </w:r>
      <w:proofErr w:type="spellStart"/>
      <w:r>
        <w:t>fal</w:t>
      </w:r>
      <w:r>
        <w:t>l</w:t>
      </w:r>
      <w:proofErr w:type="spellEnd"/>
      <w:r>
        <w:t xml:space="preserve"> </w:t>
      </w:r>
      <w:proofErr w:type="spellStart"/>
      <w:r>
        <w:t>risk</w:t>
      </w:r>
      <w:proofErr w:type="spellEnd"/>
      <w:r>
        <w:t xml:space="preserve"> </w:t>
      </w:r>
      <w:proofErr w:type="spellStart"/>
      <w:r>
        <w:t>increasing</w:t>
      </w:r>
      <w:proofErr w:type="spellEnd"/>
      <w:r>
        <w:t xml:space="preserve"> </w:t>
      </w:r>
      <w:proofErr w:type="spellStart"/>
      <w:r>
        <w:t>drugs</w:t>
      </w:r>
      <w:proofErr w:type="spellEnd"/>
      <w:r>
        <w:t xml:space="preserve">, ou drogas relacionadas ao aumento do risco de quedas). </w:t>
      </w:r>
      <w:r>
        <w:lastRenderedPageBreak/>
        <w:t xml:space="preserve">Entre elas estão os opioides, antipsicóticos, </w:t>
      </w:r>
      <w:proofErr w:type="gramStart"/>
      <w:r>
        <w:t>ansiolíticos, sedativos e hipnóticos, e antidepressivos</w:t>
      </w:r>
      <w:proofErr w:type="gramEnd"/>
      <w:r>
        <w:t>. (7) (8) Esta revisão sistemática enfoca sobretudo a influência dos sedati</w:t>
      </w:r>
      <w:r>
        <w:t xml:space="preserve">vos-hipnóticos sobre o aumento da prevalência de quedas. Estes fármacos são subdivididos em grupos, dentre os quais os mais utilizados são os benzodiazepínicos e os novos agonistas dos receptores benzodiazepínicos (compostos Z). Estes fármacos atuam sobre </w:t>
      </w:r>
      <w:r>
        <w:t>os receptores do neurotransmissor inibitório, o GABA (ácido gama-</w:t>
      </w:r>
      <w:proofErr w:type="spellStart"/>
      <w:r>
        <w:t>aminobutírico</w:t>
      </w:r>
      <w:proofErr w:type="spellEnd"/>
      <w:r>
        <w:t>), e induzem efeitos de sedação, hipnose, controle da ansiedade, relaxamento muscular e entre outros. Estão associados também a efeitos que incluem falta de coordenação motora, t</w:t>
      </w:r>
      <w:r>
        <w:t xml:space="preserve">ontura, lassidão, comprometimento da função cognitiva, confusão mental, além de sonolência diurna residual, principalmente se for utilizado à noite. (7) </w:t>
      </w:r>
    </w:p>
    <w:p w:rsidR="00513F48" w:rsidRDefault="00E90D2B">
      <w:pPr>
        <w:ind w:left="-5" w:right="0"/>
      </w:pPr>
      <w:r>
        <w:t>Apesar de medicações hipnóticas e sedativas contribuírem com o aumento do risco de quedas, cabe lembra</w:t>
      </w:r>
      <w:r>
        <w:t>r que a população que frequentemente faz uso desses medicamentos pode possuir comorbidades que podem aumentar, por si só, o risco de quedas, dentre elas: doenças psiquiátricas, doenças cardiovasculares, doenças neurológicas, distúrbios cognitivos, doença d</w:t>
      </w:r>
      <w:r>
        <w:t xml:space="preserve">e Parkinson, distúrbios visuais, diabetes, dentre outros. (8) Essas comorbidades prévias, quando presentes em pacientes com indicação para o uso de </w:t>
      </w:r>
      <w:proofErr w:type="spellStart"/>
      <w:r>
        <w:t>sedativoshipnóticos</w:t>
      </w:r>
      <w:proofErr w:type="spellEnd"/>
      <w:r>
        <w:t>, precisam ser levadas em consideração no momento da prescrição, pois constituem agravant</w:t>
      </w:r>
      <w:r>
        <w:t xml:space="preserve">es do estado de saúde desses pacientes em caso de uma queda incidental. (9) </w:t>
      </w:r>
    </w:p>
    <w:p w:rsidR="00513F48" w:rsidRDefault="00E90D2B">
      <w:pPr>
        <w:ind w:left="-5" w:right="0"/>
      </w:pPr>
      <w:r>
        <w:t>A problemática associada à relação entre o uso de sedativos-hipnóticos e o risco de quedas é a morbimortalidade desencadeada por esses eventos, além do alto custo que as internaçõ</w:t>
      </w:r>
      <w:r>
        <w:t>es apresentam aos serviços de saúde. (2) Não obstante, quedas em adultos e idosos estão quase sempre relacionadas a consequências graves, como fraturas, admissão hospitalar, síndrome pós queda (dependência, perda da autonomia, confusão mental, imobilização</w:t>
      </w:r>
      <w:r>
        <w:t>, depressão e restrição das atividades diárias), e assim, com o aumento da mortalidade. (10) Uma investigação mais afundo de cada sedativo-hipnótico em relação a seu potencial de induzir quedas, permitindo declarar esse parâmetro em bulas e diretrizes, pod</w:t>
      </w:r>
      <w:r>
        <w:t xml:space="preserve">eria ser de grande valia para orientar a prescrição de drogas para pacientes </w:t>
      </w:r>
      <w:r>
        <w:lastRenderedPageBreak/>
        <w:t xml:space="preserve">já em condição de risco para quedas e contribuir com a redução da morbidade hospitalar nesse aspecto. </w:t>
      </w:r>
    </w:p>
    <w:p w:rsidR="00513F48" w:rsidRDefault="00E90D2B">
      <w:pPr>
        <w:ind w:left="-5" w:right="0"/>
      </w:pPr>
      <w:r>
        <w:t>O uso de sedativos-hipnóticos é muito disseminado em ambiente hospitalar e a</w:t>
      </w:r>
      <w:r>
        <w:t>mbulatorial devido a condições como demências, insônia ou comportamento agitado ou agressivo dos pacientes, principalmente em se tratando de idosos com múltiplas comorbidades. (8) (9) Entretanto, estes medicamentos acabam sendo prescritos sem que sejam pon</w:t>
      </w:r>
      <w:r>
        <w:t xml:space="preserve">derados os efeitos colaterais em cada paciente e o risco associado a eles, como sonambulismo e sono residual durante o dia, o que diminui o estado de alerta e contribui para um maior risco de quedas. (4) Diante desse contexto, esta revisão sistemática tem </w:t>
      </w:r>
      <w:r>
        <w:t>como intuito investigar com maior afinco a relação entre o uso destas duas classes de medicamentos e a incidência e prevalência de quedas acidentais, visto que, embora haja uma relação lógica entre estes dois temas, não encontramos evidências científicas b</w:t>
      </w:r>
      <w:r>
        <w:t xml:space="preserve">em consolidadas que comprovem a relação entre eles. (9) </w:t>
      </w:r>
    </w:p>
    <w:p w:rsidR="00513F48" w:rsidRDefault="00E90D2B">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br w:type="page"/>
      </w:r>
    </w:p>
    <w:p w:rsidR="00513F48" w:rsidRDefault="00E90D2B">
      <w:pPr>
        <w:pStyle w:val="Ttulo1"/>
        <w:spacing w:after="277" w:line="259" w:lineRule="auto"/>
        <w:ind w:left="706" w:right="0" w:hanging="360"/>
        <w:jc w:val="left"/>
      </w:pPr>
      <w:bookmarkStart w:id="2" w:name="_Toc47016"/>
      <w:r>
        <w:lastRenderedPageBreak/>
        <w:t xml:space="preserve">OBJETIVOS </w:t>
      </w:r>
      <w:bookmarkEnd w:id="2"/>
    </w:p>
    <w:p w:rsidR="00513F48" w:rsidRDefault="00E90D2B">
      <w:pPr>
        <w:pStyle w:val="Ttulo2"/>
        <w:ind w:left="746" w:right="0" w:hanging="400"/>
      </w:pPr>
      <w:bookmarkStart w:id="3" w:name="_Toc47017"/>
      <w:r>
        <w:t xml:space="preserve">Objetivo geral </w:t>
      </w:r>
      <w:bookmarkEnd w:id="3"/>
    </w:p>
    <w:p w:rsidR="00513F48" w:rsidRDefault="00E90D2B">
      <w:pPr>
        <w:ind w:left="-5" w:right="0"/>
      </w:pPr>
      <w:r>
        <w:t xml:space="preserve">Investigar a possível relação entre o uso de benzodiazepínicos e o aumento da incidência de quedas. </w:t>
      </w:r>
    </w:p>
    <w:p w:rsidR="00513F48" w:rsidRDefault="00E90D2B">
      <w:pPr>
        <w:pStyle w:val="Ttulo2"/>
        <w:ind w:left="746" w:right="0" w:hanging="400"/>
      </w:pPr>
      <w:bookmarkStart w:id="4" w:name="_Toc47018"/>
      <w:r>
        <w:t xml:space="preserve">Objetivos específicos </w:t>
      </w:r>
      <w:bookmarkEnd w:id="4"/>
    </w:p>
    <w:p w:rsidR="00513F48" w:rsidRDefault="00E90D2B">
      <w:pPr>
        <w:ind w:left="-5" w:right="0"/>
      </w:pPr>
      <w:r>
        <w:t>· Identificar os diferentes tipos de medica</w:t>
      </w:r>
      <w:r>
        <w:t xml:space="preserve">mentos benzodiazepínicos e o risco de queda associado a eles. </w:t>
      </w:r>
    </w:p>
    <w:p w:rsidR="00513F48" w:rsidRDefault="00E90D2B">
      <w:pPr>
        <w:ind w:left="-5" w:right="0"/>
      </w:pPr>
      <w:r>
        <w:t xml:space="preserve">. Analisar os tipos de comorbidades mais prevalentes em pacientes em uso de benzodiazepínicos.  </w:t>
      </w:r>
    </w:p>
    <w:p w:rsidR="00513F48" w:rsidRDefault="00E90D2B">
      <w:pPr>
        <w:ind w:left="-5" w:right="0"/>
      </w:pPr>
      <w:r>
        <w:t xml:space="preserve">· </w:t>
      </w:r>
      <w:r>
        <w:tab/>
        <w:t xml:space="preserve">Analisar </w:t>
      </w:r>
      <w:r>
        <w:tab/>
        <w:t xml:space="preserve">a </w:t>
      </w:r>
      <w:r>
        <w:tab/>
        <w:t xml:space="preserve">idade </w:t>
      </w:r>
      <w:r>
        <w:tab/>
        <w:t xml:space="preserve">média </w:t>
      </w:r>
      <w:r>
        <w:tab/>
        <w:t xml:space="preserve">dos </w:t>
      </w:r>
      <w:r>
        <w:tab/>
        <w:t xml:space="preserve">pacientes </w:t>
      </w:r>
      <w:r>
        <w:tab/>
        <w:t xml:space="preserve">que </w:t>
      </w:r>
      <w:r>
        <w:tab/>
        <w:t xml:space="preserve">fazem </w:t>
      </w:r>
      <w:r>
        <w:tab/>
        <w:t xml:space="preserve">uso </w:t>
      </w:r>
      <w:r>
        <w:tab/>
        <w:t xml:space="preserve">de benzodiazepínicos. </w:t>
      </w:r>
    </w:p>
    <w:p w:rsidR="00513F48" w:rsidRDefault="00E90D2B">
      <w:pPr>
        <w:ind w:left="-5" w:right="0"/>
      </w:pPr>
      <w:r>
        <w:t xml:space="preserve">.  </w:t>
      </w:r>
      <w:r>
        <w:t xml:space="preserve">Analisar se o uso de benzodiazepínicos está atrelado ao aumento da ocorrência e/ou do risco de quedas. </w:t>
      </w:r>
    </w:p>
    <w:p w:rsidR="00513F48" w:rsidRDefault="00E90D2B">
      <w:pPr>
        <w:ind w:left="-5" w:right="0"/>
      </w:pPr>
      <w:r>
        <w:t xml:space="preserve">· Investigar a relação entre o uso de benzodiazepínicos e o aumento da incidência de quedas em pacientes que possuam comorbidades. </w:t>
      </w:r>
    </w:p>
    <w:p w:rsidR="00513F48" w:rsidRDefault="00E90D2B">
      <w:pPr>
        <w:spacing w:after="152" w:line="259" w:lineRule="auto"/>
        <w:ind w:left="361" w:right="0" w:firstLine="0"/>
        <w:jc w:val="left"/>
      </w:pPr>
      <w:r>
        <w:t xml:space="preserve"> </w:t>
      </w:r>
    </w:p>
    <w:p w:rsidR="00513F48" w:rsidRDefault="00E90D2B">
      <w:pPr>
        <w:pStyle w:val="Ttulo1"/>
        <w:spacing w:after="277" w:line="259" w:lineRule="auto"/>
        <w:ind w:left="706" w:right="0" w:hanging="360"/>
        <w:jc w:val="left"/>
      </w:pPr>
      <w:bookmarkStart w:id="5" w:name="_Toc47019"/>
      <w:r>
        <w:t>REVISÃO DE LITERAT</w:t>
      </w:r>
      <w:r>
        <w:t xml:space="preserve">URA </w:t>
      </w:r>
      <w:bookmarkEnd w:id="5"/>
    </w:p>
    <w:p w:rsidR="00513F48" w:rsidRDefault="00E90D2B">
      <w:pPr>
        <w:pStyle w:val="Ttulo2"/>
        <w:ind w:left="746" w:right="0" w:hanging="400"/>
      </w:pPr>
      <w:bookmarkStart w:id="6" w:name="_Toc47020"/>
      <w:r>
        <w:t xml:space="preserve">Definição e avaliação do risco de quedas </w:t>
      </w:r>
      <w:bookmarkEnd w:id="6"/>
    </w:p>
    <w:p w:rsidR="00513F48" w:rsidRDefault="00E90D2B">
      <w:pPr>
        <w:ind w:left="-5" w:right="0"/>
      </w:pPr>
      <w:r>
        <w:t xml:space="preserve">Uma queda consiste em um incidente em que o corpo de um paciente de repente ou não intencionalmente atinge o chão ou outro local (11), não relacionada a um incidente médico ou a um esforço físico intenso (10) </w:t>
      </w:r>
      <w:r>
        <w:t>A definição de risco, de acordo com a OMS (Organização Mundial de Saúde) é a probabilidade de um evento de saúde indesejado (por exemplo, uma futura queda) ocorrer. Assim, o risco de queda é a probabilidade de um evento debilitante (sobretudo em populações</w:t>
      </w:r>
      <w:r>
        <w:t xml:space="preserve"> mais vulneráveis), como uma queda, em que o corpo atinge o chão, acontecer. Há vários fatores associados a um maior risco de quedas, como: redução da eficiência de respostas posturais, diminuição da acuidade sensorial, </w:t>
      </w:r>
      <w:r>
        <w:lastRenderedPageBreak/>
        <w:t>sistemas musculoesquelético, neuromu</w:t>
      </w:r>
      <w:r>
        <w:t xml:space="preserve">scular e/ou cardiopulmonar prejudicados, </w:t>
      </w:r>
      <w:proofErr w:type="spellStart"/>
      <w:r>
        <w:t>descondicionamento</w:t>
      </w:r>
      <w:proofErr w:type="spellEnd"/>
      <w:r>
        <w:t xml:space="preserve"> associado à inatividade, depressão e baixo equilíbrio, </w:t>
      </w:r>
      <w:proofErr w:type="spellStart"/>
      <w:r>
        <w:t>polifarmácia</w:t>
      </w:r>
      <w:proofErr w:type="spellEnd"/>
      <w:r>
        <w:t xml:space="preserve"> e uma série de fatores ambientais. (10) </w:t>
      </w:r>
    </w:p>
    <w:p w:rsidR="00513F48" w:rsidRDefault="00E90D2B">
      <w:pPr>
        <w:ind w:left="-5" w:right="0"/>
      </w:pPr>
      <w:r>
        <w:t xml:space="preserve">Nesse sentido, o envelhecimento é um importante promotor de risco para quedas, por ser </w:t>
      </w:r>
      <w:r>
        <w:t>um fator de comorbidade e redução da função dos sistemas fisiológicos, sobretudo musculoesquelético, cardiovascular, visual, vestibular, e das funções relacionados à coordenação e cognição. (12) Pacientes acima dos 65 anos e aqueles com 50 anos ou mais com</w:t>
      </w:r>
      <w:r>
        <w:t xml:space="preserve"> duas ou mais comorbidades possuem um risco elevado de apresentar quedas. (12) </w:t>
      </w:r>
    </w:p>
    <w:p w:rsidR="00513F48" w:rsidRDefault="00E90D2B">
      <w:pPr>
        <w:ind w:left="-5" w:right="0"/>
      </w:pPr>
      <w:r>
        <w:t>Há várias ferramentas para mensurar o risco de quedas, entre elas o Berg Balance Score (Escore de Equilíbrio de Berg), uma escala de 14 itens que avalia os equilíbrios estático</w:t>
      </w:r>
      <w:r>
        <w:t xml:space="preserve"> e dinâmico e os relaciona ao risco de quedas em adultos (13); o teste Time </w:t>
      </w:r>
      <w:proofErr w:type="spellStart"/>
      <w:r>
        <w:t>Up</w:t>
      </w:r>
      <w:proofErr w:type="spellEnd"/>
      <w:r>
        <w:t xml:space="preserve"> </w:t>
      </w:r>
      <w:proofErr w:type="spellStart"/>
      <w:r>
        <w:t>and</w:t>
      </w:r>
      <w:proofErr w:type="spellEnd"/>
      <w:r>
        <w:t xml:space="preserve"> Go, que se inicia com o sujeito sentado em uma cadeiras com as costas no assento e braços relaxados sobre as coxas, quando é solicitado que ele levante, caminhe por 3 metros</w:t>
      </w:r>
      <w:r>
        <w:t xml:space="preserve">, dê uma volta sobre si mesmo e retorne à cadeira, sendo que um tempo maior ou igual a 30 segundos prediz um alto risco de quedas (14); e o teste 5 times </w:t>
      </w:r>
      <w:proofErr w:type="spellStart"/>
      <w:r>
        <w:t>sit</w:t>
      </w:r>
      <w:proofErr w:type="spellEnd"/>
      <w:r>
        <w:t xml:space="preserve"> </w:t>
      </w:r>
      <w:proofErr w:type="spellStart"/>
      <w:r>
        <w:t>to</w:t>
      </w:r>
      <w:proofErr w:type="spellEnd"/>
      <w:r>
        <w:t xml:space="preserve"> stand, que consiste em solicitar que o paciente sente em uma cadeira, com as costas no assento,</w:t>
      </w:r>
      <w:r>
        <w:t xml:space="preserve"> os pés encostados no chão e os braços cruzados à frente do corpo, levante e sente 5 vezes, sem descruzar os braços. Mede-se assim o seu índice de força nos membros inferiores e suas estratégias para realizar movimentos transicionais, estando o resultado r</w:t>
      </w:r>
      <w:r>
        <w:t xml:space="preserve">elacionado ao risco de esse paciente sofrer ou não episódios de queda. (15) As ferramentas mais utilizadas atualmente são a Escala de Quedas Morse (Morse </w:t>
      </w:r>
      <w:proofErr w:type="spellStart"/>
      <w:r>
        <w:t>Fall</w:t>
      </w:r>
      <w:proofErr w:type="spellEnd"/>
      <w:r>
        <w:t xml:space="preserve"> </w:t>
      </w:r>
      <w:proofErr w:type="spellStart"/>
      <w:r>
        <w:t>Scale</w:t>
      </w:r>
      <w:proofErr w:type="spellEnd"/>
      <w:r>
        <w:t>) (16</w:t>
      </w:r>
      <w:proofErr w:type="gramStart"/>
      <w:r>
        <w:t>)  e</w:t>
      </w:r>
      <w:proofErr w:type="gramEnd"/>
      <w:r>
        <w:t xml:space="preserve"> a STRATIFY (</w:t>
      </w:r>
      <w:proofErr w:type="spellStart"/>
      <w:r>
        <w:t>St</w:t>
      </w:r>
      <w:proofErr w:type="spellEnd"/>
      <w:r>
        <w:t xml:space="preserve"> Thomas Risk Assessment Tool in The </w:t>
      </w:r>
      <w:proofErr w:type="spellStart"/>
      <w:r>
        <w:t>Falling</w:t>
      </w:r>
      <w:proofErr w:type="spellEnd"/>
      <w:r>
        <w:t xml:space="preserve"> </w:t>
      </w:r>
      <w:proofErr w:type="spellStart"/>
      <w:r>
        <w:t>Elderly</w:t>
      </w:r>
      <w:proofErr w:type="spellEnd"/>
      <w:r>
        <w:t xml:space="preserve">). (17) </w:t>
      </w:r>
    </w:p>
    <w:p w:rsidR="00513F48" w:rsidRDefault="00E90D2B">
      <w:pPr>
        <w:ind w:left="-5" w:right="0"/>
      </w:pPr>
      <w:r>
        <w:t>A escala</w:t>
      </w:r>
      <w:r>
        <w:t xml:space="preserve"> de quedas Morse é um escore amplamente utilizado em setores de emergência e de longa permanência para avaliar rapidamente a probabilidade de queda dos pacientes. Esse protocolo leva em consideração 6 variáveis, que estão </w:t>
      </w:r>
      <w:proofErr w:type="spellStart"/>
      <w:r>
        <w:t>associdas</w:t>
      </w:r>
      <w:proofErr w:type="spellEnd"/>
      <w:r>
        <w:t xml:space="preserve"> a diferentes pontuações,</w:t>
      </w:r>
      <w:r>
        <w:t xml:space="preserve"> dentre elas: histórico de quedas do paciente nos últimos 3 meses (se sim, contabilizam-se 25 pontos; se não 0 pontos); diagnósticos secundários (se sim, 25 pontos; se não, 0 pontos); </w:t>
      </w:r>
      <w:r>
        <w:lastRenderedPageBreak/>
        <w:t>capacidade de mobilidade do paciente, separando entre aqueles que se loc</w:t>
      </w:r>
      <w:r>
        <w:t>omovem sem nenhum apoio (mesmo que assistido por um auxiliar de enfermagem) (0 pontos), os que utilizam cadeira de rodas, muleta ou bengala (15 pontos), e aqueles que estão restritos ao leito sem locomoção (30 pontos); uso de alguma terapia endovenosa ou h</w:t>
      </w:r>
      <w:r>
        <w:t xml:space="preserve">eparina (20 pontos); características da marcha, separando entre uma marcha normal (0 pontos), uma marcha deficitária com passos mais curtos (10 pontos) e um paciente com distúrbio da marcha (20 pontos); e por último, o estado mental do paciente, separando </w:t>
      </w:r>
      <w:r>
        <w:t>entre os pacientes orientados em relação à sua própria capacidade de caminhar e aqueles que não têm noção de suas limitações.  Quanto às classificações, pacientes com 0-24 pontos não apresentam risco de quedas; pacientes com 25-50 pontos possuem um risco b</w:t>
      </w:r>
      <w:r>
        <w:t xml:space="preserve">aixo, mas a indicação é de que sejam submetidos a intervenções de prevenção de quedas; e por último, pacientes com pontuação maior que 51 são considerados com alto risco para quedas, e também devem ser submetidos a estratégias de prevenção. (16) </w:t>
      </w:r>
    </w:p>
    <w:p w:rsidR="00513F48" w:rsidRDefault="00E90D2B">
      <w:pPr>
        <w:ind w:left="-5" w:right="0"/>
      </w:pPr>
      <w:r>
        <w:t xml:space="preserve">A escala </w:t>
      </w:r>
      <w:r>
        <w:t xml:space="preserve">STRATIFY é utilizada em hospitais para pacientes avaliados como em risco para quedas. Ela consiste em 5 perguntas, incluindo: se o paciente está no hospital devido a uma queda, ou caiu desde a admissão; se está agitado; se possui alguma dificuldade visual </w:t>
      </w:r>
      <w:r>
        <w:t xml:space="preserve">que afeta seu dia a dia; se precisa ir ao banheiro a cada 3 horas; e se o paciente se move de forma independente ou precisa de assistência. Uma resposta positiva a cada uma dessas perguntas equivale a 1 </w:t>
      </w:r>
      <w:proofErr w:type="spellStart"/>
      <w:r>
        <w:t>ponto</w:t>
      </w:r>
      <w:proofErr w:type="spellEnd"/>
      <w:r>
        <w:t>, enquanto uma resposta negativa equivale a zero</w:t>
      </w:r>
      <w:r>
        <w:t xml:space="preserve"> pontos. Um paciente que possua uma pontuação de 2 pontos ou mais possui um risco preditivo para quedas. (18) </w:t>
      </w:r>
    </w:p>
    <w:p w:rsidR="00513F48" w:rsidRDefault="00E90D2B">
      <w:pPr>
        <w:ind w:left="-5" w:right="0"/>
      </w:pPr>
      <w:r>
        <w:t xml:space="preserve">Em hospitais, as quedas são registradas como um incidente em que os profissionais, sobretudo enfermeiros, encontraram os pacientes caídos. Esses </w:t>
      </w:r>
      <w:r>
        <w:t>episódios de queda são convertidos em relatórios que incluem idade e sexo do paciente, o departamento em que ele se encontra, data, hora e local da queda e o grau de prejuízo. Os relatórios de incidentes são verificados pelo líder do grupo, e dois pesquisa</w:t>
      </w:r>
      <w:r>
        <w:t xml:space="preserve">dores confirmam o incidente verificando os registros médicos. </w:t>
      </w:r>
    </w:p>
    <w:p w:rsidR="00513F48" w:rsidRDefault="00E90D2B">
      <w:pPr>
        <w:pStyle w:val="Ttulo2"/>
        <w:ind w:left="746" w:right="0" w:hanging="400"/>
      </w:pPr>
      <w:bookmarkStart w:id="7" w:name="_Toc47021"/>
      <w:r>
        <w:lastRenderedPageBreak/>
        <w:t xml:space="preserve">Impacto das quedas na morbidade hospitalar </w:t>
      </w:r>
      <w:bookmarkEnd w:id="7"/>
    </w:p>
    <w:p w:rsidR="00513F48" w:rsidRDefault="00E90D2B">
      <w:pPr>
        <w:ind w:left="-5" w:right="0"/>
      </w:pPr>
      <w:r>
        <w:t>Quedas em hospitais constituem um ônus para os serviços de saúde públicos e privados. As taxas de quedas em ambiente hospitalar vão de 2 a 8 em 1.000</w:t>
      </w:r>
      <w:r>
        <w:t xml:space="preserve"> pacientes internados em emergências e serviços geriátricos, e de 3 a 16 em 1.000 pacientes internados em hospitais de reabilitação, onde eles são estimulados a mobilizarem-se diariamente. Eventuais quedas são importantes fatores de morbidade hospitalar po</w:t>
      </w:r>
      <w:r>
        <w:t xml:space="preserve">is podem provocar lesões – que ocorrem em 30% dos casos. As lesões podem ser leves, incluindo lacerações e contusões, ou graves, como lesões na cabeça, fraturas de quadril ou óbito. (12) </w:t>
      </w:r>
    </w:p>
    <w:p w:rsidR="00513F48" w:rsidRDefault="00E90D2B">
      <w:pPr>
        <w:pStyle w:val="Ttulo2"/>
        <w:ind w:left="746" w:right="0" w:hanging="400"/>
      </w:pPr>
      <w:bookmarkStart w:id="8" w:name="_Toc47022"/>
      <w:r>
        <w:t xml:space="preserve">Sedativos-hipnóticos </w:t>
      </w:r>
      <w:bookmarkEnd w:id="8"/>
    </w:p>
    <w:p w:rsidR="00513F48" w:rsidRDefault="00E90D2B">
      <w:pPr>
        <w:ind w:left="-5" w:right="0"/>
      </w:pPr>
      <w:r>
        <w:t xml:space="preserve">Entre as classes de medicamentos relacionados </w:t>
      </w:r>
      <w:r>
        <w:t>a um maior risco de quedas, os sedativos e hipnóticos são alguns dos mais relacionados a esses eventos adversos. (8) A classe de medicamentos denominada Sedativos são responsáveis por diminuir a atividade, moderar a excitação e acalmar o paciente que os ut</w:t>
      </w:r>
      <w:r>
        <w:t>iliza. A sedação acaba por ser um efeito colateral de muitos fármacos que não necessariamente são depressores do SNS (como antipsicóticos e agentes-</w:t>
      </w:r>
      <w:proofErr w:type="spellStart"/>
      <w:r>
        <w:t>antihistamínicos</w:t>
      </w:r>
      <w:proofErr w:type="spellEnd"/>
      <w:r>
        <w:t>), se forem utilizados em doses maiores do que as terapêuticas. Um fármaco hipnótico, por su</w:t>
      </w:r>
      <w:r>
        <w:t xml:space="preserve">a vez, está associado à produção de sonolência e permitir o início e a manutenção de um estado de sono que se aproxima do natural, do qual o indivíduo pode ser facilmente acordado. (7) </w:t>
      </w:r>
    </w:p>
    <w:p w:rsidR="00513F48" w:rsidRDefault="00E90D2B">
      <w:pPr>
        <w:ind w:left="-5" w:right="0"/>
      </w:pPr>
      <w:r>
        <w:t>Há diversas classes de fármacos sedativos-hipnóticos, que incluem os b</w:t>
      </w:r>
      <w:r>
        <w:t xml:space="preserve">enzodiazepínicos, os novos agonistas dos receptores de benzodiazepínicos (conhecidos como “compostos Z”), os barbitúricos e outros agentes de estrutura química variada. Sabe-se, no entanto, que os agentes mais recentes, os benzodiazepínicos e compostos Z, </w:t>
      </w:r>
      <w:r>
        <w:t xml:space="preserve">são mais seguros em termos de efeitos colaterais, pois aqueles que não são direcionados ao receptor de benzodiazepínicos causam depressão do SNC dependente da dose, produzindo uma série de respostas que vão desde sedação leve até coma e morte. (7) </w:t>
      </w:r>
    </w:p>
    <w:p w:rsidR="00513F48" w:rsidRDefault="00E90D2B">
      <w:pPr>
        <w:ind w:left="-5" w:right="0"/>
      </w:pPr>
      <w:r>
        <w:t>Em se t</w:t>
      </w:r>
      <w:r>
        <w:t xml:space="preserve">ratando dos benzodiazepínicos, estes fármacos atuam nos receptores GABA A, por meio da ligação direta a um sítio específico, que não é o sítio de ligação do neurotransmissor inibitório GABA. Eles aumentam a afinidade do </w:t>
      </w:r>
      <w:r>
        <w:lastRenderedPageBreak/>
        <w:t>receptor GABA A pelo GABA, e intensi</w:t>
      </w:r>
      <w:r>
        <w:t>ficam as correntes de cloreto (Cl-) induzidas por esse neurotransmissor. O perfil de segurança dos benzodiazepínicos está associado ao fato de que seus efeitos dependem da liberação pré-sináptica de GABA; isto é, na ausência desse neurotransmissor, esses f</w:t>
      </w:r>
      <w:r>
        <w:t>ármacos não desempenham função alguma no receptor GABA A. (19) Os efeitos mais significativos promovidos por esses fármacos são a sedação, a hipnose, o controle da ansiedade, o relaxamento muscular e entre outras. O uso desses medicamentos também está atre</w:t>
      </w:r>
      <w:r>
        <w:t>lado a efeitos adversos, que incluem graus variáveis de tontura, lassidão, falta de coordenação motora e comprometimento das funções mentais e motoras, confusão, aumento do tempo de reação e amnésia anterógrada. (7) Quando utilizado à noite, antes de dormi</w:t>
      </w:r>
      <w:r>
        <w:t>r, pode haver persistência dos seus efeitos no dia seguinte, podendo levar à sonolência diurna residual. É válido ressaltar ainda que a intensidade e toxicidade desses fármacos sobre o SNC aumentam com a idade, tornando os idosos mais suscetíveis a esses e</w:t>
      </w:r>
      <w:r>
        <w:t xml:space="preserve">feitos adversos. (19) </w:t>
      </w:r>
    </w:p>
    <w:p w:rsidR="00513F48" w:rsidRDefault="00E90D2B">
      <w:pPr>
        <w:ind w:left="-5" w:right="0"/>
      </w:pPr>
      <w:r>
        <w:t xml:space="preserve">Os barbitúricos têm uma atuação semelhante aos benzodiazepínicos e já foram muito utilizados como sedativos-hipnóticos, mas na atualidade são substituídos pelos benzodiazepínicos e compostos Z. Eles funcionam de forma semelhante aos </w:t>
      </w:r>
      <w:r>
        <w:t>benzodiazepínicos, de forma a aumentar a função do receptor GABA A. (19) Mas, além de aumentar a função dos canais de cloreto desse receptor, os barbitúricos também exercem uma ativação direta dos receptores GABA A em concentrações muito altas, podendo pro</w:t>
      </w:r>
      <w:r>
        <w:t>vocar um efeito depressor intenso no Sistema Nervoso Central. Os efeitos adversos associados a esses fármacos não são muito significativos e se assemelham aos benzodiazepínicos, sendo eles sonolência residual, depressão residual do SNC que pode durar por u</w:t>
      </w:r>
      <w:r>
        <w:t>m maior período de tempo, alterações no humor, comprometimento do julgamento e de habilidades motoras finas, bem como vertigens, náuseas, vômitos e entre outros. O fator de maior preocupação associado aos barbitúricos é, na verdade, a intoxicação associada</w:t>
      </w:r>
      <w:r>
        <w:t xml:space="preserve"> ao seu uso. A incidência desse fenômeno declinou devido ao serem substituídos pelos benzodiazepínicos para o efeito sedativo-hipnótico. Uma dose letal, associada à intoxicação grave, é de cerca de 10 vezes a dose hipnótica total, e o paciente intoxicado e</w:t>
      </w:r>
      <w:r>
        <w:t xml:space="preserve">ncontra-se comatoso com a respiração </w:t>
      </w:r>
      <w:r>
        <w:lastRenderedPageBreak/>
        <w:t xml:space="preserve">afetada, podendo haver complicações pulmonares (como atelectasia e broncopneumonia) e insuficiência renal. (19) </w:t>
      </w:r>
    </w:p>
    <w:p w:rsidR="00513F48" w:rsidRDefault="00E90D2B">
      <w:pPr>
        <w:ind w:left="-5" w:right="0"/>
      </w:pPr>
      <w:r>
        <w:t xml:space="preserve">Os novos agonistas dos receptores benzodiazepínicos (compostos Z), representados pelo </w:t>
      </w:r>
      <w:proofErr w:type="spellStart"/>
      <w:r>
        <w:t>Zolpidem</w:t>
      </w:r>
      <w:proofErr w:type="spellEnd"/>
      <w:r>
        <w:t xml:space="preserve">, </w:t>
      </w:r>
      <w:proofErr w:type="spellStart"/>
      <w:r>
        <w:t>Zaleplona</w:t>
      </w:r>
      <w:proofErr w:type="spellEnd"/>
      <w:r>
        <w:t>,</w:t>
      </w:r>
      <w:r>
        <w:t xml:space="preserve"> </w:t>
      </w:r>
      <w:proofErr w:type="spellStart"/>
      <w:r>
        <w:t>Zopiclona</w:t>
      </w:r>
      <w:proofErr w:type="spellEnd"/>
      <w:r>
        <w:t xml:space="preserve"> e </w:t>
      </w:r>
      <w:proofErr w:type="spellStart"/>
      <w:r>
        <w:t>Eszopiclona</w:t>
      </w:r>
      <w:proofErr w:type="spellEnd"/>
      <w:r>
        <w:t>, não se assemelham em estrutura aos benzodiazepínicos, mas também desempenham efeitos agonistas nos receptores GABA A, sendo mais seletivos àqueles que possuem subunidade alfa 1. Estes fármacos são menos associados a tolerância e a</w:t>
      </w:r>
      <w:r>
        <w:t xml:space="preserve">buso que os benzodiazepínicos. (19) Um de seus principais representantes, o </w:t>
      </w:r>
      <w:proofErr w:type="spellStart"/>
      <w:r>
        <w:t>Zolpidem</w:t>
      </w:r>
      <w:proofErr w:type="spellEnd"/>
      <w:r>
        <w:t>, atua na redução da latência do sono e no prolongamento do tempo de sono total em pacientes com insônia, sendo aprovado apenas para o tratamento de curto prazo da insônia.</w:t>
      </w:r>
      <w:r>
        <w:t xml:space="preserve"> Usado nas doses terapêuticas, esse fármaco raramente produz sedação diurna residual ou amnésia, bem como é pouco associado a outros efeitos adversos. (7) </w:t>
      </w:r>
    </w:p>
    <w:p w:rsidR="00513F48" w:rsidRDefault="00E90D2B">
      <w:pPr>
        <w:pStyle w:val="Ttulo2"/>
        <w:ind w:left="746" w:right="0" w:hanging="400"/>
      </w:pPr>
      <w:bookmarkStart w:id="9" w:name="_Toc47023"/>
      <w:r>
        <w:t xml:space="preserve">Associação entre o uso de medicações e o risco de quedas </w:t>
      </w:r>
      <w:bookmarkEnd w:id="9"/>
    </w:p>
    <w:p w:rsidR="00513F48" w:rsidRDefault="00E90D2B">
      <w:pPr>
        <w:ind w:left="-5" w:right="0"/>
      </w:pPr>
      <w:r>
        <w:t xml:space="preserve">Os medicamentos relacionados a um maior risco de quedas (ou </w:t>
      </w:r>
      <w:proofErr w:type="spellStart"/>
      <w:r>
        <w:t>Fall</w:t>
      </w:r>
      <w:proofErr w:type="spellEnd"/>
      <w:r>
        <w:t xml:space="preserve"> </w:t>
      </w:r>
      <w:proofErr w:type="spellStart"/>
      <w:r>
        <w:t>risk</w:t>
      </w:r>
      <w:proofErr w:type="spellEnd"/>
      <w:r>
        <w:t xml:space="preserve"> </w:t>
      </w:r>
      <w:proofErr w:type="spellStart"/>
      <w:r>
        <w:t>increasing</w:t>
      </w:r>
      <w:proofErr w:type="spellEnd"/>
      <w:r>
        <w:t xml:space="preserve"> </w:t>
      </w:r>
      <w:proofErr w:type="spellStart"/>
      <w:r>
        <w:t>drugs</w:t>
      </w:r>
      <w:proofErr w:type="spellEnd"/>
      <w:r>
        <w:t>), como foram classificados pelo Conselho Nacional Sueco de Saúde e Bem-Estar em 2010, incluem algumas classes de fármacos amplamente utilizadas, como anti-hipertensivos,</w:t>
      </w:r>
      <w:r>
        <w:t xml:space="preserve"> antiarrítmicos, anticolinérgicos, anti-histamínicos, sedativos-hipnóticos, antipsicóticos, antidepressivos, opioides e anti-inflamatórios não esteroidais. Estes medicamentos podem contribuir com a prevalência e incidência de quedas por promoverem efeitos </w:t>
      </w:r>
      <w:r>
        <w:t xml:space="preserve">nos sistemas nervoso central e cardiovascular, podendo induzir fenômenos como sedação, distúrbios do sono, bradicardia, hipotensão ortostática, confusão mental e tontura. (5) </w:t>
      </w:r>
    </w:p>
    <w:p w:rsidR="00513F48" w:rsidRDefault="00E90D2B">
      <w:pPr>
        <w:ind w:left="-5" w:right="0"/>
      </w:pPr>
      <w:r>
        <w:t>Os fármacos psicotrópicos mais comumente associadas ao aumento do risco de queda</w:t>
      </w:r>
      <w:r>
        <w:t xml:space="preserve">s são os sedativos, hipnóticos, antipsicóticos e antidepressivos. Estes medicamentos estão associados aos efeitos de distúrbios de equilíbrio, de coordenação e à sedação, contribuindo para eventos de quedas </w:t>
      </w:r>
      <w:proofErr w:type="gramStart"/>
      <w:r>
        <w:t>acidentais.(</w:t>
      </w:r>
      <w:proofErr w:type="gramEnd"/>
      <w:r>
        <w:t xml:space="preserve">19) (20) </w:t>
      </w:r>
    </w:p>
    <w:p w:rsidR="00513F48" w:rsidRDefault="00E90D2B">
      <w:pPr>
        <w:ind w:left="-5" w:right="0"/>
      </w:pPr>
      <w:r>
        <w:lastRenderedPageBreak/>
        <w:t>Drogas cardiovasculares, co</w:t>
      </w:r>
      <w:r>
        <w:t>mo anti-hipertensivos, também se relacionam a esses eventos, considerando que são administrados em pacientes com comorbidades cardiovasculares e desempenham efeitos fisiológicos na regulação da pressão arterial e, estando, fatores que estão associados a um</w:t>
      </w:r>
      <w:r>
        <w:t xml:space="preserve">a maior incidência de hipotensão ortostática e contribui com o advento das </w:t>
      </w:r>
      <w:proofErr w:type="gramStart"/>
      <w:r>
        <w:t>quedas.(</w:t>
      </w:r>
      <w:proofErr w:type="gramEnd"/>
      <w:r>
        <w:t xml:space="preserve">7) (20) </w:t>
      </w:r>
    </w:p>
    <w:p w:rsidR="00513F48" w:rsidRDefault="00E90D2B">
      <w:pPr>
        <w:ind w:left="-5" w:right="0"/>
      </w:pPr>
      <w:r>
        <w:t xml:space="preserve">Fármacos </w:t>
      </w:r>
      <w:proofErr w:type="spellStart"/>
      <w:r>
        <w:t>anti-colinérgicos</w:t>
      </w:r>
      <w:proofErr w:type="spellEnd"/>
      <w:r>
        <w:t xml:space="preserve"> - a exemplo dos </w:t>
      </w:r>
      <w:proofErr w:type="spellStart"/>
      <w:r>
        <w:t>espasmolíticos</w:t>
      </w:r>
      <w:proofErr w:type="spellEnd"/>
      <w:r>
        <w:t xml:space="preserve"> urológicos e dos </w:t>
      </w:r>
      <w:proofErr w:type="spellStart"/>
      <w:r>
        <w:t>antihistamínicos</w:t>
      </w:r>
      <w:proofErr w:type="spellEnd"/>
      <w:r>
        <w:t xml:space="preserve"> – podem causar declínio cognitivo e turvação da visão em idosos, aumenta</w:t>
      </w:r>
      <w:r>
        <w:t xml:space="preserve">ndo, por conseguinte, o risco de </w:t>
      </w:r>
      <w:proofErr w:type="gramStart"/>
      <w:r>
        <w:t>quedas.(</w:t>
      </w:r>
      <w:proofErr w:type="gramEnd"/>
      <w:r>
        <w:t xml:space="preserve">7) (20)  </w:t>
      </w:r>
    </w:p>
    <w:p w:rsidR="00513F48" w:rsidRDefault="00E90D2B">
      <w:pPr>
        <w:ind w:left="-5" w:right="0"/>
      </w:pPr>
      <w:r>
        <w:t xml:space="preserve">Fármacos administrados na doença de Parkinson e drogas dopaminérgicas estão associadas ao aumento do risco de hipotensão ortostática, alucinações e discinesia. (19) (20) </w:t>
      </w:r>
    </w:p>
    <w:p w:rsidR="00513F48" w:rsidRDefault="00E90D2B">
      <w:pPr>
        <w:ind w:left="-5" w:right="0"/>
      </w:pPr>
      <w:r>
        <w:t>Apesar de várias classes de drogas</w:t>
      </w:r>
      <w:r>
        <w:t xml:space="preserve"> estarem potencialmente associadas ao risco de quedas, as drogas psicotrópicas são aquelas com evidências mais consistentes de associação a um aumento do risco deste efeito adverso de acordo com a literatura, sobretudo os antipsicóticos, antidepressivos e </w:t>
      </w:r>
      <w:proofErr w:type="spellStart"/>
      <w:r>
        <w:t>sedativoshipnóticos</w:t>
      </w:r>
      <w:proofErr w:type="spellEnd"/>
      <w:r>
        <w:t xml:space="preserve">. (9) (5) Esses medicamentos estão associados ao aumento do risco de quedas, sobretudo em uso prolongado e em altas doses.   </w:t>
      </w:r>
    </w:p>
    <w:p w:rsidR="00513F48" w:rsidRDefault="00E90D2B">
      <w:pPr>
        <w:pStyle w:val="Ttulo2"/>
        <w:ind w:left="746" w:right="0" w:hanging="400"/>
      </w:pPr>
      <w:bookmarkStart w:id="10" w:name="_Toc47024"/>
      <w:r>
        <w:t xml:space="preserve">Outras situações relacionadas ao risco de quedas </w:t>
      </w:r>
      <w:bookmarkEnd w:id="10"/>
    </w:p>
    <w:p w:rsidR="00513F48" w:rsidRDefault="00E90D2B">
      <w:pPr>
        <w:spacing w:after="307"/>
        <w:ind w:left="-5" w:right="0"/>
      </w:pPr>
      <w:r>
        <w:t>Quedas em ambientes hospitalares são adventos comumente regis</w:t>
      </w:r>
      <w:r>
        <w:t>trados, e associados a altos custos para os serviços de saúde, tendo em vista que esses pacientes demandam mais recursos e permanecem mais tempo em internação hospitalar do que o esperado. (8) Esses eventos são facilitados por alguns fatores, como o uso de</w:t>
      </w:r>
      <w:r>
        <w:t xml:space="preserve"> medicações e condições clínicas pré-estabelecidas nos pacientes, dentre elas: depressão, distúrbios visuais, distúrbios de equilíbrio, incontinência urinária, câncer, doença de Parkinson e diabetes mellitus. Além desses, o envelhecimento é um dos fatores </w:t>
      </w:r>
      <w:r>
        <w:t xml:space="preserve">de risco mais importantes para o aumento da prevalência de quedas acidentais. (8) </w:t>
      </w:r>
    </w:p>
    <w:p w:rsidR="00513F48" w:rsidRDefault="00E90D2B">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
    <w:p w:rsidR="00513F48" w:rsidRDefault="00E90D2B">
      <w:pPr>
        <w:pStyle w:val="Ttulo1"/>
        <w:spacing w:after="277" w:line="259" w:lineRule="auto"/>
        <w:ind w:left="706" w:right="0" w:hanging="360"/>
        <w:jc w:val="left"/>
      </w:pPr>
      <w:bookmarkStart w:id="11" w:name="_Toc47025"/>
      <w:r>
        <w:lastRenderedPageBreak/>
        <w:t xml:space="preserve">MÉTODOS </w:t>
      </w:r>
      <w:bookmarkEnd w:id="11"/>
    </w:p>
    <w:p w:rsidR="00513F48" w:rsidRDefault="00E90D2B">
      <w:pPr>
        <w:pStyle w:val="Ttulo2"/>
        <w:ind w:left="746" w:right="0" w:hanging="400"/>
      </w:pPr>
      <w:bookmarkStart w:id="12" w:name="_Toc47026"/>
      <w:r>
        <w:t xml:space="preserve">Desenho do estudo, local e período </w:t>
      </w:r>
      <w:bookmarkEnd w:id="12"/>
    </w:p>
    <w:p w:rsidR="00513F48" w:rsidRDefault="00E90D2B">
      <w:pPr>
        <w:ind w:left="-5" w:right="0"/>
      </w:pPr>
      <w:r>
        <w:t>O presente estudo proposto consiste em uma revisão sistemática da literatura redigida conforme a declaração PRISMA (Principa</w:t>
      </w:r>
      <w:r>
        <w:t xml:space="preserve">is Itens para Relatar em Revisões Sistemáticas e </w:t>
      </w:r>
      <w:proofErr w:type="spellStart"/>
      <w:r>
        <w:t>Metanálises</w:t>
      </w:r>
      <w:proofErr w:type="spellEnd"/>
      <w:r>
        <w:t xml:space="preserve">). </w:t>
      </w:r>
    </w:p>
    <w:p w:rsidR="00513F48" w:rsidRDefault="00E90D2B">
      <w:pPr>
        <w:pStyle w:val="Ttulo2"/>
        <w:ind w:left="746" w:right="0" w:hanging="400"/>
      </w:pPr>
      <w:bookmarkStart w:id="13" w:name="_Toc47027"/>
      <w:r>
        <w:t xml:space="preserve">Pergunta de investigação </w:t>
      </w:r>
      <w:bookmarkEnd w:id="13"/>
    </w:p>
    <w:p w:rsidR="00513F48" w:rsidRDefault="00E90D2B">
      <w:pPr>
        <w:ind w:left="-5" w:right="0"/>
      </w:pPr>
      <w:r>
        <w:t xml:space="preserve">Existe relação entre o uso de medicamentos benzodiazepínicos e o aumento da ocorrência e/ou do risco de quedas? </w:t>
      </w:r>
    </w:p>
    <w:p w:rsidR="00513F48" w:rsidRDefault="00E90D2B">
      <w:pPr>
        <w:pStyle w:val="Ttulo2"/>
        <w:ind w:left="746" w:right="0" w:hanging="400"/>
      </w:pPr>
      <w:bookmarkStart w:id="14" w:name="_Toc47028"/>
      <w:r>
        <w:t xml:space="preserve">Estratégia de busca  </w:t>
      </w:r>
      <w:bookmarkEnd w:id="14"/>
    </w:p>
    <w:p w:rsidR="00513F48" w:rsidRDefault="00E90D2B">
      <w:pPr>
        <w:ind w:left="-5" w:right="0"/>
      </w:pPr>
      <w:r>
        <w:t>Com o intuito de incluir estudo</w:t>
      </w:r>
      <w:r>
        <w:t xml:space="preserve">s de intervenção e estudos observacionais que abordem a </w:t>
      </w:r>
      <w:proofErr w:type="spellStart"/>
      <w:r>
        <w:t>ocorrencia</w:t>
      </w:r>
      <w:proofErr w:type="spellEnd"/>
      <w:r>
        <w:t xml:space="preserve"> de quedas em pacientes em uso de </w:t>
      </w:r>
      <w:proofErr w:type="spellStart"/>
      <w:r>
        <w:t>benzoadiazepinicos</w:t>
      </w:r>
      <w:proofErr w:type="spellEnd"/>
      <w:r>
        <w:t xml:space="preserve">, foi realizada uma busca na base de dados </w:t>
      </w:r>
      <w:proofErr w:type="spellStart"/>
      <w:r>
        <w:t>Pubmed</w:t>
      </w:r>
      <w:proofErr w:type="spellEnd"/>
      <w:r>
        <w:t>/</w:t>
      </w:r>
      <w:proofErr w:type="spellStart"/>
      <w:r>
        <w:t>Medline</w:t>
      </w:r>
      <w:proofErr w:type="spellEnd"/>
      <w:r>
        <w:t>, através do uso de vocabulário controlado da base citada (termos MESH). Os termo</w:t>
      </w:r>
      <w:r>
        <w:t>s MESH referentes a exposição ("hipnóticos e sedativos") e referentes aos desfechos ("quedas"), são respectivamente "</w:t>
      </w:r>
      <w:proofErr w:type="spellStart"/>
      <w:r>
        <w:t>hypnotics</w:t>
      </w:r>
      <w:proofErr w:type="spellEnd"/>
      <w:r>
        <w:t xml:space="preserve"> </w:t>
      </w:r>
      <w:proofErr w:type="spellStart"/>
      <w:r>
        <w:t>and</w:t>
      </w:r>
      <w:proofErr w:type="spellEnd"/>
      <w:r>
        <w:t xml:space="preserve"> </w:t>
      </w:r>
      <w:proofErr w:type="spellStart"/>
      <w:r>
        <w:t>sedatives</w:t>
      </w:r>
      <w:proofErr w:type="spellEnd"/>
      <w:r>
        <w:t>" e "</w:t>
      </w:r>
      <w:proofErr w:type="spellStart"/>
      <w:r>
        <w:t>accidental</w:t>
      </w:r>
      <w:proofErr w:type="spellEnd"/>
      <w:r>
        <w:t xml:space="preserve"> </w:t>
      </w:r>
      <w:proofErr w:type="spellStart"/>
      <w:r>
        <w:t>falls</w:t>
      </w:r>
      <w:proofErr w:type="spellEnd"/>
      <w:r>
        <w:t>". Para ampliar a busca também foi associado o termo livre "risco de quedas" traduzido para a l</w:t>
      </w:r>
      <w:r>
        <w:t>íngua inglesa: "</w:t>
      </w:r>
      <w:proofErr w:type="spellStart"/>
      <w:r>
        <w:t>fall</w:t>
      </w:r>
      <w:proofErr w:type="spellEnd"/>
      <w:r>
        <w:t xml:space="preserve"> </w:t>
      </w:r>
      <w:proofErr w:type="spellStart"/>
      <w:r>
        <w:t>risk</w:t>
      </w:r>
      <w:proofErr w:type="spellEnd"/>
      <w:r>
        <w:t>", sendo conectado ao termo MESH "</w:t>
      </w:r>
      <w:proofErr w:type="spellStart"/>
      <w:r>
        <w:t>accidental</w:t>
      </w:r>
      <w:proofErr w:type="spellEnd"/>
      <w:r>
        <w:t xml:space="preserve"> </w:t>
      </w:r>
      <w:proofErr w:type="spellStart"/>
      <w:r>
        <w:t>falls</w:t>
      </w:r>
      <w:proofErr w:type="spellEnd"/>
      <w:r>
        <w:t xml:space="preserve">" pelo operador booleano OR.  </w:t>
      </w:r>
    </w:p>
    <w:p w:rsidR="00513F48" w:rsidRDefault="00E90D2B">
      <w:pPr>
        <w:ind w:left="-5" w:right="0"/>
      </w:pPr>
      <w:r>
        <w:t xml:space="preserve">Com base no explicitado acima, foi realizada uma busca na base de dados do </w:t>
      </w:r>
      <w:proofErr w:type="spellStart"/>
      <w:r>
        <w:t>Pubmed</w:t>
      </w:r>
      <w:proofErr w:type="spellEnd"/>
      <w:r>
        <w:t>, no dia 10 de janeiro de 2023, utilizando os termos de busca: "</w:t>
      </w:r>
      <w:proofErr w:type="spellStart"/>
      <w:r>
        <w:t>hypno</w:t>
      </w:r>
      <w:r>
        <w:t>tics</w:t>
      </w:r>
      <w:proofErr w:type="spellEnd"/>
      <w:r>
        <w:t xml:space="preserve"> </w:t>
      </w:r>
      <w:proofErr w:type="spellStart"/>
      <w:r>
        <w:t>and</w:t>
      </w:r>
      <w:proofErr w:type="spellEnd"/>
      <w:r>
        <w:t xml:space="preserve"> </w:t>
      </w:r>
      <w:proofErr w:type="spellStart"/>
      <w:r>
        <w:t>sedatives</w:t>
      </w:r>
      <w:proofErr w:type="spellEnd"/>
      <w:r>
        <w:t>"[</w:t>
      </w:r>
      <w:proofErr w:type="spellStart"/>
      <w:r>
        <w:t>MeSH</w:t>
      </w:r>
      <w:proofErr w:type="spellEnd"/>
      <w:r>
        <w:t xml:space="preserve"> </w:t>
      </w:r>
      <w:proofErr w:type="spellStart"/>
      <w:r>
        <w:t>Terms</w:t>
      </w:r>
      <w:proofErr w:type="spellEnd"/>
      <w:r>
        <w:t>] AND ("</w:t>
      </w:r>
      <w:proofErr w:type="spellStart"/>
      <w:r>
        <w:t>accidental</w:t>
      </w:r>
      <w:proofErr w:type="spellEnd"/>
      <w:r>
        <w:t xml:space="preserve"> </w:t>
      </w:r>
      <w:proofErr w:type="spellStart"/>
      <w:r>
        <w:t>falls</w:t>
      </w:r>
      <w:proofErr w:type="spellEnd"/>
      <w:r>
        <w:t>"[</w:t>
      </w:r>
      <w:proofErr w:type="spellStart"/>
      <w:r>
        <w:t>MeSH</w:t>
      </w:r>
      <w:proofErr w:type="spellEnd"/>
      <w:r>
        <w:t xml:space="preserve"> </w:t>
      </w:r>
      <w:proofErr w:type="spellStart"/>
      <w:r>
        <w:t>Terms</w:t>
      </w:r>
      <w:proofErr w:type="spellEnd"/>
      <w:r>
        <w:t>] OR "</w:t>
      </w:r>
      <w:proofErr w:type="spellStart"/>
      <w:r>
        <w:t>fall</w:t>
      </w:r>
      <w:proofErr w:type="spellEnd"/>
      <w:r>
        <w:t xml:space="preserve"> </w:t>
      </w:r>
      <w:proofErr w:type="spellStart"/>
      <w:r>
        <w:t>risk</w:t>
      </w:r>
      <w:proofErr w:type="spellEnd"/>
      <w:r>
        <w:t>"[</w:t>
      </w:r>
      <w:proofErr w:type="spellStart"/>
      <w:r>
        <w:t>All</w:t>
      </w:r>
      <w:proofErr w:type="spellEnd"/>
      <w:r>
        <w:t xml:space="preserve"> </w:t>
      </w:r>
      <w:proofErr w:type="spellStart"/>
      <w:r>
        <w:t>Fields</w:t>
      </w:r>
      <w:proofErr w:type="spellEnd"/>
      <w:r>
        <w:t xml:space="preserve">]).  </w:t>
      </w:r>
    </w:p>
    <w:p w:rsidR="00513F48" w:rsidRDefault="00E90D2B">
      <w:pPr>
        <w:spacing w:after="403" w:line="259" w:lineRule="auto"/>
        <w:ind w:left="-5" w:right="0"/>
      </w:pPr>
      <w:r>
        <w:t xml:space="preserve">Os artigos encontrados foram baixados e direcionados ao software </w:t>
      </w:r>
      <w:proofErr w:type="spellStart"/>
      <w:r>
        <w:t>Mendeley</w:t>
      </w:r>
      <w:proofErr w:type="spellEnd"/>
      <w:r>
        <w:t>.</w:t>
      </w:r>
      <w:r>
        <w:rPr>
          <w:b/>
        </w:rPr>
        <w:t xml:space="preserve"> </w:t>
      </w:r>
    </w:p>
    <w:p w:rsidR="00513F48" w:rsidRDefault="00E90D2B">
      <w:pPr>
        <w:pStyle w:val="Ttulo2"/>
        <w:ind w:left="746" w:right="0" w:hanging="400"/>
      </w:pPr>
      <w:bookmarkStart w:id="15" w:name="_Toc47029"/>
      <w:r>
        <w:t xml:space="preserve">Critérios de inclusão </w:t>
      </w:r>
      <w:bookmarkEnd w:id="15"/>
    </w:p>
    <w:p w:rsidR="00513F48" w:rsidRDefault="00E90D2B">
      <w:pPr>
        <w:ind w:left="-5" w:right="0"/>
      </w:pPr>
      <w:r>
        <w:t xml:space="preserve">Foram </w:t>
      </w:r>
      <w:r>
        <w:t xml:space="preserve">incluídos estudos observacionais que avaliam a ocorrência e/ou o risco de quedas associados ao uso de fármacos benzodiazepínicos. </w:t>
      </w:r>
    </w:p>
    <w:p w:rsidR="00513F48" w:rsidRDefault="00E90D2B">
      <w:pPr>
        <w:pStyle w:val="Ttulo2"/>
        <w:ind w:left="746" w:right="0" w:hanging="400"/>
      </w:pPr>
      <w:bookmarkStart w:id="16" w:name="_Toc47030"/>
      <w:r>
        <w:lastRenderedPageBreak/>
        <w:t xml:space="preserve">Critérios de exclusão </w:t>
      </w:r>
      <w:bookmarkEnd w:id="16"/>
    </w:p>
    <w:p w:rsidR="00513F48" w:rsidRDefault="00E90D2B">
      <w:pPr>
        <w:spacing w:after="418" w:line="259" w:lineRule="auto"/>
        <w:ind w:left="-5" w:right="0"/>
      </w:pPr>
      <w:r>
        <w:t xml:space="preserve">Os critérios de exclusão aplicados foram os seguintes: </w:t>
      </w:r>
    </w:p>
    <w:p w:rsidR="00513F48" w:rsidRDefault="00E90D2B">
      <w:pPr>
        <w:numPr>
          <w:ilvl w:val="0"/>
          <w:numId w:val="1"/>
        </w:numPr>
        <w:spacing w:after="41"/>
        <w:ind w:right="0" w:hanging="705"/>
      </w:pPr>
      <w:r>
        <w:t>O artigo não aborda o tema “uso de benzodiazep</w:t>
      </w:r>
      <w:r>
        <w:t xml:space="preserve">ínicos e prevalência de quedas”; </w:t>
      </w:r>
    </w:p>
    <w:p w:rsidR="00513F48" w:rsidRDefault="00E90D2B">
      <w:pPr>
        <w:numPr>
          <w:ilvl w:val="0"/>
          <w:numId w:val="1"/>
        </w:numPr>
        <w:spacing w:after="125" w:line="259" w:lineRule="auto"/>
        <w:ind w:right="0" w:hanging="705"/>
      </w:pPr>
      <w:r>
        <w:t xml:space="preserve">Com desenho de estudo inadequados; </w:t>
      </w:r>
    </w:p>
    <w:p w:rsidR="00513F48" w:rsidRDefault="00E90D2B">
      <w:pPr>
        <w:numPr>
          <w:ilvl w:val="0"/>
          <w:numId w:val="1"/>
        </w:numPr>
        <w:spacing w:after="120" w:line="259" w:lineRule="auto"/>
        <w:ind w:right="0" w:hanging="705"/>
      </w:pPr>
      <w:r>
        <w:t xml:space="preserve">Indisponíveis na íntegra; </w:t>
      </w:r>
    </w:p>
    <w:p w:rsidR="00513F48" w:rsidRDefault="00E90D2B">
      <w:pPr>
        <w:numPr>
          <w:ilvl w:val="0"/>
          <w:numId w:val="1"/>
        </w:numPr>
        <w:spacing w:after="6"/>
        <w:ind w:right="0" w:hanging="705"/>
      </w:pPr>
      <w:r>
        <w:t xml:space="preserve">Que não estejam disponíveis nos idiomas Português, Inglês ou Espanhol; </w:t>
      </w:r>
    </w:p>
    <w:p w:rsidR="00513F48" w:rsidRDefault="00E90D2B">
      <w:pPr>
        <w:numPr>
          <w:ilvl w:val="0"/>
          <w:numId w:val="1"/>
        </w:numPr>
        <w:spacing w:after="405" w:line="259" w:lineRule="auto"/>
        <w:ind w:right="0" w:hanging="705"/>
      </w:pPr>
      <w:r>
        <w:t xml:space="preserve">Estudos que não tenham sido realizados em seres humanos. </w:t>
      </w:r>
    </w:p>
    <w:p w:rsidR="00513F48" w:rsidRDefault="00E90D2B">
      <w:pPr>
        <w:spacing w:after="402" w:line="259" w:lineRule="auto"/>
        <w:ind w:left="0" w:right="0" w:firstLine="0"/>
        <w:jc w:val="left"/>
      </w:pPr>
      <w:r>
        <w:t xml:space="preserve"> </w:t>
      </w:r>
    </w:p>
    <w:p w:rsidR="00513F48" w:rsidRDefault="00E90D2B">
      <w:pPr>
        <w:pStyle w:val="Ttulo2"/>
        <w:ind w:left="746" w:right="0" w:hanging="400"/>
      </w:pPr>
      <w:bookmarkStart w:id="17" w:name="_Toc47031"/>
      <w:r>
        <w:t>Identificação e seleção dos</w:t>
      </w:r>
      <w:r>
        <w:t xml:space="preserve"> estudos </w:t>
      </w:r>
      <w:bookmarkEnd w:id="17"/>
    </w:p>
    <w:p w:rsidR="00513F48" w:rsidRDefault="00E90D2B">
      <w:pPr>
        <w:ind w:left="-5" w:right="0"/>
      </w:pPr>
      <w:r>
        <w:t xml:space="preserve">Os resultados obtidos a partir dessa busca foram avaliados inicialmente por dois avaliadores, que aplicaram os critérios de inclusão e exclusão. Após essa triagem, os artigos completos foram </w:t>
      </w:r>
      <w:r>
        <w:t xml:space="preserve">submetidos à leitura na íntegra e novamente avaliados dentro dos mesmos critérios. </w:t>
      </w:r>
    </w:p>
    <w:p w:rsidR="00513F48" w:rsidRDefault="00E90D2B">
      <w:pPr>
        <w:pStyle w:val="Ttulo2"/>
        <w:ind w:left="746" w:right="0" w:hanging="400"/>
      </w:pPr>
      <w:bookmarkStart w:id="18" w:name="_Toc47032"/>
      <w:r>
        <w:t xml:space="preserve">Extração dos dados </w:t>
      </w:r>
      <w:bookmarkEnd w:id="18"/>
    </w:p>
    <w:p w:rsidR="00513F48" w:rsidRDefault="00E90D2B">
      <w:pPr>
        <w:ind w:left="-5" w:right="0"/>
      </w:pPr>
      <w:r>
        <w:t xml:space="preserve">Os estudos selecionados após a primeira avaliação foram submetidos à </w:t>
      </w:r>
      <w:r>
        <w:t xml:space="preserve">leitura integral de seu conteúdo, aplicando os critérios de inclusão e exclusão. Em seguida, os estudos incluídos na revisão foram organizados em uma planilha no software Excel, onde foram tabuladas as informações relacionadas às variáveis de interesse:  </w:t>
      </w:r>
    </w:p>
    <w:p w:rsidR="00513F48" w:rsidRDefault="00E90D2B">
      <w:pPr>
        <w:numPr>
          <w:ilvl w:val="0"/>
          <w:numId w:val="2"/>
        </w:numPr>
        <w:spacing w:after="15"/>
        <w:ind w:right="0" w:hanging="360"/>
      </w:pPr>
      <w:r>
        <w:t xml:space="preserve">Tamanho da amostra, tipo do estudo, ano e local da publicação do estudo, qualidade do estudo. </w:t>
      </w:r>
    </w:p>
    <w:p w:rsidR="00513F48" w:rsidRDefault="00E90D2B">
      <w:pPr>
        <w:numPr>
          <w:ilvl w:val="0"/>
          <w:numId w:val="2"/>
        </w:numPr>
        <w:spacing w:after="89" w:line="259" w:lineRule="auto"/>
        <w:ind w:right="0" w:hanging="360"/>
      </w:pPr>
      <w:r>
        <w:t xml:space="preserve">Tipos de benzodiazepínicos pesquisados. </w:t>
      </w:r>
    </w:p>
    <w:p w:rsidR="00513F48" w:rsidRDefault="00E90D2B">
      <w:pPr>
        <w:numPr>
          <w:ilvl w:val="0"/>
          <w:numId w:val="2"/>
        </w:numPr>
        <w:spacing w:after="9"/>
        <w:ind w:right="0" w:hanging="360"/>
      </w:pPr>
      <w:r>
        <w:t xml:space="preserve">Prevalência de comorbidades nos pacientes analisados em uso de benzodiazepínicos e que apresentaram episódios de queda. </w:t>
      </w:r>
    </w:p>
    <w:p w:rsidR="00513F48" w:rsidRDefault="00E90D2B">
      <w:pPr>
        <w:numPr>
          <w:ilvl w:val="0"/>
          <w:numId w:val="2"/>
        </w:numPr>
        <w:spacing w:after="93" w:line="259" w:lineRule="auto"/>
        <w:ind w:right="0" w:hanging="360"/>
      </w:pPr>
      <w:r>
        <w:t xml:space="preserve">Tipo da comorbidade dos pacientes incluídos nos estudos. </w:t>
      </w:r>
    </w:p>
    <w:p w:rsidR="00513F48" w:rsidRDefault="00E90D2B">
      <w:pPr>
        <w:numPr>
          <w:ilvl w:val="0"/>
          <w:numId w:val="2"/>
        </w:numPr>
        <w:ind w:right="0" w:hanging="360"/>
      </w:pPr>
      <w:r>
        <w:t xml:space="preserve">Idade média das populações incluídas nos estudos, em específico dos pacientes usuários de </w:t>
      </w:r>
      <w:proofErr w:type="spellStart"/>
      <w:r>
        <w:t>BZDs</w:t>
      </w:r>
      <w:proofErr w:type="spellEnd"/>
      <w:r>
        <w:t xml:space="preserve"> e daqueles que sofreram quedas. </w:t>
      </w:r>
    </w:p>
    <w:p w:rsidR="00513F48" w:rsidRDefault="00E90D2B">
      <w:pPr>
        <w:numPr>
          <w:ilvl w:val="0"/>
          <w:numId w:val="2"/>
        </w:numPr>
        <w:ind w:right="0" w:hanging="360"/>
      </w:pPr>
      <w:r>
        <w:lastRenderedPageBreak/>
        <w:t>Aumento da ocorrência e/ou do risco de quedas associada ao uso de ben</w:t>
      </w:r>
      <w:r>
        <w:t xml:space="preserve">zodiazepínicos. </w:t>
      </w:r>
    </w:p>
    <w:p w:rsidR="00513F48" w:rsidRDefault="00E90D2B">
      <w:pPr>
        <w:spacing w:after="0" w:line="259" w:lineRule="auto"/>
        <w:ind w:left="0" w:right="0" w:firstLine="0"/>
        <w:jc w:val="left"/>
      </w:pPr>
      <w:r>
        <w:t xml:space="preserve"> </w:t>
      </w:r>
      <w:r>
        <w:tab/>
        <w:t xml:space="preserve"> </w:t>
      </w:r>
      <w:r>
        <w:br w:type="page"/>
      </w:r>
    </w:p>
    <w:p w:rsidR="00513F48" w:rsidRDefault="00E90D2B">
      <w:pPr>
        <w:pStyle w:val="Ttulo2"/>
        <w:ind w:left="746" w:right="0" w:hanging="400"/>
      </w:pPr>
      <w:bookmarkStart w:id="19" w:name="_Toc47033"/>
      <w:r>
        <w:lastRenderedPageBreak/>
        <w:t xml:space="preserve">Avaliação da qualidade metodológica </w:t>
      </w:r>
      <w:bookmarkEnd w:id="19"/>
    </w:p>
    <w:p w:rsidR="00513F48" w:rsidRDefault="00E90D2B">
      <w:pPr>
        <w:spacing w:after="0"/>
        <w:ind w:left="-5" w:right="0"/>
      </w:pPr>
      <w:r>
        <w:t xml:space="preserve">Para avaliação da qualidade metodológica dos estudos selecionados e inclusão na revisão sistemática foram utilizados os checklists da JBI </w:t>
      </w:r>
      <w:proofErr w:type="spellStart"/>
      <w:r>
        <w:t>Systematic</w:t>
      </w:r>
      <w:proofErr w:type="spellEnd"/>
      <w:r>
        <w:t xml:space="preserve"> Reviews, denominadas Ferramentas de Avaliação Cr</w:t>
      </w:r>
      <w:r>
        <w:t xml:space="preserve">ítica para uso em Revisões </w:t>
      </w:r>
    </w:p>
    <w:p w:rsidR="00513F48" w:rsidRDefault="00E90D2B">
      <w:pPr>
        <w:ind w:left="-5" w:right="0"/>
      </w:pPr>
      <w:r>
        <w:t>Sistemáticas JBI (</w:t>
      </w:r>
      <w:proofErr w:type="spellStart"/>
      <w:r>
        <w:t>Critical</w:t>
      </w:r>
      <w:proofErr w:type="spellEnd"/>
      <w:r>
        <w:t xml:space="preserve"> </w:t>
      </w:r>
      <w:proofErr w:type="spellStart"/>
      <w:r>
        <w:t>Appraisal</w:t>
      </w:r>
      <w:proofErr w:type="spellEnd"/>
      <w:r>
        <w:t xml:space="preserve"> tools for use in JBI </w:t>
      </w:r>
      <w:proofErr w:type="spellStart"/>
      <w:r>
        <w:t>Systematic</w:t>
      </w:r>
      <w:proofErr w:type="spellEnd"/>
      <w:r>
        <w:t xml:space="preserve"> Reviews), que podem ser acessadas através do endereço </w:t>
      </w:r>
      <w:hyperlink r:id="rId12">
        <w:r>
          <w:rPr>
            <w:color w:val="0563C1"/>
            <w:u w:val="single" w:color="0563C1"/>
          </w:rPr>
          <w:t>https://jbi.global/critical</w:t>
        </w:r>
      </w:hyperlink>
      <w:hyperlink r:id="rId13">
        <w:r>
          <w:rPr>
            <w:color w:val="0563C1"/>
            <w:u w:val="single" w:color="0563C1"/>
          </w:rPr>
          <w:t>-</w:t>
        </w:r>
      </w:hyperlink>
      <w:hyperlink r:id="rId14">
        <w:r>
          <w:rPr>
            <w:color w:val="0563C1"/>
            <w:u w:val="single" w:color="0563C1"/>
          </w:rPr>
          <w:t>appraisal</w:t>
        </w:r>
      </w:hyperlink>
      <w:hyperlink r:id="rId15"/>
      <w:hyperlink r:id="rId16">
        <w:r>
          <w:rPr>
            <w:color w:val="0563C1"/>
            <w:u w:val="single" w:color="0563C1"/>
          </w:rPr>
          <w:t>tools</w:t>
        </w:r>
      </w:hyperlink>
      <w:hyperlink r:id="rId17">
        <w:r>
          <w:t>,</w:t>
        </w:r>
      </w:hyperlink>
      <w:r>
        <w:t xml:space="preserve"> tendo sido selecionados os checklists para Ensaios Clínicos Randomizados, Estudos de Prevalência, Estudos analíticos de corte transversal e Estudos de Caso Controle.</w:t>
      </w:r>
      <w:r>
        <w:rPr>
          <w:b/>
        </w:rPr>
        <w:t xml:space="preserve"> </w:t>
      </w:r>
    </w:p>
    <w:p w:rsidR="00513F48" w:rsidRDefault="00E90D2B">
      <w:pPr>
        <w:pStyle w:val="Ttulo1"/>
        <w:spacing w:after="398" w:line="259" w:lineRule="auto"/>
        <w:ind w:left="706" w:right="0" w:hanging="360"/>
        <w:jc w:val="left"/>
      </w:pPr>
      <w:bookmarkStart w:id="20" w:name="_Toc47034"/>
      <w:r>
        <w:t xml:space="preserve">RESULTADOS  </w:t>
      </w:r>
      <w:bookmarkEnd w:id="20"/>
    </w:p>
    <w:p w:rsidR="00513F48" w:rsidRDefault="00E90D2B">
      <w:pPr>
        <w:ind w:left="-5" w:right="0"/>
      </w:pPr>
      <w:r>
        <w:t xml:space="preserve">Os dados referentes à seleção dos artigos encontram-se no fluxograma representado na Figura 1. A partir da estratégia de busca, obtivemos 141 artigos na base de dados </w:t>
      </w:r>
      <w:proofErr w:type="spellStart"/>
      <w:r>
        <w:t>Pubmed</w:t>
      </w:r>
      <w:proofErr w:type="spellEnd"/>
      <w:r>
        <w:t>. Não foram encontrados artigos duplicados. Após a Triagem 1, na qual foi realizada</w:t>
      </w:r>
      <w:r>
        <w:t xml:space="preserve"> leitura dos títulos e abstracts dos referidos artigos, 94 deles foram excluídos, pelos seguintes critérios: desenho de estudo (29), ano de publicação (18), tema (33), idioma (4), tipo de desfecho (5) e artigos não disponíveis na íntegra (5), restando 47 a</w:t>
      </w:r>
      <w:r>
        <w:t>rtigos a serem lidos e analisados na íntegra na Triagem 2. Após estes 47 artigos serem avaliados conforme os critérios de elegibilidade, 33 deles foram excluídos, pelos seguintes critérios: não citam benzodiazepínicos (16), tema (15) e idioma (4), totaliza</w:t>
      </w:r>
      <w:r>
        <w:t xml:space="preserve">ndo, assim, 14 artigos incluídos na revisão sistemática. Todos esses dados foram sistematizados conforme o fluxograma PRISMA (Principais Itens para Relatar em Revisões Sistemáticas e </w:t>
      </w:r>
      <w:proofErr w:type="spellStart"/>
      <w:r>
        <w:t>Metanálises</w:t>
      </w:r>
      <w:proofErr w:type="spellEnd"/>
      <w:r>
        <w:t xml:space="preserve">).  </w:t>
      </w:r>
    </w:p>
    <w:p w:rsidR="00513F48" w:rsidRDefault="00E90D2B">
      <w:pPr>
        <w:spacing w:after="162" w:line="259" w:lineRule="auto"/>
        <w:ind w:left="0" w:right="0" w:firstLine="0"/>
        <w:jc w:val="left"/>
      </w:pPr>
      <w:r>
        <w:t xml:space="preserve"> </w:t>
      </w:r>
    </w:p>
    <w:p w:rsidR="00513F48" w:rsidRDefault="00E90D2B">
      <w:pPr>
        <w:spacing w:after="0" w:line="259" w:lineRule="auto"/>
        <w:ind w:left="0" w:right="0" w:firstLine="0"/>
        <w:jc w:val="left"/>
      </w:pPr>
      <w:r>
        <w:t xml:space="preserve"> </w:t>
      </w:r>
    </w:p>
    <w:p w:rsidR="00513F48" w:rsidRDefault="00E90D2B">
      <w:pPr>
        <w:spacing w:after="0" w:line="259" w:lineRule="auto"/>
        <w:ind w:left="113" w:right="0"/>
      </w:pPr>
      <w:r>
        <w:t>Figura 1: Fluxograma dos estudos incluídos na revisão</w:t>
      </w:r>
      <w:r>
        <w:t xml:space="preserve"> sistemática </w:t>
      </w:r>
    </w:p>
    <w:p w:rsidR="00513F48" w:rsidRDefault="00E90D2B">
      <w:pPr>
        <w:spacing w:after="39" w:line="259" w:lineRule="auto"/>
        <w:ind w:left="103" w:right="-332" w:firstLine="0"/>
        <w:jc w:val="left"/>
      </w:pPr>
      <w:r>
        <w:rPr>
          <w:rFonts w:ascii="Calibri" w:eastAsia="Calibri" w:hAnsi="Calibri" w:cs="Calibri"/>
          <w:noProof/>
          <w:sz w:val="22"/>
        </w:rPr>
        <w:lastRenderedPageBreak/>
        <mc:AlternateContent>
          <mc:Choice Requires="wpg">
            <w:drawing>
              <wp:inline distT="0" distB="0" distL="0" distR="0">
                <wp:extent cx="5551810" cy="5506563"/>
                <wp:effectExtent l="0" t="0" r="0" b="0"/>
                <wp:docPr id="39842" name="Group 39842"/>
                <wp:cNvGraphicFramePr/>
                <a:graphic xmlns:a="http://schemas.openxmlformats.org/drawingml/2006/main">
                  <a:graphicData uri="http://schemas.microsoft.com/office/word/2010/wordprocessingGroup">
                    <wpg:wgp>
                      <wpg:cNvGrpSpPr/>
                      <wpg:grpSpPr>
                        <a:xfrm>
                          <a:off x="0" y="0"/>
                          <a:ext cx="5551810" cy="5506563"/>
                          <a:chOff x="0" y="0"/>
                          <a:chExt cx="5551810" cy="5506563"/>
                        </a:xfrm>
                      </wpg:grpSpPr>
                      <wps:wsp>
                        <wps:cNvPr id="2061" name="Rectangle 2061"/>
                        <wps:cNvSpPr/>
                        <wps:spPr>
                          <a:xfrm>
                            <a:off x="0" y="0"/>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62" name="Rectangle 2062"/>
                        <wps:cNvSpPr/>
                        <wps:spPr>
                          <a:xfrm>
                            <a:off x="0" y="167773"/>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63" name="Rectangle 2063"/>
                        <wps:cNvSpPr/>
                        <wps:spPr>
                          <a:xfrm>
                            <a:off x="0" y="335545"/>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64" name="Rectangle 2064"/>
                        <wps:cNvSpPr/>
                        <wps:spPr>
                          <a:xfrm>
                            <a:off x="0" y="501821"/>
                            <a:ext cx="42157" cy="186691"/>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65" name="Rectangle 2065"/>
                        <wps:cNvSpPr/>
                        <wps:spPr>
                          <a:xfrm>
                            <a:off x="0" y="669967"/>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66" name="Rectangle 2066"/>
                        <wps:cNvSpPr/>
                        <wps:spPr>
                          <a:xfrm>
                            <a:off x="0" y="837740"/>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67" name="Rectangle 2067"/>
                        <wps:cNvSpPr/>
                        <wps:spPr>
                          <a:xfrm>
                            <a:off x="0" y="1005512"/>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68" name="Rectangle 2068"/>
                        <wps:cNvSpPr/>
                        <wps:spPr>
                          <a:xfrm>
                            <a:off x="0" y="1173285"/>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69" name="Rectangle 2069"/>
                        <wps:cNvSpPr/>
                        <wps:spPr>
                          <a:xfrm>
                            <a:off x="0" y="1341058"/>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70" name="Rectangle 2070"/>
                        <wps:cNvSpPr/>
                        <wps:spPr>
                          <a:xfrm>
                            <a:off x="0" y="1508830"/>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71" name="Rectangle 2071"/>
                        <wps:cNvSpPr/>
                        <wps:spPr>
                          <a:xfrm>
                            <a:off x="0" y="1676603"/>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72" name="Rectangle 2072"/>
                        <wps:cNvSpPr/>
                        <wps:spPr>
                          <a:xfrm>
                            <a:off x="0" y="1844376"/>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73" name="Rectangle 2073"/>
                        <wps:cNvSpPr/>
                        <wps:spPr>
                          <a:xfrm>
                            <a:off x="0" y="2012149"/>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74" name="Rectangle 2074"/>
                        <wps:cNvSpPr/>
                        <wps:spPr>
                          <a:xfrm>
                            <a:off x="0" y="2178424"/>
                            <a:ext cx="42157" cy="186691"/>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75" name="Rectangle 2075"/>
                        <wps:cNvSpPr/>
                        <wps:spPr>
                          <a:xfrm>
                            <a:off x="0" y="2346446"/>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76" name="Rectangle 2076"/>
                        <wps:cNvSpPr/>
                        <wps:spPr>
                          <a:xfrm>
                            <a:off x="0" y="2514219"/>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77" name="Rectangle 2077"/>
                        <wps:cNvSpPr/>
                        <wps:spPr>
                          <a:xfrm>
                            <a:off x="0" y="2681991"/>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78" name="Rectangle 2078"/>
                        <wps:cNvSpPr/>
                        <wps:spPr>
                          <a:xfrm>
                            <a:off x="0" y="2849763"/>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79" name="Rectangle 2079"/>
                        <wps:cNvSpPr/>
                        <wps:spPr>
                          <a:xfrm>
                            <a:off x="0" y="3017536"/>
                            <a:ext cx="42157" cy="186693"/>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80" name="Rectangle 2080"/>
                        <wps:cNvSpPr/>
                        <wps:spPr>
                          <a:xfrm>
                            <a:off x="0" y="3185308"/>
                            <a:ext cx="42157" cy="186693"/>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81" name="Rectangle 2081"/>
                        <wps:cNvSpPr/>
                        <wps:spPr>
                          <a:xfrm>
                            <a:off x="0" y="3353081"/>
                            <a:ext cx="42157" cy="186693"/>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82" name="Rectangle 2082"/>
                        <wps:cNvSpPr/>
                        <wps:spPr>
                          <a:xfrm>
                            <a:off x="0" y="3520854"/>
                            <a:ext cx="42157" cy="186693"/>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83" name="Rectangle 2083"/>
                        <wps:cNvSpPr/>
                        <wps:spPr>
                          <a:xfrm>
                            <a:off x="0" y="3688627"/>
                            <a:ext cx="42157" cy="186693"/>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84" name="Rectangle 2084"/>
                        <wps:cNvSpPr/>
                        <wps:spPr>
                          <a:xfrm>
                            <a:off x="0" y="3854901"/>
                            <a:ext cx="42157" cy="186693"/>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85" name="Rectangle 2085"/>
                        <wps:cNvSpPr/>
                        <wps:spPr>
                          <a:xfrm>
                            <a:off x="0" y="4022674"/>
                            <a:ext cx="42157" cy="186693"/>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86" name="Rectangle 2086"/>
                        <wps:cNvSpPr/>
                        <wps:spPr>
                          <a:xfrm>
                            <a:off x="0" y="4190696"/>
                            <a:ext cx="42157" cy="186693"/>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87" name="Rectangle 2087"/>
                        <wps:cNvSpPr/>
                        <wps:spPr>
                          <a:xfrm>
                            <a:off x="0" y="4358469"/>
                            <a:ext cx="42157" cy="186693"/>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88" name="Rectangle 2088"/>
                        <wps:cNvSpPr/>
                        <wps:spPr>
                          <a:xfrm>
                            <a:off x="0" y="4526241"/>
                            <a:ext cx="42157" cy="186693"/>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89" name="Rectangle 2089"/>
                        <wps:cNvSpPr/>
                        <wps:spPr>
                          <a:xfrm>
                            <a:off x="0" y="4694065"/>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90" name="Rectangle 2090"/>
                        <wps:cNvSpPr/>
                        <wps:spPr>
                          <a:xfrm>
                            <a:off x="0" y="4861837"/>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91" name="Rectangle 2091"/>
                        <wps:cNvSpPr/>
                        <wps:spPr>
                          <a:xfrm>
                            <a:off x="0" y="5029610"/>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92" name="Rectangle 2092"/>
                        <wps:cNvSpPr/>
                        <wps:spPr>
                          <a:xfrm>
                            <a:off x="0" y="5197383"/>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93" name="Rectangle 2093"/>
                        <wps:cNvSpPr/>
                        <wps:spPr>
                          <a:xfrm>
                            <a:off x="0" y="5365155"/>
                            <a:ext cx="42157" cy="186692"/>
                          </a:xfrm>
                          <a:prstGeom prst="rect">
                            <a:avLst/>
                          </a:prstGeom>
                          <a:ln>
                            <a:noFill/>
                          </a:ln>
                        </wps:spPr>
                        <wps:txbx>
                          <w:txbxContent>
                            <w:p w:rsidR="00513F48" w:rsidRDefault="00E90D2B">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96" name="Shape 2096"/>
                        <wps:cNvSpPr/>
                        <wps:spPr>
                          <a:xfrm>
                            <a:off x="559175" y="383480"/>
                            <a:ext cx="1887292" cy="1222343"/>
                          </a:xfrm>
                          <a:custGeom>
                            <a:avLst/>
                            <a:gdLst/>
                            <a:ahLst/>
                            <a:cxnLst/>
                            <a:rect l="0" t="0" r="0" b="0"/>
                            <a:pathLst>
                              <a:path w="1887292" h="1222343">
                                <a:moveTo>
                                  <a:pt x="0" y="1222343"/>
                                </a:moveTo>
                                <a:lnTo>
                                  <a:pt x="1887292" y="1222343"/>
                                </a:lnTo>
                                <a:lnTo>
                                  <a:pt x="1887292" y="0"/>
                                </a:lnTo>
                                <a:lnTo>
                                  <a:pt x="0" y="0"/>
                                </a:lnTo>
                                <a:close/>
                              </a:path>
                            </a:pathLst>
                          </a:custGeom>
                          <a:ln w="12483" cap="flat">
                            <a:miter lim="127000"/>
                          </a:ln>
                        </wps:spPr>
                        <wps:style>
                          <a:lnRef idx="1">
                            <a:srgbClr val="000000"/>
                          </a:lnRef>
                          <a:fillRef idx="0">
                            <a:srgbClr val="000000">
                              <a:alpha val="0"/>
                            </a:srgbClr>
                          </a:fillRef>
                          <a:effectRef idx="0">
                            <a:scrgbClr r="0" g="0" b="0"/>
                          </a:effectRef>
                          <a:fontRef idx="none"/>
                        </wps:style>
                        <wps:bodyPr/>
                      </wps:wsp>
                      <wps:wsp>
                        <wps:cNvPr id="2097" name="Rectangle 2097"/>
                        <wps:cNvSpPr/>
                        <wps:spPr>
                          <a:xfrm>
                            <a:off x="656995" y="740559"/>
                            <a:ext cx="2049669" cy="166607"/>
                          </a:xfrm>
                          <a:prstGeom prst="rect">
                            <a:avLst/>
                          </a:prstGeom>
                          <a:ln>
                            <a:noFill/>
                          </a:ln>
                        </wps:spPr>
                        <wps:txbx>
                          <w:txbxContent>
                            <w:p w:rsidR="00513F48" w:rsidRDefault="00E90D2B">
                              <w:pPr>
                                <w:spacing w:after="160" w:line="259" w:lineRule="auto"/>
                                <w:ind w:left="0" w:right="0" w:firstLine="0"/>
                                <w:jc w:val="left"/>
                              </w:pPr>
                              <w:r>
                                <w:rPr>
                                  <w:sz w:val="18"/>
                                </w:rPr>
                                <w:t xml:space="preserve">Nº de resultados identificados </w:t>
                              </w:r>
                            </w:p>
                          </w:txbxContent>
                        </wps:txbx>
                        <wps:bodyPr horzOverflow="overflow" vert="horz" lIns="0" tIns="0" rIns="0" bIns="0" rtlCol="0">
                          <a:noAutofit/>
                        </wps:bodyPr>
                      </wps:wsp>
                      <wps:wsp>
                        <wps:cNvPr id="2098" name="Rectangle 2098"/>
                        <wps:cNvSpPr/>
                        <wps:spPr>
                          <a:xfrm>
                            <a:off x="656995" y="869384"/>
                            <a:ext cx="1065221" cy="166607"/>
                          </a:xfrm>
                          <a:prstGeom prst="rect">
                            <a:avLst/>
                          </a:prstGeom>
                          <a:ln>
                            <a:noFill/>
                          </a:ln>
                        </wps:spPr>
                        <wps:txbx>
                          <w:txbxContent>
                            <w:p w:rsidR="00513F48" w:rsidRDefault="00E90D2B">
                              <w:pPr>
                                <w:spacing w:after="160" w:line="259" w:lineRule="auto"/>
                                <w:ind w:left="0" w:right="0" w:firstLine="0"/>
                                <w:jc w:val="left"/>
                              </w:pPr>
                              <w:r>
                                <w:rPr>
                                  <w:sz w:val="18"/>
                                </w:rPr>
                                <w:t>nas buscas em:</w:t>
                              </w:r>
                            </w:p>
                          </w:txbxContent>
                        </wps:txbx>
                        <wps:bodyPr horzOverflow="overflow" vert="horz" lIns="0" tIns="0" rIns="0" bIns="0" rtlCol="0">
                          <a:noAutofit/>
                        </wps:bodyPr>
                      </wps:wsp>
                      <wps:wsp>
                        <wps:cNvPr id="2099" name="Rectangle 2099"/>
                        <wps:cNvSpPr/>
                        <wps:spPr>
                          <a:xfrm>
                            <a:off x="1457722" y="869384"/>
                            <a:ext cx="42249"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00" name="Rectangle 2100"/>
                        <wps:cNvSpPr/>
                        <wps:spPr>
                          <a:xfrm>
                            <a:off x="836882" y="998210"/>
                            <a:ext cx="917413" cy="166606"/>
                          </a:xfrm>
                          <a:prstGeom prst="rect">
                            <a:avLst/>
                          </a:prstGeom>
                          <a:ln>
                            <a:noFill/>
                          </a:ln>
                        </wps:spPr>
                        <wps:txbx>
                          <w:txbxContent>
                            <w:p w:rsidR="00513F48" w:rsidRDefault="00E90D2B">
                              <w:pPr>
                                <w:spacing w:after="160" w:line="259" w:lineRule="auto"/>
                                <w:ind w:left="0" w:right="0" w:firstLine="0"/>
                                <w:jc w:val="left"/>
                              </w:pPr>
                              <w:proofErr w:type="spellStart"/>
                              <w:r>
                                <w:rPr>
                                  <w:sz w:val="18"/>
                                </w:rPr>
                                <w:t>Pubmed</w:t>
                              </w:r>
                              <w:proofErr w:type="spellEnd"/>
                              <w:r>
                                <w:rPr>
                                  <w:sz w:val="18"/>
                                </w:rPr>
                                <w:t xml:space="preserve"> (n = </w:t>
                              </w:r>
                            </w:p>
                          </w:txbxContent>
                        </wps:txbx>
                        <wps:bodyPr horzOverflow="overflow" vert="horz" lIns="0" tIns="0" rIns="0" bIns="0" rtlCol="0">
                          <a:noAutofit/>
                        </wps:bodyPr>
                      </wps:wsp>
                      <wps:wsp>
                        <wps:cNvPr id="2101" name="Rectangle 2101"/>
                        <wps:cNvSpPr/>
                        <wps:spPr>
                          <a:xfrm>
                            <a:off x="1527848" y="998210"/>
                            <a:ext cx="254885" cy="166606"/>
                          </a:xfrm>
                          <a:prstGeom prst="rect">
                            <a:avLst/>
                          </a:prstGeom>
                          <a:ln>
                            <a:noFill/>
                          </a:ln>
                        </wps:spPr>
                        <wps:txbx>
                          <w:txbxContent>
                            <w:p w:rsidR="00513F48" w:rsidRDefault="00E90D2B">
                              <w:pPr>
                                <w:spacing w:after="160" w:line="259" w:lineRule="auto"/>
                                <w:ind w:left="0" w:right="0" w:firstLine="0"/>
                                <w:jc w:val="left"/>
                              </w:pPr>
                              <w:r>
                                <w:rPr>
                                  <w:sz w:val="18"/>
                                </w:rPr>
                                <w:t>141</w:t>
                              </w:r>
                            </w:p>
                          </w:txbxContent>
                        </wps:txbx>
                        <wps:bodyPr horzOverflow="overflow" vert="horz" lIns="0" tIns="0" rIns="0" bIns="0" rtlCol="0">
                          <a:noAutofit/>
                        </wps:bodyPr>
                      </wps:wsp>
                      <wps:wsp>
                        <wps:cNvPr id="2102" name="Rectangle 2102"/>
                        <wps:cNvSpPr/>
                        <wps:spPr>
                          <a:xfrm>
                            <a:off x="1719931" y="998210"/>
                            <a:ext cx="50639" cy="166606"/>
                          </a:xfrm>
                          <a:prstGeom prst="rect">
                            <a:avLst/>
                          </a:prstGeom>
                          <a:ln>
                            <a:noFill/>
                          </a:ln>
                        </wps:spPr>
                        <wps:txbx>
                          <w:txbxContent>
                            <w:p w:rsidR="00513F48" w:rsidRDefault="00E90D2B">
                              <w:pPr>
                                <w:spacing w:after="160" w:line="259" w:lineRule="auto"/>
                                <w:ind w:left="0" w:right="0" w:firstLine="0"/>
                                <w:jc w:val="left"/>
                              </w:pPr>
                              <w:r>
                                <w:rPr>
                                  <w:sz w:val="18"/>
                                </w:rPr>
                                <w:t>)</w:t>
                              </w:r>
                            </w:p>
                          </w:txbxContent>
                        </wps:txbx>
                        <wps:bodyPr horzOverflow="overflow" vert="horz" lIns="0" tIns="0" rIns="0" bIns="0" rtlCol="0">
                          <a:noAutofit/>
                        </wps:bodyPr>
                      </wps:wsp>
                      <wps:wsp>
                        <wps:cNvPr id="2103" name="Rectangle 2103"/>
                        <wps:cNvSpPr/>
                        <wps:spPr>
                          <a:xfrm>
                            <a:off x="1756518" y="998210"/>
                            <a:ext cx="42249"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04" name="Rectangle 2104"/>
                        <wps:cNvSpPr/>
                        <wps:spPr>
                          <a:xfrm>
                            <a:off x="836882" y="1127035"/>
                            <a:ext cx="42249" cy="166605"/>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05" name="Shape 2105"/>
                        <wps:cNvSpPr/>
                        <wps:spPr>
                          <a:xfrm>
                            <a:off x="559175" y="1993798"/>
                            <a:ext cx="1887292" cy="516799"/>
                          </a:xfrm>
                          <a:custGeom>
                            <a:avLst/>
                            <a:gdLst/>
                            <a:ahLst/>
                            <a:cxnLst/>
                            <a:rect l="0" t="0" r="0" b="0"/>
                            <a:pathLst>
                              <a:path w="1887292" h="516799">
                                <a:moveTo>
                                  <a:pt x="0" y="516799"/>
                                </a:moveTo>
                                <a:lnTo>
                                  <a:pt x="1887292" y="516799"/>
                                </a:lnTo>
                                <a:lnTo>
                                  <a:pt x="1887292" y="0"/>
                                </a:lnTo>
                                <a:lnTo>
                                  <a:pt x="0" y="0"/>
                                </a:lnTo>
                                <a:close/>
                              </a:path>
                            </a:pathLst>
                          </a:custGeom>
                          <a:ln w="12483" cap="flat">
                            <a:miter lim="127000"/>
                          </a:ln>
                        </wps:spPr>
                        <wps:style>
                          <a:lnRef idx="1">
                            <a:srgbClr val="000000"/>
                          </a:lnRef>
                          <a:fillRef idx="0">
                            <a:srgbClr val="000000">
                              <a:alpha val="0"/>
                            </a:srgbClr>
                          </a:fillRef>
                          <a:effectRef idx="0">
                            <a:scrgbClr r="0" g="0" b="0"/>
                          </a:effectRef>
                          <a:fontRef idx="none"/>
                        </wps:style>
                        <wps:bodyPr/>
                      </wps:wsp>
                      <wps:wsp>
                        <wps:cNvPr id="2106" name="Rectangle 2106"/>
                        <wps:cNvSpPr/>
                        <wps:spPr>
                          <a:xfrm>
                            <a:off x="656995" y="2126182"/>
                            <a:ext cx="1259104" cy="166607"/>
                          </a:xfrm>
                          <a:prstGeom prst="rect">
                            <a:avLst/>
                          </a:prstGeom>
                          <a:ln>
                            <a:noFill/>
                          </a:ln>
                        </wps:spPr>
                        <wps:txbx>
                          <w:txbxContent>
                            <w:p w:rsidR="00513F48" w:rsidRDefault="00E90D2B">
                              <w:pPr>
                                <w:spacing w:after="160" w:line="259" w:lineRule="auto"/>
                                <w:ind w:left="0" w:right="0" w:firstLine="0"/>
                                <w:jc w:val="left"/>
                              </w:pPr>
                              <w:r>
                                <w:rPr>
                                  <w:sz w:val="18"/>
                                </w:rPr>
                                <w:t>Resultados triados</w:t>
                              </w:r>
                            </w:p>
                          </w:txbxContent>
                        </wps:txbx>
                        <wps:bodyPr horzOverflow="overflow" vert="horz" lIns="0" tIns="0" rIns="0" bIns="0" rtlCol="0">
                          <a:noAutofit/>
                        </wps:bodyPr>
                      </wps:wsp>
                      <wps:wsp>
                        <wps:cNvPr id="2107" name="Rectangle 2107"/>
                        <wps:cNvSpPr/>
                        <wps:spPr>
                          <a:xfrm>
                            <a:off x="1604071" y="2126182"/>
                            <a:ext cx="42249"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39400" name="Rectangle 39400"/>
                        <wps:cNvSpPr/>
                        <wps:spPr>
                          <a:xfrm>
                            <a:off x="656995" y="2256505"/>
                            <a:ext cx="50644" cy="166606"/>
                          </a:xfrm>
                          <a:prstGeom prst="rect">
                            <a:avLst/>
                          </a:prstGeom>
                          <a:ln>
                            <a:noFill/>
                          </a:ln>
                        </wps:spPr>
                        <wps:txbx>
                          <w:txbxContent>
                            <w:p w:rsidR="00513F48" w:rsidRDefault="00E90D2B">
                              <w:pPr>
                                <w:spacing w:after="160" w:line="259" w:lineRule="auto"/>
                                <w:ind w:left="0" w:right="0" w:firstLine="0"/>
                                <w:jc w:val="left"/>
                              </w:pPr>
                              <w:r>
                                <w:rPr>
                                  <w:sz w:val="18"/>
                                </w:rPr>
                                <w:t>(</w:t>
                              </w:r>
                            </w:p>
                          </w:txbxContent>
                        </wps:txbx>
                        <wps:bodyPr horzOverflow="overflow" vert="horz" lIns="0" tIns="0" rIns="0" bIns="0" rtlCol="0">
                          <a:noAutofit/>
                        </wps:bodyPr>
                      </wps:wsp>
                      <wps:wsp>
                        <wps:cNvPr id="39401" name="Rectangle 39401"/>
                        <wps:cNvSpPr/>
                        <wps:spPr>
                          <a:xfrm>
                            <a:off x="695073" y="2256505"/>
                            <a:ext cx="258962" cy="166606"/>
                          </a:xfrm>
                          <a:prstGeom prst="rect">
                            <a:avLst/>
                          </a:prstGeom>
                          <a:ln>
                            <a:noFill/>
                          </a:ln>
                        </wps:spPr>
                        <wps:txbx>
                          <w:txbxContent>
                            <w:p w:rsidR="00513F48" w:rsidRDefault="00E90D2B">
                              <w:pPr>
                                <w:spacing w:after="160" w:line="259" w:lineRule="auto"/>
                                <w:ind w:left="0" w:right="0" w:firstLine="0"/>
                                <w:jc w:val="left"/>
                              </w:pPr>
                              <w:r>
                                <w:rPr>
                                  <w:sz w:val="18"/>
                                </w:rPr>
                                <w:t xml:space="preserve">n = </w:t>
                              </w:r>
                            </w:p>
                          </w:txbxContent>
                        </wps:txbx>
                        <wps:bodyPr horzOverflow="overflow" vert="horz" lIns="0" tIns="0" rIns="0" bIns="0" rtlCol="0">
                          <a:noAutofit/>
                        </wps:bodyPr>
                      </wps:wsp>
                      <wps:wsp>
                        <wps:cNvPr id="2109" name="Rectangle 2109"/>
                        <wps:cNvSpPr/>
                        <wps:spPr>
                          <a:xfrm>
                            <a:off x="890239" y="2256505"/>
                            <a:ext cx="252757" cy="166606"/>
                          </a:xfrm>
                          <a:prstGeom prst="rect">
                            <a:avLst/>
                          </a:prstGeom>
                          <a:ln>
                            <a:noFill/>
                          </a:ln>
                        </wps:spPr>
                        <wps:txbx>
                          <w:txbxContent>
                            <w:p w:rsidR="00513F48" w:rsidRDefault="00E90D2B">
                              <w:pPr>
                                <w:spacing w:after="160" w:line="259" w:lineRule="auto"/>
                                <w:ind w:left="0" w:right="0" w:firstLine="0"/>
                                <w:jc w:val="left"/>
                              </w:pPr>
                              <w:r>
                                <w:rPr>
                                  <w:sz w:val="18"/>
                                </w:rPr>
                                <w:t>141</w:t>
                              </w:r>
                            </w:p>
                          </w:txbxContent>
                        </wps:txbx>
                        <wps:bodyPr horzOverflow="overflow" vert="horz" lIns="0" tIns="0" rIns="0" bIns="0" rtlCol="0">
                          <a:noAutofit/>
                        </wps:bodyPr>
                      </wps:wsp>
                      <wps:wsp>
                        <wps:cNvPr id="2110" name="Rectangle 2110"/>
                        <wps:cNvSpPr/>
                        <wps:spPr>
                          <a:xfrm>
                            <a:off x="1080797" y="2256505"/>
                            <a:ext cx="50639" cy="166606"/>
                          </a:xfrm>
                          <a:prstGeom prst="rect">
                            <a:avLst/>
                          </a:prstGeom>
                          <a:ln>
                            <a:noFill/>
                          </a:ln>
                        </wps:spPr>
                        <wps:txbx>
                          <w:txbxContent>
                            <w:p w:rsidR="00513F48" w:rsidRDefault="00E90D2B">
                              <w:pPr>
                                <w:spacing w:after="160" w:line="259" w:lineRule="auto"/>
                                <w:ind w:left="0" w:right="0" w:firstLine="0"/>
                                <w:jc w:val="left"/>
                              </w:pPr>
                              <w:r>
                                <w:rPr>
                                  <w:sz w:val="18"/>
                                </w:rPr>
                                <w:t>)</w:t>
                              </w:r>
                            </w:p>
                          </w:txbxContent>
                        </wps:txbx>
                        <wps:bodyPr horzOverflow="overflow" vert="horz" lIns="0" tIns="0" rIns="0" bIns="0" rtlCol="0">
                          <a:noAutofit/>
                        </wps:bodyPr>
                      </wps:wsp>
                      <wps:wsp>
                        <wps:cNvPr id="2111" name="Rectangle 2111"/>
                        <wps:cNvSpPr/>
                        <wps:spPr>
                          <a:xfrm>
                            <a:off x="1117385" y="2256505"/>
                            <a:ext cx="42249"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12" name="Shape 2112"/>
                        <wps:cNvSpPr/>
                        <wps:spPr>
                          <a:xfrm>
                            <a:off x="3054730" y="1728657"/>
                            <a:ext cx="2497080" cy="1174409"/>
                          </a:xfrm>
                          <a:custGeom>
                            <a:avLst/>
                            <a:gdLst/>
                            <a:ahLst/>
                            <a:cxnLst/>
                            <a:rect l="0" t="0" r="0" b="0"/>
                            <a:pathLst>
                              <a:path w="2497080" h="1174409">
                                <a:moveTo>
                                  <a:pt x="0" y="1174409"/>
                                </a:moveTo>
                                <a:lnTo>
                                  <a:pt x="2497080" y="1174409"/>
                                </a:lnTo>
                                <a:lnTo>
                                  <a:pt x="2497080" y="0"/>
                                </a:lnTo>
                                <a:lnTo>
                                  <a:pt x="0" y="0"/>
                                </a:lnTo>
                                <a:close/>
                              </a:path>
                            </a:pathLst>
                          </a:custGeom>
                          <a:ln w="12483" cap="flat">
                            <a:miter lim="127000"/>
                          </a:ln>
                        </wps:spPr>
                        <wps:style>
                          <a:lnRef idx="1">
                            <a:srgbClr val="000000"/>
                          </a:lnRef>
                          <a:fillRef idx="0">
                            <a:srgbClr val="000000">
                              <a:alpha val="0"/>
                            </a:srgbClr>
                          </a:fillRef>
                          <a:effectRef idx="0">
                            <a:scrgbClr r="0" g="0" b="0"/>
                          </a:effectRef>
                          <a:fontRef idx="none"/>
                        </wps:style>
                        <wps:bodyPr/>
                      </wps:wsp>
                      <wps:wsp>
                        <wps:cNvPr id="2113" name="Rectangle 2113"/>
                        <wps:cNvSpPr/>
                        <wps:spPr>
                          <a:xfrm>
                            <a:off x="3152931" y="1931445"/>
                            <a:ext cx="1796656" cy="166606"/>
                          </a:xfrm>
                          <a:prstGeom prst="rect">
                            <a:avLst/>
                          </a:prstGeom>
                          <a:ln>
                            <a:noFill/>
                          </a:ln>
                        </wps:spPr>
                        <wps:txbx>
                          <w:txbxContent>
                            <w:p w:rsidR="00513F48" w:rsidRDefault="00E90D2B">
                              <w:pPr>
                                <w:spacing w:after="160" w:line="259" w:lineRule="auto"/>
                                <w:ind w:left="0" w:right="0" w:firstLine="0"/>
                                <w:jc w:val="left"/>
                              </w:pPr>
                              <w:r>
                                <w:rPr>
                                  <w:sz w:val="18"/>
                                </w:rPr>
                                <w:t xml:space="preserve">Resultados excluídos (n = </w:t>
                              </w:r>
                            </w:p>
                          </w:txbxContent>
                        </wps:txbx>
                        <wps:bodyPr horzOverflow="overflow" vert="horz" lIns="0" tIns="0" rIns="0" bIns="0" rtlCol="0">
                          <a:noAutofit/>
                        </wps:bodyPr>
                      </wps:wsp>
                      <wps:wsp>
                        <wps:cNvPr id="2114" name="Rectangle 2114"/>
                        <wps:cNvSpPr/>
                        <wps:spPr>
                          <a:xfrm>
                            <a:off x="4505390" y="1931445"/>
                            <a:ext cx="167701" cy="166606"/>
                          </a:xfrm>
                          <a:prstGeom prst="rect">
                            <a:avLst/>
                          </a:prstGeom>
                          <a:ln>
                            <a:noFill/>
                          </a:ln>
                        </wps:spPr>
                        <wps:txbx>
                          <w:txbxContent>
                            <w:p w:rsidR="00513F48" w:rsidRDefault="00E90D2B">
                              <w:pPr>
                                <w:spacing w:after="160" w:line="259" w:lineRule="auto"/>
                                <w:ind w:left="0" w:right="0" w:firstLine="0"/>
                                <w:jc w:val="left"/>
                              </w:pPr>
                              <w:r>
                                <w:rPr>
                                  <w:sz w:val="18"/>
                                </w:rPr>
                                <w:t>89</w:t>
                              </w:r>
                            </w:p>
                          </w:txbxContent>
                        </wps:txbx>
                        <wps:bodyPr horzOverflow="overflow" vert="horz" lIns="0" tIns="0" rIns="0" bIns="0" rtlCol="0">
                          <a:noAutofit/>
                        </wps:bodyPr>
                      </wps:wsp>
                      <wps:wsp>
                        <wps:cNvPr id="2115" name="Rectangle 2115"/>
                        <wps:cNvSpPr/>
                        <wps:spPr>
                          <a:xfrm>
                            <a:off x="4631920" y="1931445"/>
                            <a:ext cx="50639" cy="166606"/>
                          </a:xfrm>
                          <a:prstGeom prst="rect">
                            <a:avLst/>
                          </a:prstGeom>
                          <a:ln>
                            <a:noFill/>
                          </a:ln>
                        </wps:spPr>
                        <wps:txbx>
                          <w:txbxContent>
                            <w:p w:rsidR="00513F48" w:rsidRDefault="00E90D2B">
                              <w:pPr>
                                <w:spacing w:after="160" w:line="259" w:lineRule="auto"/>
                                <w:ind w:left="0" w:right="0" w:firstLine="0"/>
                                <w:jc w:val="left"/>
                              </w:pPr>
                              <w:r>
                                <w:rPr>
                                  <w:sz w:val="18"/>
                                </w:rPr>
                                <w:t>)</w:t>
                              </w:r>
                            </w:p>
                          </w:txbxContent>
                        </wps:txbx>
                        <wps:bodyPr horzOverflow="overflow" vert="horz" lIns="0" tIns="0" rIns="0" bIns="0" rtlCol="0">
                          <a:noAutofit/>
                        </wps:bodyPr>
                      </wps:wsp>
                      <wps:wsp>
                        <wps:cNvPr id="2116" name="Rectangle 2116"/>
                        <wps:cNvSpPr/>
                        <wps:spPr>
                          <a:xfrm>
                            <a:off x="4668508" y="1931445"/>
                            <a:ext cx="42249"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17" name="Rectangle 2117"/>
                        <wps:cNvSpPr/>
                        <wps:spPr>
                          <a:xfrm>
                            <a:off x="3152931" y="2061769"/>
                            <a:ext cx="212562"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18" name="Rectangle 2118"/>
                        <wps:cNvSpPr/>
                        <wps:spPr>
                          <a:xfrm>
                            <a:off x="3313254" y="2061769"/>
                            <a:ext cx="1885920" cy="166606"/>
                          </a:xfrm>
                          <a:prstGeom prst="rect">
                            <a:avLst/>
                          </a:prstGeom>
                          <a:ln>
                            <a:noFill/>
                          </a:ln>
                        </wps:spPr>
                        <wps:txbx>
                          <w:txbxContent>
                            <w:p w:rsidR="00513F48" w:rsidRDefault="00E90D2B">
                              <w:pPr>
                                <w:spacing w:after="160" w:line="259" w:lineRule="auto"/>
                                <w:ind w:left="0" w:right="0" w:firstLine="0"/>
                                <w:jc w:val="left"/>
                              </w:pPr>
                              <w:r>
                                <w:rPr>
                                  <w:sz w:val="18"/>
                                </w:rPr>
                                <w:t>Desenho do estudo (n = 29)</w:t>
                              </w:r>
                            </w:p>
                          </w:txbxContent>
                        </wps:txbx>
                        <wps:bodyPr horzOverflow="overflow" vert="horz" lIns="0" tIns="0" rIns="0" bIns="0" rtlCol="0">
                          <a:noAutofit/>
                        </wps:bodyPr>
                      </wps:wsp>
                      <wps:wsp>
                        <wps:cNvPr id="2119" name="Rectangle 2119"/>
                        <wps:cNvSpPr/>
                        <wps:spPr>
                          <a:xfrm>
                            <a:off x="4732535" y="2061769"/>
                            <a:ext cx="42249"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20" name="Rectangle 2120"/>
                        <wps:cNvSpPr/>
                        <wps:spPr>
                          <a:xfrm>
                            <a:off x="3152931" y="2190594"/>
                            <a:ext cx="212562"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21" name="Rectangle 2121"/>
                        <wps:cNvSpPr/>
                        <wps:spPr>
                          <a:xfrm>
                            <a:off x="3313254" y="2190594"/>
                            <a:ext cx="1820836" cy="166607"/>
                          </a:xfrm>
                          <a:prstGeom prst="rect">
                            <a:avLst/>
                          </a:prstGeom>
                          <a:ln>
                            <a:noFill/>
                          </a:ln>
                        </wps:spPr>
                        <wps:txbx>
                          <w:txbxContent>
                            <w:p w:rsidR="00513F48" w:rsidRDefault="00E90D2B">
                              <w:pPr>
                                <w:spacing w:after="160" w:line="259" w:lineRule="auto"/>
                                <w:ind w:left="0" w:right="0" w:firstLine="0"/>
                                <w:jc w:val="left"/>
                              </w:pPr>
                              <w:r>
                                <w:rPr>
                                  <w:sz w:val="18"/>
                                </w:rPr>
                                <w:t>Ano de publicação (n = 18)</w:t>
                              </w:r>
                            </w:p>
                          </w:txbxContent>
                        </wps:txbx>
                        <wps:bodyPr horzOverflow="overflow" vert="horz" lIns="0" tIns="0" rIns="0" bIns="0" rtlCol="0">
                          <a:noAutofit/>
                        </wps:bodyPr>
                      </wps:wsp>
                      <wps:wsp>
                        <wps:cNvPr id="2122" name="Rectangle 2122"/>
                        <wps:cNvSpPr/>
                        <wps:spPr>
                          <a:xfrm>
                            <a:off x="4682228" y="2190594"/>
                            <a:ext cx="42249"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23" name="Rectangle 2123"/>
                        <wps:cNvSpPr/>
                        <wps:spPr>
                          <a:xfrm>
                            <a:off x="3152931" y="2319419"/>
                            <a:ext cx="212562"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24" name="Rectangle 2124"/>
                        <wps:cNvSpPr/>
                        <wps:spPr>
                          <a:xfrm>
                            <a:off x="3313254" y="2319419"/>
                            <a:ext cx="958319" cy="166607"/>
                          </a:xfrm>
                          <a:prstGeom prst="rect">
                            <a:avLst/>
                          </a:prstGeom>
                          <a:ln>
                            <a:noFill/>
                          </a:ln>
                        </wps:spPr>
                        <wps:txbx>
                          <w:txbxContent>
                            <w:p w:rsidR="00513F48" w:rsidRDefault="00E90D2B">
                              <w:pPr>
                                <w:spacing w:after="160" w:line="259" w:lineRule="auto"/>
                                <w:ind w:left="0" w:right="0" w:firstLine="0"/>
                                <w:jc w:val="left"/>
                              </w:pPr>
                              <w:r>
                                <w:rPr>
                                  <w:sz w:val="18"/>
                                </w:rPr>
                                <w:t>Tema (n = 33)</w:t>
                              </w:r>
                            </w:p>
                          </w:txbxContent>
                        </wps:txbx>
                        <wps:bodyPr horzOverflow="overflow" vert="horz" lIns="0" tIns="0" rIns="0" bIns="0" rtlCol="0">
                          <a:noAutofit/>
                        </wps:bodyPr>
                      </wps:wsp>
                      <wps:wsp>
                        <wps:cNvPr id="2125" name="Rectangle 2125"/>
                        <wps:cNvSpPr/>
                        <wps:spPr>
                          <a:xfrm>
                            <a:off x="4032804" y="2319419"/>
                            <a:ext cx="42249"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26" name="Rectangle 2126"/>
                        <wps:cNvSpPr/>
                        <wps:spPr>
                          <a:xfrm>
                            <a:off x="4052622" y="2319419"/>
                            <a:ext cx="42249"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27" name="Rectangle 2127"/>
                        <wps:cNvSpPr/>
                        <wps:spPr>
                          <a:xfrm>
                            <a:off x="3152931" y="2448495"/>
                            <a:ext cx="212562"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28" name="Rectangle 2128"/>
                        <wps:cNvSpPr/>
                        <wps:spPr>
                          <a:xfrm>
                            <a:off x="3313254" y="2448495"/>
                            <a:ext cx="1651283" cy="166606"/>
                          </a:xfrm>
                          <a:prstGeom prst="rect">
                            <a:avLst/>
                          </a:prstGeom>
                          <a:ln>
                            <a:noFill/>
                          </a:ln>
                        </wps:spPr>
                        <wps:txbx>
                          <w:txbxContent>
                            <w:p w:rsidR="00513F48" w:rsidRDefault="00E90D2B">
                              <w:pPr>
                                <w:spacing w:after="160" w:line="259" w:lineRule="auto"/>
                                <w:ind w:left="0" w:right="0" w:firstLine="0"/>
                                <w:jc w:val="left"/>
                              </w:pPr>
                              <w:r>
                                <w:rPr>
                                  <w:sz w:val="18"/>
                                </w:rPr>
                                <w:t>Tipo de desfecho (n = 5)</w:t>
                              </w:r>
                            </w:p>
                          </w:txbxContent>
                        </wps:txbx>
                        <wps:bodyPr horzOverflow="overflow" vert="horz" lIns="0" tIns="0" rIns="0" bIns="0" rtlCol="0">
                          <a:noAutofit/>
                        </wps:bodyPr>
                      </wps:wsp>
                      <wps:wsp>
                        <wps:cNvPr id="2129" name="Rectangle 2129"/>
                        <wps:cNvSpPr/>
                        <wps:spPr>
                          <a:xfrm>
                            <a:off x="4554172" y="2448495"/>
                            <a:ext cx="42249"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30" name="Rectangle 2130"/>
                        <wps:cNvSpPr/>
                        <wps:spPr>
                          <a:xfrm>
                            <a:off x="3152931" y="2578818"/>
                            <a:ext cx="212562"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31" name="Rectangle 2131"/>
                        <wps:cNvSpPr/>
                        <wps:spPr>
                          <a:xfrm>
                            <a:off x="3313254" y="2578818"/>
                            <a:ext cx="942049" cy="166607"/>
                          </a:xfrm>
                          <a:prstGeom prst="rect">
                            <a:avLst/>
                          </a:prstGeom>
                          <a:ln>
                            <a:noFill/>
                          </a:ln>
                        </wps:spPr>
                        <wps:txbx>
                          <w:txbxContent>
                            <w:p w:rsidR="00513F48" w:rsidRDefault="00E90D2B">
                              <w:pPr>
                                <w:spacing w:after="160" w:line="259" w:lineRule="auto"/>
                                <w:ind w:left="0" w:right="0" w:firstLine="0"/>
                                <w:jc w:val="left"/>
                              </w:pPr>
                              <w:r>
                                <w:rPr>
                                  <w:sz w:val="18"/>
                                </w:rPr>
                                <w:t>Idioma (n = 4)</w:t>
                              </w:r>
                            </w:p>
                          </w:txbxContent>
                        </wps:txbx>
                        <wps:bodyPr horzOverflow="overflow" vert="horz" lIns="0" tIns="0" rIns="0" bIns="0" rtlCol="0">
                          <a:noAutofit/>
                        </wps:bodyPr>
                      </wps:wsp>
                      <wps:wsp>
                        <wps:cNvPr id="2132" name="Rectangle 2132"/>
                        <wps:cNvSpPr/>
                        <wps:spPr>
                          <a:xfrm>
                            <a:off x="4020608" y="2578818"/>
                            <a:ext cx="42249"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33" name="Shape 2133"/>
                        <wps:cNvSpPr/>
                        <wps:spPr>
                          <a:xfrm>
                            <a:off x="542406" y="3822820"/>
                            <a:ext cx="1888817" cy="656111"/>
                          </a:xfrm>
                          <a:custGeom>
                            <a:avLst/>
                            <a:gdLst/>
                            <a:ahLst/>
                            <a:cxnLst/>
                            <a:rect l="0" t="0" r="0" b="0"/>
                            <a:pathLst>
                              <a:path w="1888817" h="656111">
                                <a:moveTo>
                                  <a:pt x="0" y="656111"/>
                                </a:moveTo>
                                <a:lnTo>
                                  <a:pt x="1888817" y="656111"/>
                                </a:lnTo>
                                <a:lnTo>
                                  <a:pt x="1888817" y="0"/>
                                </a:lnTo>
                                <a:lnTo>
                                  <a:pt x="0" y="0"/>
                                </a:lnTo>
                                <a:close/>
                              </a:path>
                            </a:pathLst>
                          </a:custGeom>
                          <a:ln w="12483" cap="flat">
                            <a:miter lim="127000"/>
                          </a:ln>
                        </wps:spPr>
                        <wps:style>
                          <a:lnRef idx="1">
                            <a:srgbClr val="000000"/>
                          </a:lnRef>
                          <a:fillRef idx="0">
                            <a:srgbClr val="000000">
                              <a:alpha val="0"/>
                            </a:srgbClr>
                          </a:fillRef>
                          <a:effectRef idx="0">
                            <a:scrgbClr r="0" g="0" b="0"/>
                          </a:effectRef>
                          <a:fontRef idx="none"/>
                        </wps:style>
                        <wps:bodyPr/>
                      </wps:wsp>
                      <wps:wsp>
                        <wps:cNvPr id="2134" name="Rectangle 2134"/>
                        <wps:cNvSpPr/>
                        <wps:spPr>
                          <a:xfrm>
                            <a:off x="640226" y="3961444"/>
                            <a:ext cx="1234774" cy="166607"/>
                          </a:xfrm>
                          <a:prstGeom prst="rect">
                            <a:avLst/>
                          </a:prstGeom>
                          <a:ln>
                            <a:noFill/>
                          </a:ln>
                        </wps:spPr>
                        <wps:txbx>
                          <w:txbxContent>
                            <w:p w:rsidR="00513F48" w:rsidRDefault="00E90D2B">
                              <w:pPr>
                                <w:spacing w:after="160" w:line="259" w:lineRule="auto"/>
                                <w:ind w:left="0" w:right="0" w:firstLine="0"/>
                                <w:jc w:val="left"/>
                              </w:pPr>
                              <w:r>
                                <w:rPr>
                                  <w:sz w:val="18"/>
                                </w:rPr>
                                <w:t>Estudos avaliados</w:t>
                              </w:r>
                            </w:p>
                          </w:txbxContent>
                        </wps:txbx>
                        <wps:bodyPr horzOverflow="overflow" vert="horz" lIns="0" tIns="0" rIns="0" bIns="0" rtlCol="0">
                          <a:noAutofit/>
                        </wps:bodyPr>
                      </wps:wsp>
                      <wps:wsp>
                        <wps:cNvPr id="2135" name="Rectangle 2135"/>
                        <wps:cNvSpPr/>
                        <wps:spPr>
                          <a:xfrm>
                            <a:off x="1570533" y="3961444"/>
                            <a:ext cx="42249"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36" name="Rectangle 2136"/>
                        <wps:cNvSpPr/>
                        <wps:spPr>
                          <a:xfrm>
                            <a:off x="1601022" y="3961444"/>
                            <a:ext cx="921214" cy="166607"/>
                          </a:xfrm>
                          <a:prstGeom prst="rect">
                            <a:avLst/>
                          </a:prstGeom>
                          <a:ln>
                            <a:noFill/>
                          </a:ln>
                        </wps:spPr>
                        <wps:txbx>
                          <w:txbxContent>
                            <w:p w:rsidR="00513F48" w:rsidRDefault="00E90D2B">
                              <w:pPr>
                                <w:spacing w:after="160" w:line="259" w:lineRule="auto"/>
                                <w:ind w:left="0" w:right="0" w:firstLine="0"/>
                                <w:jc w:val="left"/>
                              </w:pPr>
                              <w:r>
                                <w:rPr>
                                  <w:sz w:val="18"/>
                                </w:rPr>
                                <w:t xml:space="preserve">para critérios </w:t>
                              </w:r>
                            </w:p>
                          </w:txbxContent>
                        </wps:txbx>
                        <wps:bodyPr horzOverflow="overflow" vert="horz" lIns="0" tIns="0" rIns="0" bIns="0" rtlCol="0">
                          <a:noAutofit/>
                        </wps:bodyPr>
                      </wps:wsp>
                      <wps:wsp>
                        <wps:cNvPr id="2137" name="Rectangle 2137"/>
                        <wps:cNvSpPr/>
                        <wps:spPr>
                          <a:xfrm>
                            <a:off x="640226" y="4090269"/>
                            <a:ext cx="212562" cy="166607"/>
                          </a:xfrm>
                          <a:prstGeom prst="rect">
                            <a:avLst/>
                          </a:prstGeom>
                          <a:ln>
                            <a:noFill/>
                          </a:ln>
                        </wps:spPr>
                        <wps:txbx>
                          <w:txbxContent>
                            <w:p w:rsidR="00513F48" w:rsidRDefault="00E90D2B">
                              <w:pPr>
                                <w:spacing w:after="160" w:line="259" w:lineRule="auto"/>
                                <w:ind w:left="0" w:right="0" w:firstLine="0"/>
                                <w:jc w:val="left"/>
                              </w:pPr>
                              <w:r>
                                <w:rPr>
                                  <w:sz w:val="18"/>
                                </w:rPr>
                                <w:t xml:space="preserve">de </w:t>
                              </w:r>
                            </w:p>
                          </w:txbxContent>
                        </wps:txbx>
                        <wps:bodyPr horzOverflow="overflow" vert="horz" lIns="0" tIns="0" rIns="0" bIns="0" rtlCol="0">
                          <a:noAutofit/>
                        </wps:bodyPr>
                      </wps:wsp>
                      <wps:wsp>
                        <wps:cNvPr id="2138" name="Rectangle 2138"/>
                        <wps:cNvSpPr/>
                        <wps:spPr>
                          <a:xfrm>
                            <a:off x="800295" y="4090269"/>
                            <a:ext cx="843684" cy="166607"/>
                          </a:xfrm>
                          <a:prstGeom prst="rect">
                            <a:avLst/>
                          </a:prstGeom>
                          <a:ln>
                            <a:noFill/>
                          </a:ln>
                        </wps:spPr>
                        <wps:txbx>
                          <w:txbxContent>
                            <w:p w:rsidR="00513F48" w:rsidRDefault="00E90D2B">
                              <w:pPr>
                                <w:spacing w:after="160" w:line="259" w:lineRule="auto"/>
                                <w:ind w:left="0" w:right="0" w:firstLine="0"/>
                                <w:jc w:val="left"/>
                              </w:pPr>
                              <w:r>
                                <w:rPr>
                                  <w:sz w:val="18"/>
                                </w:rPr>
                                <w:t>elegibilidade</w:t>
                              </w:r>
                            </w:p>
                          </w:txbxContent>
                        </wps:txbx>
                        <wps:bodyPr horzOverflow="overflow" vert="horz" lIns="0" tIns="0" rIns="0" bIns="0" rtlCol="0">
                          <a:noAutofit/>
                        </wps:bodyPr>
                      </wps:wsp>
                      <wps:wsp>
                        <wps:cNvPr id="2139" name="Rectangle 2139"/>
                        <wps:cNvSpPr/>
                        <wps:spPr>
                          <a:xfrm>
                            <a:off x="1434474" y="4090269"/>
                            <a:ext cx="42249"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39405" name="Rectangle 39405"/>
                        <wps:cNvSpPr/>
                        <wps:spPr>
                          <a:xfrm>
                            <a:off x="640226" y="4220843"/>
                            <a:ext cx="50644" cy="166606"/>
                          </a:xfrm>
                          <a:prstGeom prst="rect">
                            <a:avLst/>
                          </a:prstGeom>
                          <a:ln>
                            <a:noFill/>
                          </a:ln>
                        </wps:spPr>
                        <wps:txbx>
                          <w:txbxContent>
                            <w:p w:rsidR="00513F48" w:rsidRDefault="00E90D2B">
                              <w:pPr>
                                <w:spacing w:after="160" w:line="259" w:lineRule="auto"/>
                                <w:ind w:left="0" w:right="0" w:firstLine="0"/>
                                <w:jc w:val="left"/>
                              </w:pPr>
                              <w:r>
                                <w:rPr>
                                  <w:sz w:val="18"/>
                                </w:rPr>
                                <w:t>(</w:t>
                              </w:r>
                            </w:p>
                          </w:txbxContent>
                        </wps:txbx>
                        <wps:bodyPr horzOverflow="overflow" vert="horz" lIns="0" tIns="0" rIns="0" bIns="0" rtlCol="0">
                          <a:noAutofit/>
                        </wps:bodyPr>
                      </wps:wsp>
                      <wps:wsp>
                        <wps:cNvPr id="39406" name="Rectangle 39406"/>
                        <wps:cNvSpPr/>
                        <wps:spPr>
                          <a:xfrm>
                            <a:off x="678304" y="4220843"/>
                            <a:ext cx="258962" cy="166606"/>
                          </a:xfrm>
                          <a:prstGeom prst="rect">
                            <a:avLst/>
                          </a:prstGeom>
                          <a:ln>
                            <a:noFill/>
                          </a:ln>
                        </wps:spPr>
                        <wps:txbx>
                          <w:txbxContent>
                            <w:p w:rsidR="00513F48" w:rsidRDefault="00E90D2B">
                              <w:pPr>
                                <w:spacing w:after="160" w:line="259" w:lineRule="auto"/>
                                <w:ind w:left="0" w:right="0" w:firstLine="0"/>
                                <w:jc w:val="left"/>
                              </w:pPr>
                              <w:r>
                                <w:rPr>
                                  <w:sz w:val="18"/>
                                </w:rPr>
                                <w:t xml:space="preserve">n = </w:t>
                              </w:r>
                            </w:p>
                          </w:txbxContent>
                        </wps:txbx>
                        <wps:bodyPr horzOverflow="overflow" vert="horz" lIns="0" tIns="0" rIns="0" bIns="0" rtlCol="0">
                          <a:noAutofit/>
                        </wps:bodyPr>
                      </wps:wsp>
                      <wps:wsp>
                        <wps:cNvPr id="2141" name="Rectangle 2141"/>
                        <wps:cNvSpPr/>
                        <wps:spPr>
                          <a:xfrm>
                            <a:off x="873470" y="4220843"/>
                            <a:ext cx="84572" cy="166606"/>
                          </a:xfrm>
                          <a:prstGeom prst="rect">
                            <a:avLst/>
                          </a:prstGeom>
                          <a:ln>
                            <a:noFill/>
                          </a:ln>
                        </wps:spPr>
                        <wps:txbx>
                          <w:txbxContent>
                            <w:p w:rsidR="00513F48" w:rsidRDefault="00E90D2B">
                              <w:pPr>
                                <w:spacing w:after="160" w:line="259" w:lineRule="auto"/>
                                <w:ind w:left="0" w:right="0" w:firstLine="0"/>
                                <w:jc w:val="left"/>
                              </w:pPr>
                              <w:r>
                                <w:rPr>
                                  <w:sz w:val="18"/>
                                </w:rPr>
                                <w:t>4</w:t>
                              </w:r>
                            </w:p>
                          </w:txbxContent>
                        </wps:txbx>
                        <wps:bodyPr horzOverflow="overflow" vert="horz" lIns="0" tIns="0" rIns="0" bIns="0" rtlCol="0">
                          <a:noAutofit/>
                        </wps:bodyPr>
                      </wps:wsp>
                      <wps:wsp>
                        <wps:cNvPr id="2142" name="Rectangle 2142"/>
                        <wps:cNvSpPr/>
                        <wps:spPr>
                          <a:xfrm>
                            <a:off x="937497" y="4220843"/>
                            <a:ext cx="84572" cy="166606"/>
                          </a:xfrm>
                          <a:prstGeom prst="rect">
                            <a:avLst/>
                          </a:prstGeom>
                          <a:ln>
                            <a:noFill/>
                          </a:ln>
                        </wps:spPr>
                        <wps:txbx>
                          <w:txbxContent>
                            <w:p w:rsidR="00513F48" w:rsidRDefault="00E90D2B">
                              <w:pPr>
                                <w:spacing w:after="160" w:line="259" w:lineRule="auto"/>
                                <w:ind w:left="0" w:right="0" w:firstLine="0"/>
                                <w:jc w:val="left"/>
                              </w:pPr>
                              <w:r>
                                <w:rPr>
                                  <w:sz w:val="18"/>
                                </w:rPr>
                                <w:t>7</w:t>
                              </w:r>
                            </w:p>
                          </w:txbxContent>
                        </wps:txbx>
                        <wps:bodyPr horzOverflow="overflow" vert="horz" lIns="0" tIns="0" rIns="0" bIns="0" rtlCol="0">
                          <a:noAutofit/>
                        </wps:bodyPr>
                      </wps:wsp>
                      <wps:wsp>
                        <wps:cNvPr id="2143" name="Rectangle 2143"/>
                        <wps:cNvSpPr/>
                        <wps:spPr>
                          <a:xfrm>
                            <a:off x="1001525" y="4220843"/>
                            <a:ext cx="50639" cy="166606"/>
                          </a:xfrm>
                          <a:prstGeom prst="rect">
                            <a:avLst/>
                          </a:prstGeom>
                          <a:ln>
                            <a:noFill/>
                          </a:ln>
                        </wps:spPr>
                        <wps:txbx>
                          <w:txbxContent>
                            <w:p w:rsidR="00513F48" w:rsidRDefault="00E90D2B">
                              <w:pPr>
                                <w:spacing w:after="160" w:line="259" w:lineRule="auto"/>
                                <w:ind w:left="0" w:right="0" w:firstLine="0"/>
                                <w:jc w:val="left"/>
                              </w:pPr>
                              <w:r>
                                <w:rPr>
                                  <w:sz w:val="18"/>
                                </w:rPr>
                                <w:t>)</w:t>
                              </w:r>
                            </w:p>
                          </w:txbxContent>
                        </wps:txbx>
                        <wps:bodyPr horzOverflow="overflow" vert="horz" lIns="0" tIns="0" rIns="0" bIns="0" rtlCol="0">
                          <a:noAutofit/>
                        </wps:bodyPr>
                      </wps:wsp>
                      <wps:wsp>
                        <wps:cNvPr id="2144" name="Rectangle 2144"/>
                        <wps:cNvSpPr/>
                        <wps:spPr>
                          <a:xfrm>
                            <a:off x="1038112" y="4220843"/>
                            <a:ext cx="42249"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45" name="Shape 2145"/>
                        <wps:cNvSpPr/>
                        <wps:spPr>
                          <a:xfrm>
                            <a:off x="3047108" y="3623615"/>
                            <a:ext cx="2477262" cy="1109996"/>
                          </a:xfrm>
                          <a:custGeom>
                            <a:avLst/>
                            <a:gdLst/>
                            <a:ahLst/>
                            <a:cxnLst/>
                            <a:rect l="0" t="0" r="0" b="0"/>
                            <a:pathLst>
                              <a:path w="2477262" h="1109996">
                                <a:moveTo>
                                  <a:pt x="0" y="1109996"/>
                                </a:moveTo>
                                <a:lnTo>
                                  <a:pt x="2477262" y="1109996"/>
                                </a:lnTo>
                                <a:lnTo>
                                  <a:pt x="2477262" y="0"/>
                                </a:lnTo>
                                <a:lnTo>
                                  <a:pt x="0" y="0"/>
                                </a:lnTo>
                                <a:close/>
                              </a:path>
                            </a:pathLst>
                          </a:custGeom>
                          <a:ln w="12483" cap="flat">
                            <a:miter lim="127000"/>
                          </a:ln>
                        </wps:spPr>
                        <wps:style>
                          <a:lnRef idx="1">
                            <a:srgbClr val="000000"/>
                          </a:lnRef>
                          <a:fillRef idx="0">
                            <a:srgbClr val="000000">
                              <a:alpha val="0"/>
                            </a:srgbClr>
                          </a:fillRef>
                          <a:effectRef idx="0">
                            <a:scrgbClr r="0" g="0" b="0"/>
                          </a:effectRef>
                          <a:fontRef idx="none"/>
                        </wps:style>
                        <wps:bodyPr/>
                      </wps:wsp>
                      <wps:wsp>
                        <wps:cNvPr id="2146" name="Rectangle 2146"/>
                        <wps:cNvSpPr/>
                        <wps:spPr>
                          <a:xfrm>
                            <a:off x="3235507" y="3923995"/>
                            <a:ext cx="1847143" cy="166607"/>
                          </a:xfrm>
                          <a:prstGeom prst="rect">
                            <a:avLst/>
                          </a:prstGeom>
                          <a:ln>
                            <a:noFill/>
                          </a:ln>
                        </wps:spPr>
                        <wps:txbx>
                          <w:txbxContent>
                            <w:p w:rsidR="00513F48" w:rsidRDefault="00E90D2B">
                              <w:pPr>
                                <w:spacing w:after="160" w:line="259" w:lineRule="auto"/>
                                <w:ind w:left="0" w:right="0" w:firstLine="0"/>
                                <w:jc w:val="left"/>
                              </w:pPr>
                              <w:r>
                                <w:rPr>
                                  <w:sz w:val="18"/>
                                </w:rPr>
                                <w:t>Estudos excluídos (n = 33):</w:t>
                              </w:r>
                            </w:p>
                          </w:txbxContent>
                        </wps:txbx>
                        <wps:bodyPr horzOverflow="overflow" vert="horz" lIns="0" tIns="0" rIns="0" bIns="0" rtlCol="0">
                          <a:noAutofit/>
                        </wps:bodyPr>
                      </wps:wsp>
                      <wps:wsp>
                        <wps:cNvPr id="2147" name="Rectangle 2147"/>
                        <wps:cNvSpPr/>
                        <wps:spPr>
                          <a:xfrm>
                            <a:off x="4624298" y="3923995"/>
                            <a:ext cx="42249"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48" name="Rectangle 2148"/>
                        <wps:cNvSpPr/>
                        <wps:spPr>
                          <a:xfrm>
                            <a:off x="3235507" y="4054318"/>
                            <a:ext cx="212562"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49" name="Rectangle 2149"/>
                        <wps:cNvSpPr/>
                        <wps:spPr>
                          <a:xfrm>
                            <a:off x="3395576" y="4054318"/>
                            <a:ext cx="2556226" cy="166607"/>
                          </a:xfrm>
                          <a:prstGeom prst="rect">
                            <a:avLst/>
                          </a:prstGeom>
                          <a:ln>
                            <a:noFill/>
                          </a:ln>
                        </wps:spPr>
                        <wps:txbx>
                          <w:txbxContent>
                            <w:p w:rsidR="00513F48" w:rsidRDefault="00E90D2B">
                              <w:pPr>
                                <w:spacing w:after="160" w:line="259" w:lineRule="auto"/>
                                <w:ind w:left="0" w:right="0" w:firstLine="0"/>
                                <w:jc w:val="left"/>
                              </w:pPr>
                              <w:r>
                                <w:rPr>
                                  <w:sz w:val="18"/>
                                </w:rPr>
                                <w:t>Não citam benzodiazepínicos (n = 16)</w:t>
                              </w:r>
                            </w:p>
                          </w:txbxContent>
                        </wps:txbx>
                        <wps:bodyPr horzOverflow="overflow" vert="horz" lIns="0" tIns="0" rIns="0" bIns="0" rtlCol="0">
                          <a:noAutofit/>
                        </wps:bodyPr>
                      </wps:wsp>
                      <wps:wsp>
                        <wps:cNvPr id="2150" name="Rectangle 2150"/>
                        <wps:cNvSpPr/>
                        <wps:spPr>
                          <a:xfrm>
                            <a:off x="5318312" y="4054318"/>
                            <a:ext cx="42249"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51" name="Rectangle 2151"/>
                        <wps:cNvSpPr/>
                        <wps:spPr>
                          <a:xfrm>
                            <a:off x="3235507" y="4183393"/>
                            <a:ext cx="212562"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52" name="Rectangle 2152"/>
                        <wps:cNvSpPr/>
                        <wps:spPr>
                          <a:xfrm>
                            <a:off x="3395576" y="4183393"/>
                            <a:ext cx="958319" cy="166606"/>
                          </a:xfrm>
                          <a:prstGeom prst="rect">
                            <a:avLst/>
                          </a:prstGeom>
                          <a:ln>
                            <a:noFill/>
                          </a:ln>
                        </wps:spPr>
                        <wps:txbx>
                          <w:txbxContent>
                            <w:p w:rsidR="00513F48" w:rsidRDefault="00E90D2B">
                              <w:pPr>
                                <w:spacing w:after="160" w:line="259" w:lineRule="auto"/>
                                <w:ind w:left="0" w:right="0" w:firstLine="0"/>
                                <w:jc w:val="left"/>
                              </w:pPr>
                              <w:r>
                                <w:rPr>
                                  <w:sz w:val="18"/>
                                </w:rPr>
                                <w:t>Tema (n = 15)</w:t>
                              </w:r>
                            </w:p>
                          </w:txbxContent>
                        </wps:txbx>
                        <wps:bodyPr horzOverflow="overflow" vert="horz" lIns="0" tIns="0" rIns="0" bIns="0" rtlCol="0">
                          <a:noAutofit/>
                        </wps:bodyPr>
                      </wps:wsp>
                      <wps:wsp>
                        <wps:cNvPr id="2153" name="Rectangle 2153"/>
                        <wps:cNvSpPr/>
                        <wps:spPr>
                          <a:xfrm>
                            <a:off x="4115125" y="4183393"/>
                            <a:ext cx="42249"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54" name="Rectangle 2154"/>
                        <wps:cNvSpPr/>
                        <wps:spPr>
                          <a:xfrm>
                            <a:off x="3235507" y="4312219"/>
                            <a:ext cx="212562"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55" name="Rectangle 2155"/>
                        <wps:cNvSpPr/>
                        <wps:spPr>
                          <a:xfrm>
                            <a:off x="3395576" y="4312219"/>
                            <a:ext cx="942049" cy="166607"/>
                          </a:xfrm>
                          <a:prstGeom prst="rect">
                            <a:avLst/>
                          </a:prstGeom>
                          <a:ln>
                            <a:noFill/>
                          </a:ln>
                        </wps:spPr>
                        <wps:txbx>
                          <w:txbxContent>
                            <w:p w:rsidR="00513F48" w:rsidRDefault="00E90D2B">
                              <w:pPr>
                                <w:spacing w:after="160" w:line="259" w:lineRule="auto"/>
                                <w:ind w:left="0" w:right="0" w:firstLine="0"/>
                                <w:jc w:val="left"/>
                              </w:pPr>
                              <w:r>
                                <w:rPr>
                                  <w:sz w:val="18"/>
                                </w:rPr>
                                <w:t>Idioma (n = 2)</w:t>
                              </w:r>
                            </w:p>
                          </w:txbxContent>
                        </wps:txbx>
                        <wps:bodyPr horzOverflow="overflow" vert="horz" lIns="0" tIns="0" rIns="0" bIns="0" rtlCol="0">
                          <a:noAutofit/>
                        </wps:bodyPr>
                      </wps:wsp>
                      <wps:wsp>
                        <wps:cNvPr id="2156" name="Rectangle 2156"/>
                        <wps:cNvSpPr/>
                        <wps:spPr>
                          <a:xfrm>
                            <a:off x="4102930" y="4312219"/>
                            <a:ext cx="42249"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57" name="Shape 2157"/>
                        <wps:cNvSpPr/>
                        <wps:spPr>
                          <a:xfrm>
                            <a:off x="540882" y="4775554"/>
                            <a:ext cx="1887292" cy="711536"/>
                          </a:xfrm>
                          <a:custGeom>
                            <a:avLst/>
                            <a:gdLst/>
                            <a:ahLst/>
                            <a:cxnLst/>
                            <a:rect l="0" t="0" r="0" b="0"/>
                            <a:pathLst>
                              <a:path w="1887292" h="711536">
                                <a:moveTo>
                                  <a:pt x="0" y="711536"/>
                                </a:moveTo>
                                <a:lnTo>
                                  <a:pt x="1887292" y="711536"/>
                                </a:lnTo>
                                <a:lnTo>
                                  <a:pt x="1887292" y="0"/>
                                </a:lnTo>
                                <a:lnTo>
                                  <a:pt x="0" y="0"/>
                                </a:lnTo>
                                <a:close/>
                              </a:path>
                            </a:pathLst>
                          </a:custGeom>
                          <a:ln w="12483" cap="flat">
                            <a:miter lim="127000"/>
                          </a:ln>
                        </wps:spPr>
                        <wps:style>
                          <a:lnRef idx="1">
                            <a:srgbClr val="000000"/>
                          </a:lnRef>
                          <a:fillRef idx="0">
                            <a:srgbClr val="000000">
                              <a:alpha val="0"/>
                            </a:srgbClr>
                          </a:fillRef>
                          <a:effectRef idx="0">
                            <a:scrgbClr r="0" g="0" b="0"/>
                          </a:effectRef>
                          <a:fontRef idx="none"/>
                        </wps:style>
                        <wps:bodyPr/>
                      </wps:wsp>
                      <wps:wsp>
                        <wps:cNvPr id="2158" name="Rectangle 2158"/>
                        <wps:cNvSpPr/>
                        <wps:spPr>
                          <a:xfrm>
                            <a:off x="638702" y="4941417"/>
                            <a:ext cx="1935797" cy="166606"/>
                          </a:xfrm>
                          <a:prstGeom prst="rect">
                            <a:avLst/>
                          </a:prstGeom>
                          <a:ln>
                            <a:noFill/>
                          </a:ln>
                        </wps:spPr>
                        <wps:txbx>
                          <w:txbxContent>
                            <w:p w:rsidR="00513F48" w:rsidRDefault="00E90D2B">
                              <w:pPr>
                                <w:spacing w:after="160" w:line="259" w:lineRule="auto"/>
                                <w:ind w:left="0" w:right="0" w:firstLine="0"/>
                                <w:jc w:val="left"/>
                              </w:pPr>
                              <w:r>
                                <w:rPr>
                                  <w:sz w:val="18"/>
                                </w:rPr>
                                <w:t>Estudos incluídos na revisão</w:t>
                              </w:r>
                            </w:p>
                          </w:txbxContent>
                        </wps:txbx>
                        <wps:bodyPr horzOverflow="overflow" vert="horz" lIns="0" tIns="0" rIns="0" bIns="0" rtlCol="0">
                          <a:noAutofit/>
                        </wps:bodyPr>
                      </wps:wsp>
                      <wps:wsp>
                        <wps:cNvPr id="2159" name="Rectangle 2159"/>
                        <wps:cNvSpPr/>
                        <wps:spPr>
                          <a:xfrm>
                            <a:off x="2094950" y="4941417"/>
                            <a:ext cx="42249"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39407" name="Rectangle 39407"/>
                        <wps:cNvSpPr/>
                        <wps:spPr>
                          <a:xfrm>
                            <a:off x="638702" y="5070242"/>
                            <a:ext cx="50644" cy="166606"/>
                          </a:xfrm>
                          <a:prstGeom prst="rect">
                            <a:avLst/>
                          </a:prstGeom>
                          <a:ln>
                            <a:noFill/>
                          </a:ln>
                        </wps:spPr>
                        <wps:txbx>
                          <w:txbxContent>
                            <w:p w:rsidR="00513F48" w:rsidRDefault="00E90D2B">
                              <w:pPr>
                                <w:spacing w:after="160" w:line="259" w:lineRule="auto"/>
                                <w:ind w:left="0" w:right="0" w:firstLine="0"/>
                                <w:jc w:val="left"/>
                              </w:pPr>
                              <w:r>
                                <w:rPr>
                                  <w:sz w:val="18"/>
                                </w:rPr>
                                <w:t>(</w:t>
                              </w:r>
                            </w:p>
                          </w:txbxContent>
                        </wps:txbx>
                        <wps:bodyPr horzOverflow="overflow" vert="horz" lIns="0" tIns="0" rIns="0" bIns="0" rtlCol="0">
                          <a:noAutofit/>
                        </wps:bodyPr>
                      </wps:wsp>
                      <wps:wsp>
                        <wps:cNvPr id="39408" name="Rectangle 39408"/>
                        <wps:cNvSpPr/>
                        <wps:spPr>
                          <a:xfrm>
                            <a:off x="676780" y="5070242"/>
                            <a:ext cx="258962" cy="166606"/>
                          </a:xfrm>
                          <a:prstGeom prst="rect">
                            <a:avLst/>
                          </a:prstGeom>
                          <a:ln>
                            <a:noFill/>
                          </a:ln>
                        </wps:spPr>
                        <wps:txbx>
                          <w:txbxContent>
                            <w:p w:rsidR="00513F48" w:rsidRDefault="00E90D2B">
                              <w:pPr>
                                <w:spacing w:after="160" w:line="259" w:lineRule="auto"/>
                                <w:ind w:left="0" w:right="0" w:firstLine="0"/>
                                <w:jc w:val="left"/>
                              </w:pPr>
                              <w:r>
                                <w:rPr>
                                  <w:sz w:val="18"/>
                                </w:rPr>
                                <w:t xml:space="preserve">n = </w:t>
                              </w:r>
                            </w:p>
                          </w:txbxContent>
                        </wps:txbx>
                        <wps:bodyPr horzOverflow="overflow" vert="horz" lIns="0" tIns="0" rIns="0" bIns="0" rtlCol="0">
                          <a:noAutofit/>
                        </wps:bodyPr>
                      </wps:wsp>
                      <wps:wsp>
                        <wps:cNvPr id="2161" name="Rectangle 2161"/>
                        <wps:cNvSpPr/>
                        <wps:spPr>
                          <a:xfrm>
                            <a:off x="871945" y="5070242"/>
                            <a:ext cx="169729" cy="166607"/>
                          </a:xfrm>
                          <a:prstGeom prst="rect">
                            <a:avLst/>
                          </a:prstGeom>
                          <a:ln>
                            <a:noFill/>
                          </a:ln>
                        </wps:spPr>
                        <wps:txbx>
                          <w:txbxContent>
                            <w:p w:rsidR="00513F48" w:rsidRDefault="00E90D2B">
                              <w:pPr>
                                <w:spacing w:after="160" w:line="259" w:lineRule="auto"/>
                                <w:ind w:left="0" w:right="0" w:firstLine="0"/>
                                <w:jc w:val="left"/>
                              </w:pPr>
                              <w:r>
                                <w:rPr>
                                  <w:sz w:val="18"/>
                                </w:rPr>
                                <w:t>14</w:t>
                              </w:r>
                            </w:p>
                          </w:txbxContent>
                        </wps:txbx>
                        <wps:bodyPr horzOverflow="overflow" vert="horz" lIns="0" tIns="0" rIns="0" bIns="0" rtlCol="0">
                          <a:noAutofit/>
                        </wps:bodyPr>
                      </wps:wsp>
                      <wps:wsp>
                        <wps:cNvPr id="2162" name="Rectangle 2162"/>
                        <wps:cNvSpPr/>
                        <wps:spPr>
                          <a:xfrm>
                            <a:off x="1000001" y="5070242"/>
                            <a:ext cx="50639" cy="166607"/>
                          </a:xfrm>
                          <a:prstGeom prst="rect">
                            <a:avLst/>
                          </a:prstGeom>
                          <a:ln>
                            <a:noFill/>
                          </a:ln>
                        </wps:spPr>
                        <wps:txbx>
                          <w:txbxContent>
                            <w:p w:rsidR="00513F48" w:rsidRDefault="00E90D2B">
                              <w:pPr>
                                <w:spacing w:after="160" w:line="259" w:lineRule="auto"/>
                                <w:ind w:left="0" w:right="0" w:firstLine="0"/>
                                <w:jc w:val="left"/>
                              </w:pPr>
                              <w:r>
                                <w:rPr>
                                  <w:sz w:val="18"/>
                                </w:rPr>
                                <w:t>)</w:t>
                              </w:r>
                            </w:p>
                          </w:txbxContent>
                        </wps:txbx>
                        <wps:bodyPr horzOverflow="overflow" vert="horz" lIns="0" tIns="0" rIns="0" bIns="0" rtlCol="0">
                          <a:noAutofit/>
                        </wps:bodyPr>
                      </wps:wsp>
                      <wps:wsp>
                        <wps:cNvPr id="2163" name="Rectangle 2163"/>
                        <wps:cNvSpPr/>
                        <wps:spPr>
                          <a:xfrm>
                            <a:off x="1036588" y="5070242"/>
                            <a:ext cx="42249"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64" name="Rectangle 2164"/>
                        <wps:cNvSpPr/>
                        <wps:spPr>
                          <a:xfrm>
                            <a:off x="638702" y="5199067"/>
                            <a:ext cx="42249" cy="166607"/>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65" name="Shape 2165"/>
                        <wps:cNvSpPr/>
                        <wps:spPr>
                          <a:xfrm>
                            <a:off x="2454090" y="2279911"/>
                            <a:ext cx="563418" cy="74899"/>
                          </a:xfrm>
                          <a:custGeom>
                            <a:avLst/>
                            <a:gdLst/>
                            <a:ahLst/>
                            <a:cxnLst/>
                            <a:rect l="0" t="0" r="0" b="0"/>
                            <a:pathLst>
                              <a:path w="563418" h="74899">
                                <a:moveTo>
                                  <a:pt x="487194" y="0"/>
                                </a:moveTo>
                                <a:lnTo>
                                  <a:pt x="563418" y="37449"/>
                                </a:lnTo>
                                <a:lnTo>
                                  <a:pt x="487194" y="74899"/>
                                </a:lnTo>
                                <a:lnTo>
                                  <a:pt x="487194" y="43691"/>
                                </a:lnTo>
                                <a:lnTo>
                                  <a:pt x="0" y="43691"/>
                                </a:lnTo>
                                <a:lnTo>
                                  <a:pt x="0" y="31208"/>
                                </a:lnTo>
                                <a:lnTo>
                                  <a:pt x="487194" y="31208"/>
                                </a:lnTo>
                                <a:lnTo>
                                  <a:pt x="4871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 name="Shape 2166"/>
                        <wps:cNvSpPr/>
                        <wps:spPr>
                          <a:xfrm>
                            <a:off x="2449516" y="4119418"/>
                            <a:ext cx="563418" cy="74899"/>
                          </a:xfrm>
                          <a:custGeom>
                            <a:avLst/>
                            <a:gdLst/>
                            <a:ahLst/>
                            <a:cxnLst/>
                            <a:rect l="0" t="0" r="0" b="0"/>
                            <a:pathLst>
                              <a:path w="563418" h="74899">
                                <a:moveTo>
                                  <a:pt x="487195" y="0"/>
                                </a:moveTo>
                                <a:lnTo>
                                  <a:pt x="563418" y="37449"/>
                                </a:lnTo>
                                <a:lnTo>
                                  <a:pt x="487195" y="74899"/>
                                </a:lnTo>
                                <a:lnTo>
                                  <a:pt x="487195" y="43691"/>
                                </a:lnTo>
                                <a:lnTo>
                                  <a:pt x="0" y="43691"/>
                                </a:lnTo>
                                <a:lnTo>
                                  <a:pt x="0" y="31208"/>
                                </a:lnTo>
                                <a:lnTo>
                                  <a:pt x="487195" y="31208"/>
                                </a:lnTo>
                                <a:lnTo>
                                  <a:pt x="4871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 name="Shape 2167"/>
                        <wps:cNvSpPr/>
                        <wps:spPr>
                          <a:xfrm>
                            <a:off x="566797" y="44939"/>
                            <a:ext cx="4346260" cy="259149"/>
                          </a:xfrm>
                          <a:custGeom>
                            <a:avLst/>
                            <a:gdLst/>
                            <a:ahLst/>
                            <a:cxnLst/>
                            <a:rect l="0" t="0" r="0" b="0"/>
                            <a:pathLst>
                              <a:path w="4346260" h="259149">
                                <a:moveTo>
                                  <a:pt x="43955" y="0"/>
                                </a:moveTo>
                                <a:lnTo>
                                  <a:pt x="4302304" y="0"/>
                                </a:lnTo>
                                <a:cubicBezTo>
                                  <a:pt x="4326569" y="0"/>
                                  <a:pt x="4346260" y="19349"/>
                                  <a:pt x="4346260" y="43192"/>
                                </a:cubicBezTo>
                                <a:lnTo>
                                  <a:pt x="4346260" y="215957"/>
                                </a:lnTo>
                                <a:cubicBezTo>
                                  <a:pt x="4346260" y="239800"/>
                                  <a:pt x="4326569" y="259149"/>
                                  <a:pt x="4302304" y="259149"/>
                                </a:cubicBezTo>
                                <a:lnTo>
                                  <a:pt x="43955" y="259149"/>
                                </a:lnTo>
                                <a:cubicBezTo>
                                  <a:pt x="19691" y="259149"/>
                                  <a:pt x="0" y="239800"/>
                                  <a:pt x="0" y="215957"/>
                                </a:cubicBezTo>
                                <a:lnTo>
                                  <a:pt x="0" y="43192"/>
                                </a:lnTo>
                                <a:cubicBezTo>
                                  <a:pt x="0" y="19349"/>
                                  <a:pt x="19691" y="0"/>
                                  <a:pt x="43955"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168" name="Shape 2168"/>
                        <wps:cNvSpPr/>
                        <wps:spPr>
                          <a:xfrm>
                            <a:off x="566797" y="44939"/>
                            <a:ext cx="4346260" cy="259149"/>
                          </a:xfrm>
                          <a:custGeom>
                            <a:avLst/>
                            <a:gdLst/>
                            <a:ahLst/>
                            <a:cxnLst/>
                            <a:rect l="0" t="0" r="0" b="0"/>
                            <a:pathLst>
                              <a:path w="4346260" h="259149">
                                <a:moveTo>
                                  <a:pt x="0" y="43192"/>
                                </a:moveTo>
                                <a:cubicBezTo>
                                  <a:pt x="0" y="19349"/>
                                  <a:pt x="19691" y="0"/>
                                  <a:pt x="43955" y="0"/>
                                </a:cubicBezTo>
                                <a:lnTo>
                                  <a:pt x="4302304" y="0"/>
                                </a:lnTo>
                                <a:cubicBezTo>
                                  <a:pt x="4326569" y="0"/>
                                  <a:pt x="4346260" y="19349"/>
                                  <a:pt x="4346260" y="43192"/>
                                </a:cubicBezTo>
                                <a:lnTo>
                                  <a:pt x="4346260" y="215957"/>
                                </a:lnTo>
                                <a:cubicBezTo>
                                  <a:pt x="4346260" y="239800"/>
                                  <a:pt x="4326569" y="259149"/>
                                  <a:pt x="4302304" y="259149"/>
                                </a:cubicBezTo>
                                <a:lnTo>
                                  <a:pt x="43955" y="259149"/>
                                </a:lnTo>
                                <a:cubicBezTo>
                                  <a:pt x="19691" y="259149"/>
                                  <a:pt x="0" y="239800"/>
                                  <a:pt x="0" y="215957"/>
                                </a:cubicBezTo>
                                <a:close/>
                              </a:path>
                            </a:pathLst>
                          </a:custGeom>
                          <a:ln w="12483" cap="flat">
                            <a:miter lim="127000"/>
                          </a:ln>
                        </wps:spPr>
                        <wps:style>
                          <a:lnRef idx="1">
                            <a:srgbClr val="BC8C00"/>
                          </a:lnRef>
                          <a:fillRef idx="0">
                            <a:srgbClr val="000000">
                              <a:alpha val="0"/>
                            </a:srgbClr>
                          </a:fillRef>
                          <a:effectRef idx="0">
                            <a:scrgbClr r="0" g="0" b="0"/>
                          </a:effectRef>
                          <a:fontRef idx="none"/>
                        </wps:style>
                        <wps:bodyPr/>
                      </wps:wsp>
                      <wps:wsp>
                        <wps:cNvPr id="2169" name="Rectangle 2169"/>
                        <wps:cNvSpPr/>
                        <wps:spPr>
                          <a:xfrm>
                            <a:off x="1477540" y="115531"/>
                            <a:ext cx="3396667" cy="166606"/>
                          </a:xfrm>
                          <a:prstGeom prst="rect">
                            <a:avLst/>
                          </a:prstGeom>
                          <a:ln>
                            <a:noFill/>
                          </a:ln>
                        </wps:spPr>
                        <wps:txbx>
                          <w:txbxContent>
                            <w:p w:rsidR="00513F48" w:rsidRDefault="00E90D2B">
                              <w:pPr>
                                <w:spacing w:after="160" w:line="259" w:lineRule="auto"/>
                                <w:ind w:left="0" w:right="0" w:firstLine="0"/>
                                <w:jc w:val="left"/>
                              </w:pPr>
                              <w:r>
                                <w:rPr>
                                  <w:b/>
                                  <w:sz w:val="18"/>
                                </w:rPr>
                                <w:t xml:space="preserve">Identificação dos estudos nas bases de dados </w:t>
                              </w:r>
                            </w:p>
                          </w:txbxContent>
                        </wps:txbx>
                        <wps:bodyPr horzOverflow="overflow" vert="horz" lIns="0" tIns="0" rIns="0" bIns="0" rtlCol="0">
                          <a:noAutofit/>
                        </wps:bodyPr>
                      </wps:wsp>
                      <wps:wsp>
                        <wps:cNvPr id="2170" name="Rectangle 2170"/>
                        <wps:cNvSpPr/>
                        <wps:spPr>
                          <a:xfrm>
                            <a:off x="4032804" y="115531"/>
                            <a:ext cx="42249" cy="166606"/>
                          </a:xfrm>
                          <a:prstGeom prst="rect">
                            <a:avLst/>
                          </a:prstGeom>
                          <a:ln>
                            <a:noFill/>
                          </a:ln>
                        </wps:spPr>
                        <wps:txbx>
                          <w:txbxContent>
                            <w:p w:rsidR="00513F48" w:rsidRDefault="00E90D2B">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171" name="Shape 2171"/>
                        <wps:cNvSpPr/>
                        <wps:spPr>
                          <a:xfrm>
                            <a:off x="103359" y="364006"/>
                            <a:ext cx="262209" cy="1255299"/>
                          </a:xfrm>
                          <a:custGeom>
                            <a:avLst/>
                            <a:gdLst/>
                            <a:ahLst/>
                            <a:cxnLst/>
                            <a:rect l="0" t="0" r="0" b="0"/>
                            <a:pathLst>
                              <a:path w="262209" h="1255299">
                                <a:moveTo>
                                  <a:pt x="43701" y="0"/>
                                </a:moveTo>
                                <a:lnTo>
                                  <a:pt x="218507" y="0"/>
                                </a:lnTo>
                                <a:cubicBezTo>
                                  <a:pt x="242644" y="0"/>
                                  <a:pt x="262209" y="19224"/>
                                  <a:pt x="262209" y="42942"/>
                                </a:cubicBezTo>
                                <a:lnTo>
                                  <a:pt x="262209" y="1212357"/>
                                </a:lnTo>
                                <a:cubicBezTo>
                                  <a:pt x="262209" y="1236075"/>
                                  <a:pt x="242644" y="1255299"/>
                                  <a:pt x="218507" y="1255299"/>
                                </a:cubicBezTo>
                                <a:lnTo>
                                  <a:pt x="43701" y="1255299"/>
                                </a:lnTo>
                                <a:cubicBezTo>
                                  <a:pt x="19564" y="1255299"/>
                                  <a:pt x="0" y="1236075"/>
                                  <a:pt x="0" y="1212357"/>
                                </a:cubicBezTo>
                                <a:lnTo>
                                  <a:pt x="0" y="42942"/>
                                </a:lnTo>
                                <a:cubicBezTo>
                                  <a:pt x="0" y="19224"/>
                                  <a:pt x="19564" y="0"/>
                                  <a:pt x="43701"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2172" name="Shape 2172"/>
                        <wps:cNvSpPr/>
                        <wps:spPr>
                          <a:xfrm>
                            <a:off x="103359" y="364006"/>
                            <a:ext cx="262209" cy="1255299"/>
                          </a:xfrm>
                          <a:custGeom>
                            <a:avLst/>
                            <a:gdLst/>
                            <a:ahLst/>
                            <a:cxnLst/>
                            <a:rect l="0" t="0" r="0" b="0"/>
                            <a:pathLst>
                              <a:path w="262209" h="1255299">
                                <a:moveTo>
                                  <a:pt x="43701" y="1255299"/>
                                </a:moveTo>
                                <a:cubicBezTo>
                                  <a:pt x="19564" y="1255299"/>
                                  <a:pt x="0" y="1236075"/>
                                  <a:pt x="0" y="1212357"/>
                                </a:cubicBezTo>
                                <a:lnTo>
                                  <a:pt x="0" y="42942"/>
                                </a:lnTo>
                                <a:cubicBezTo>
                                  <a:pt x="0" y="19224"/>
                                  <a:pt x="19564" y="0"/>
                                  <a:pt x="43701" y="0"/>
                                </a:cubicBezTo>
                                <a:lnTo>
                                  <a:pt x="218507" y="0"/>
                                </a:lnTo>
                                <a:cubicBezTo>
                                  <a:pt x="242644" y="0"/>
                                  <a:pt x="262209" y="19224"/>
                                  <a:pt x="262209" y="42942"/>
                                </a:cubicBezTo>
                                <a:lnTo>
                                  <a:pt x="262209" y="1212357"/>
                                </a:lnTo>
                                <a:cubicBezTo>
                                  <a:pt x="262209" y="1236075"/>
                                  <a:pt x="242644" y="1255299"/>
                                  <a:pt x="218507" y="1255299"/>
                                </a:cubicBezTo>
                                <a:close/>
                              </a:path>
                            </a:pathLst>
                          </a:custGeom>
                          <a:ln w="12483"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174" name="Picture 2174"/>
                          <pic:cNvPicPr/>
                        </pic:nvPicPr>
                        <pic:blipFill>
                          <a:blip r:embed="rId18"/>
                          <a:stretch>
                            <a:fillRect/>
                          </a:stretch>
                        </pic:blipFill>
                        <pic:spPr>
                          <a:xfrm rot="-5399999">
                            <a:off x="-372695" y="923456"/>
                            <a:ext cx="1216352" cy="134153"/>
                          </a:xfrm>
                          <a:prstGeom prst="rect">
                            <a:avLst/>
                          </a:prstGeom>
                        </pic:spPr>
                      </pic:pic>
                      <wps:wsp>
                        <wps:cNvPr id="2175" name="Rectangle 2175"/>
                        <wps:cNvSpPr/>
                        <wps:spPr>
                          <a:xfrm rot="-5399999">
                            <a:off x="-68484" y="922332"/>
                            <a:ext cx="656413" cy="169553"/>
                          </a:xfrm>
                          <a:prstGeom prst="rect">
                            <a:avLst/>
                          </a:prstGeom>
                          <a:ln>
                            <a:noFill/>
                          </a:ln>
                        </wps:spPr>
                        <wps:txbx>
                          <w:txbxContent>
                            <w:p w:rsidR="00513F48" w:rsidRDefault="00E90D2B">
                              <w:pPr>
                                <w:spacing w:after="160" w:line="259" w:lineRule="auto"/>
                                <w:ind w:left="0" w:right="0" w:firstLine="0"/>
                                <w:jc w:val="left"/>
                              </w:pPr>
                              <w:r>
                                <w:rPr>
                                  <w:b/>
                                  <w:sz w:val="18"/>
                                </w:rPr>
                                <w:t>Identifica</w:t>
                              </w:r>
                            </w:p>
                          </w:txbxContent>
                        </wps:txbx>
                        <wps:bodyPr horzOverflow="overflow" vert="horz" lIns="0" tIns="0" rIns="0" bIns="0" rtlCol="0">
                          <a:noAutofit/>
                        </wps:bodyPr>
                      </wps:wsp>
                      <wps:wsp>
                        <wps:cNvPr id="2176" name="Rectangle 2176"/>
                        <wps:cNvSpPr/>
                        <wps:spPr>
                          <a:xfrm rot="-5399999">
                            <a:off x="131442" y="627929"/>
                            <a:ext cx="256559" cy="169553"/>
                          </a:xfrm>
                          <a:prstGeom prst="rect">
                            <a:avLst/>
                          </a:prstGeom>
                          <a:ln>
                            <a:noFill/>
                          </a:ln>
                        </wps:spPr>
                        <wps:txbx>
                          <w:txbxContent>
                            <w:p w:rsidR="00513F48" w:rsidRDefault="00E90D2B">
                              <w:pPr>
                                <w:spacing w:after="160" w:line="259" w:lineRule="auto"/>
                                <w:ind w:left="0" w:right="0" w:firstLine="0"/>
                                <w:jc w:val="left"/>
                              </w:pPr>
                              <w:proofErr w:type="spellStart"/>
                              <w:r>
                                <w:rPr>
                                  <w:b/>
                                  <w:sz w:val="18"/>
                                </w:rPr>
                                <w:t>ção</w:t>
                              </w:r>
                              <w:proofErr w:type="spellEnd"/>
                            </w:p>
                          </w:txbxContent>
                        </wps:txbx>
                        <wps:bodyPr horzOverflow="overflow" vert="horz" lIns="0" tIns="0" rIns="0" bIns="0" rtlCol="0">
                          <a:noAutofit/>
                        </wps:bodyPr>
                      </wps:wsp>
                      <wps:wsp>
                        <wps:cNvPr id="2177" name="Rectangle 2177"/>
                        <wps:cNvSpPr/>
                        <wps:spPr>
                          <a:xfrm rot="-5399999">
                            <a:off x="238952" y="543698"/>
                            <a:ext cx="41540" cy="169553"/>
                          </a:xfrm>
                          <a:prstGeom prst="rect">
                            <a:avLst/>
                          </a:prstGeom>
                          <a:ln>
                            <a:noFill/>
                          </a:ln>
                        </wps:spPr>
                        <wps:txbx>
                          <w:txbxContent>
                            <w:p w:rsidR="00513F48" w:rsidRDefault="00E90D2B">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178" name="Shape 2178"/>
                        <wps:cNvSpPr/>
                        <wps:spPr>
                          <a:xfrm>
                            <a:off x="100310" y="1887442"/>
                            <a:ext cx="263733" cy="2739788"/>
                          </a:xfrm>
                          <a:custGeom>
                            <a:avLst/>
                            <a:gdLst/>
                            <a:ahLst/>
                            <a:cxnLst/>
                            <a:rect l="0" t="0" r="0" b="0"/>
                            <a:pathLst>
                              <a:path w="263733" h="2739788">
                                <a:moveTo>
                                  <a:pt x="43955" y="0"/>
                                </a:moveTo>
                                <a:lnTo>
                                  <a:pt x="219778" y="0"/>
                                </a:lnTo>
                                <a:cubicBezTo>
                                  <a:pt x="244042" y="0"/>
                                  <a:pt x="263733" y="19348"/>
                                  <a:pt x="263733" y="43191"/>
                                </a:cubicBezTo>
                                <a:lnTo>
                                  <a:pt x="263733" y="2696596"/>
                                </a:lnTo>
                                <a:cubicBezTo>
                                  <a:pt x="263733" y="2720439"/>
                                  <a:pt x="244042" y="2739788"/>
                                  <a:pt x="219778" y="2739788"/>
                                </a:cubicBezTo>
                                <a:lnTo>
                                  <a:pt x="43955" y="2739788"/>
                                </a:lnTo>
                                <a:cubicBezTo>
                                  <a:pt x="19678" y="2739788"/>
                                  <a:pt x="0" y="2720439"/>
                                  <a:pt x="0" y="2696596"/>
                                </a:cubicBezTo>
                                <a:lnTo>
                                  <a:pt x="0" y="43191"/>
                                </a:lnTo>
                                <a:cubicBezTo>
                                  <a:pt x="0" y="19348"/>
                                  <a:pt x="19678" y="0"/>
                                  <a:pt x="43955"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2179" name="Shape 2179"/>
                        <wps:cNvSpPr/>
                        <wps:spPr>
                          <a:xfrm>
                            <a:off x="100310" y="1887442"/>
                            <a:ext cx="263733" cy="2739788"/>
                          </a:xfrm>
                          <a:custGeom>
                            <a:avLst/>
                            <a:gdLst/>
                            <a:ahLst/>
                            <a:cxnLst/>
                            <a:rect l="0" t="0" r="0" b="0"/>
                            <a:pathLst>
                              <a:path w="263733" h="2739788">
                                <a:moveTo>
                                  <a:pt x="43955" y="2739788"/>
                                </a:moveTo>
                                <a:cubicBezTo>
                                  <a:pt x="19678" y="2739788"/>
                                  <a:pt x="0" y="2720439"/>
                                  <a:pt x="0" y="2696596"/>
                                </a:cubicBezTo>
                                <a:lnTo>
                                  <a:pt x="0" y="43191"/>
                                </a:lnTo>
                                <a:cubicBezTo>
                                  <a:pt x="0" y="19348"/>
                                  <a:pt x="19678" y="0"/>
                                  <a:pt x="43955" y="0"/>
                                </a:cubicBezTo>
                                <a:lnTo>
                                  <a:pt x="219778" y="0"/>
                                </a:lnTo>
                                <a:cubicBezTo>
                                  <a:pt x="244042" y="0"/>
                                  <a:pt x="263733" y="19348"/>
                                  <a:pt x="263733" y="43191"/>
                                </a:cubicBezTo>
                                <a:lnTo>
                                  <a:pt x="263733" y="2696596"/>
                                </a:lnTo>
                                <a:cubicBezTo>
                                  <a:pt x="263733" y="2720439"/>
                                  <a:pt x="244042" y="2739788"/>
                                  <a:pt x="219778" y="2739788"/>
                                </a:cubicBezTo>
                                <a:close/>
                              </a:path>
                            </a:pathLst>
                          </a:custGeom>
                          <a:ln w="12483"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181" name="Picture 2181"/>
                          <pic:cNvPicPr/>
                        </pic:nvPicPr>
                        <pic:blipFill>
                          <a:blip r:embed="rId19"/>
                          <a:stretch>
                            <a:fillRect/>
                          </a:stretch>
                        </pic:blipFill>
                        <pic:spPr>
                          <a:xfrm rot="-5399999">
                            <a:off x="-1117848" y="3190634"/>
                            <a:ext cx="2702338" cy="134154"/>
                          </a:xfrm>
                          <a:prstGeom prst="rect">
                            <a:avLst/>
                          </a:prstGeom>
                        </pic:spPr>
                      </pic:pic>
                      <wps:wsp>
                        <wps:cNvPr id="2182" name="Rectangle 2182"/>
                        <wps:cNvSpPr/>
                        <wps:spPr>
                          <a:xfrm rot="-5399999">
                            <a:off x="-439030" y="3001432"/>
                            <a:ext cx="1387089" cy="169553"/>
                          </a:xfrm>
                          <a:prstGeom prst="rect">
                            <a:avLst/>
                          </a:prstGeom>
                          <a:ln>
                            <a:noFill/>
                          </a:ln>
                        </wps:spPr>
                        <wps:txbx>
                          <w:txbxContent>
                            <w:p w:rsidR="00513F48" w:rsidRDefault="00E90D2B">
                              <w:pPr>
                                <w:spacing w:after="160" w:line="259" w:lineRule="auto"/>
                                <w:ind w:left="0" w:right="0" w:firstLine="0"/>
                                <w:jc w:val="left"/>
                              </w:pPr>
                              <w:proofErr w:type="spellStart"/>
                              <w:r>
                                <w:rPr>
                                  <w:b/>
                                  <w:sz w:val="18"/>
                                </w:rPr>
                                <w:t>Screening</w:t>
                              </w:r>
                              <w:proofErr w:type="spellEnd"/>
                              <w:r>
                                <w:rPr>
                                  <w:b/>
                                  <w:sz w:val="18"/>
                                </w:rPr>
                                <w:t xml:space="preserve"> / triagem</w:t>
                              </w:r>
                            </w:p>
                          </w:txbxContent>
                        </wps:txbx>
                        <wps:bodyPr horzOverflow="overflow" vert="horz" lIns="0" tIns="0" rIns="0" bIns="0" rtlCol="0">
                          <a:noAutofit/>
                        </wps:bodyPr>
                      </wps:wsp>
                      <wps:wsp>
                        <wps:cNvPr id="2183" name="Rectangle 2183"/>
                        <wps:cNvSpPr/>
                        <wps:spPr>
                          <a:xfrm rot="-5399999">
                            <a:off x="233743" y="2631245"/>
                            <a:ext cx="41540" cy="169553"/>
                          </a:xfrm>
                          <a:prstGeom prst="rect">
                            <a:avLst/>
                          </a:prstGeom>
                          <a:ln>
                            <a:noFill/>
                          </a:ln>
                        </wps:spPr>
                        <wps:txbx>
                          <w:txbxContent>
                            <w:p w:rsidR="00513F48" w:rsidRDefault="00E90D2B">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184" name="Rectangle 2184"/>
                        <wps:cNvSpPr/>
                        <wps:spPr>
                          <a:xfrm rot="-5399999">
                            <a:off x="364848" y="4414204"/>
                            <a:ext cx="41539" cy="169553"/>
                          </a:xfrm>
                          <a:prstGeom prst="rect">
                            <a:avLst/>
                          </a:prstGeom>
                          <a:ln>
                            <a:noFill/>
                          </a:ln>
                        </wps:spPr>
                        <wps:txbx>
                          <w:txbxContent>
                            <w:p w:rsidR="00513F48" w:rsidRDefault="00E90D2B">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185" name="Shape 2185"/>
                        <wps:cNvSpPr/>
                        <wps:spPr>
                          <a:xfrm>
                            <a:off x="117079" y="4754582"/>
                            <a:ext cx="262209" cy="751981"/>
                          </a:xfrm>
                          <a:custGeom>
                            <a:avLst/>
                            <a:gdLst/>
                            <a:ahLst/>
                            <a:cxnLst/>
                            <a:rect l="0" t="0" r="0" b="0"/>
                            <a:pathLst>
                              <a:path w="262209" h="751981">
                                <a:moveTo>
                                  <a:pt x="43702" y="0"/>
                                </a:moveTo>
                                <a:lnTo>
                                  <a:pt x="218507" y="0"/>
                                </a:lnTo>
                                <a:cubicBezTo>
                                  <a:pt x="242645" y="0"/>
                                  <a:pt x="262209" y="19224"/>
                                  <a:pt x="262209" y="42942"/>
                                </a:cubicBezTo>
                                <a:lnTo>
                                  <a:pt x="262209" y="709039"/>
                                </a:lnTo>
                                <a:cubicBezTo>
                                  <a:pt x="262209" y="732757"/>
                                  <a:pt x="242645" y="751981"/>
                                  <a:pt x="218507" y="751981"/>
                                </a:cubicBezTo>
                                <a:lnTo>
                                  <a:pt x="43702" y="751981"/>
                                </a:lnTo>
                                <a:cubicBezTo>
                                  <a:pt x="19564" y="751981"/>
                                  <a:pt x="0" y="732757"/>
                                  <a:pt x="0" y="709039"/>
                                </a:cubicBezTo>
                                <a:lnTo>
                                  <a:pt x="0" y="42942"/>
                                </a:lnTo>
                                <a:cubicBezTo>
                                  <a:pt x="0" y="19224"/>
                                  <a:pt x="19564" y="0"/>
                                  <a:pt x="43702"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2186" name="Shape 2186"/>
                        <wps:cNvSpPr/>
                        <wps:spPr>
                          <a:xfrm>
                            <a:off x="117079" y="4754582"/>
                            <a:ext cx="262209" cy="751981"/>
                          </a:xfrm>
                          <a:custGeom>
                            <a:avLst/>
                            <a:gdLst/>
                            <a:ahLst/>
                            <a:cxnLst/>
                            <a:rect l="0" t="0" r="0" b="0"/>
                            <a:pathLst>
                              <a:path w="262209" h="751981">
                                <a:moveTo>
                                  <a:pt x="43702" y="751981"/>
                                </a:moveTo>
                                <a:cubicBezTo>
                                  <a:pt x="19564" y="751981"/>
                                  <a:pt x="0" y="732757"/>
                                  <a:pt x="0" y="709039"/>
                                </a:cubicBezTo>
                                <a:lnTo>
                                  <a:pt x="0" y="42942"/>
                                </a:lnTo>
                                <a:cubicBezTo>
                                  <a:pt x="0" y="19224"/>
                                  <a:pt x="19564" y="0"/>
                                  <a:pt x="43702" y="0"/>
                                </a:cubicBezTo>
                                <a:lnTo>
                                  <a:pt x="218507" y="0"/>
                                </a:lnTo>
                                <a:cubicBezTo>
                                  <a:pt x="242645" y="0"/>
                                  <a:pt x="262209" y="19224"/>
                                  <a:pt x="262209" y="42942"/>
                                </a:cubicBezTo>
                                <a:lnTo>
                                  <a:pt x="262209" y="709039"/>
                                </a:lnTo>
                                <a:cubicBezTo>
                                  <a:pt x="262209" y="732757"/>
                                  <a:pt x="242645" y="751981"/>
                                  <a:pt x="218507" y="751981"/>
                                </a:cubicBezTo>
                                <a:close/>
                              </a:path>
                            </a:pathLst>
                          </a:custGeom>
                          <a:ln w="12483"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188" name="Picture 2188"/>
                          <pic:cNvPicPr/>
                        </pic:nvPicPr>
                        <pic:blipFill>
                          <a:blip r:embed="rId20"/>
                          <a:stretch>
                            <a:fillRect/>
                          </a:stretch>
                        </pic:blipFill>
                        <pic:spPr>
                          <a:xfrm rot="-5399999">
                            <a:off x="-108333" y="5064233"/>
                            <a:ext cx="713034" cy="132629"/>
                          </a:xfrm>
                          <a:prstGeom prst="rect">
                            <a:avLst/>
                          </a:prstGeom>
                        </pic:spPr>
                      </pic:pic>
                      <wps:wsp>
                        <wps:cNvPr id="2189" name="Rectangle 2189"/>
                        <wps:cNvSpPr/>
                        <wps:spPr>
                          <a:xfrm rot="-5399999">
                            <a:off x="-56445" y="4965877"/>
                            <a:ext cx="655965" cy="169553"/>
                          </a:xfrm>
                          <a:prstGeom prst="rect">
                            <a:avLst/>
                          </a:prstGeom>
                          <a:ln>
                            <a:noFill/>
                          </a:ln>
                        </wps:spPr>
                        <wps:txbx>
                          <w:txbxContent>
                            <w:p w:rsidR="00513F48" w:rsidRDefault="00E90D2B">
                              <w:pPr>
                                <w:spacing w:after="160" w:line="259" w:lineRule="auto"/>
                                <w:ind w:left="0" w:right="0" w:firstLine="0"/>
                                <w:jc w:val="left"/>
                              </w:pPr>
                              <w:r>
                                <w:rPr>
                                  <w:b/>
                                  <w:sz w:val="18"/>
                                </w:rPr>
                                <w:t>Incluídos</w:t>
                              </w:r>
                            </w:p>
                          </w:txbxContent>
                        </wps:txbx>
                        <wps:bodyPr horzOverflow="overflow" vert="horz" lIns="0" tIns="0" rIns="0" bIns="0" rtlCol="0">
                          <a:noAutofit/>
                        </wps:bodyPr>
                      </wps:wsp>
                      <wps:wsp>
                        <wps:cNvPr id="2190" name="Rectangle 2190"/>
                        <wps:cNvSpPr/>
                        <wps:spPr>
                          <a:xfrm rot="-5399999">
                            <a:off x="250766" y="4780258"/>
                            <a:ext cx="41539" cy="169553"/>
                          </a:xfrm>
                          <a:prstGeom prst="rect">
                            <a:avLst/>
                          </a:prstGeom>
                          <a:ln>
                            <a:noFill/>
                          </a:ln>
                        </wps:spPr>
                        <wps:txbx>
                          <w:txbxContent>
                            <w:p w:rsidR="00513F48" w:rsidRDefault="00E90D2B">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191" name="Shape 2191"/>
                        <wps:cNvSpPr/>
                        <wps:spPr>
                          <a:xfrm>
                            <a:off x="1362570" y="1608820"/>
                            <a:ext cx="76223" cy="276500"/>
                          </a:xfrm>
                          <a:custGeom>
                            <a:avLst/>
                            <a:gdLst/>
                            <a:ahLst/>
                            <a:cxnLst/>
                            <a:rect l="0" t="0" r="0" b="0"/>
                            <a:pathLst>
                              <a:path w="76223" h="276500">
                                <a:moveTo>
                                  <a:pt x="31760" y="0"/>
                                </a:moveTo>
                                <a:lnTo>
                                  <a:pt x="44464" y="0"/>
                                </a:lnTo>
                                <a:lnTo>
                                  <a:pt x="44464" y="201602"/>
                                </a:lnTo>
                                <a:lnTo>
                                  <a:pt x="76223" y="201602"/>
                                </a:lnTo>
                                <a:lnTo>
                                  <a:pt x="38112" y="276500"/>
                                </a:lnTo>
                                <a:lnTo>
                                  <a:pt x="0" y="201602"/>
                                </a:lnTo>
                                <a:lnTo>
                                  <a:pt x="31760" y="201602"/>
                                </a:lnTo>
                                <a:lnTo>
                                  <a:pt x="317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 name="Shape 2192"/>
                        <wps:cNvSpPr/>
                        <wps:spPr>
                          <a:xfrm>
                            <a:off x="562224" y="2994442"/>
                            <a:ext cx="1887292" cy="504816"/>
                          </a:xfrm>
                          <a:custGeom>
                            <a:avLst/>
                            <a:gdLst/>
                            <a:ahLst/>
                            <a:cxnLst/>
                            <a:rect l="0" t="0" r="0" b="0"/>
                            <a:pathLst>
                              <a:path w="1887292" h="504816">
                                <a:moveTo>
                                  <a:pt x="0" y="504816"/>
                                </a:moveTo>
                                <a:lnTo>
                                  <a:pt x="1887292" y="504816"/>
                                </a:lnTo>
                                <a:lnTo>
                                  <a:pt x="1887292" y="0"/>
                                </a:lnTo>
                                <a:lnTo>
                                  <a:pt x="0" y="0"/>
                                </a:lnTo>
                                <a:close/>
                              </a:path>
                            </a:pathLst>
                          </a:custGeom>
                          <a:ln w="12483" cap="flat">
                            <a:miter lim="127000"/>
                          </a:ln>
                        </wps:spPr>
                        <wps:style>
                          <a:lnRef idx="1">
                            <a:srgbClr val="000000"/>
                          </a:lnRef>
                          <a:fillRef idx="0">
                            <a:srgbClr val="000000">
                              <a:alpha val="0"/>
                            </a:srgbClr>
                          </a:fillRef>
                          <a:effectRef idx="0">
                            <a:scrgbClr r="0" g="0" b="0"/>
                          </a:effectRef>
                          <a:fontRef idx="none"/>
                        </wps:style>
                        <wps:bodyPr/>
                      </wps:wsp>
                      <wps:wsp>
                        <wps:cNvPr id="2193" name="Rectangle 2193"/>
                        <wps:cNvSpPr/>
                        <wps:spPr>
                          <a:xfrm>
                            <a:off x="660044" y="3056671"/>
                            <a:ext cx="1885463" cy="166606"/>
                          </a:xfrm>
                          <a:prstGeom prst="rect">
                            <a:avLst/>
                          </a:prstGeom>
                          <a:ln>
                            <a:noFill/>
                          </a:ln>
                        </wps:spPr>
                        <wps:txbx>
                          <w:txbxContent>
                            <w:p w:rsidR="00513F48" w:rsidRDefault="00E90D2B">
                              <w:pPr>
                                <w:spacing w:after="160" w:line="259" w:lineRule="auto"/>
                                <w:ind w:left="0" w:right="0" w:firstLine="0"/>
                                <w:jc w:val="left"/>
                              </w:pPr>
                              <w:r>
                                <w:rPr>
                                  <w:sz w:val="18"/>
                                </w:rPr>
                                <w:t xml:space="preserve">Resultados para análise do </w:t>
                              </w:r>
                            </w:p>
                          </w:txbxContent>
                        </wps:txbx>
                        <wps:bodyPr horzOverflow="overflow" vert="horz" lIns="0" tIns="0" rIns="0" bIns="0" rtlCol="0">
                          <a:noAutofit/>
                        </wps:bodyPr>
                      </wps:wsp>
                      <wps:wsp>
                        <wps:cNvPr id="2194" name="Rectangle 2194"/>
                        <wps:cNvSpPr/>
                        <wps:spPr>
                          <a:xfrm>
                            <a:off x="660044" y="3185496"/>
                            <a:ext cx="635635" cy="166606"/>
                          </a:xfrm>
                          <a:prstGeom prst="rect">
                            <a:avLst/>
                          </a:prstGeom>
                          <a:ln>
                            <a:noFill/>
                          </a:ln>
                        </wps:spPr>
                        <wps:txbx>
                          <w:txbxContent>
                            <w:p w:rsidR="00513F48" w:rsidRDefault="00E90D2B">
                              <w:pPr>
                                <w:spacing w:after="160" w:line="259" w:lineRule="auto"/>
                                <w:ind w:left="0" w:right="0" w:firstLine="0"/>
                                <w:jc w:val="left"/>
                              </w:pPr>
                              <w:r>
                                <w:rPr>
                                  <w:sz w:val="18"/>
                                </w:rPr>
                                <w:t xml:space="preserve">artigo na </w:t>
                              </w:r>
                            </w:p>
                          </w:txbxContent>
                        </wps:txbx>
                        <wps:bodyPr horzOverflow="overflow" vert="horz" lIns="0" tIns="0" rIns="0" bIns="0" rtlCol="0">
                          <a:noAutofit/>
                        </wps:bodyPr>
                      </wps:wsp>
                      <wps:wsp>
                        <wps:cNvPr id="2195" name="Rectangle 2195"/>
                        <wps:cNvSpPr/>
                        <wps:spPr>
                          <a:xfrm>
                            <a:off x="1138727" y="3185496"/>
                            <a:ext cx="471427" cy="166606"/>
                          </a:xfrm>
                          <a:prstGeom prst="rect">
                            <a:avLst/>
                          </a:prstGeom>
                          <a:ln>
                            <a:noFill/>
                          </a:ln>
                        </wps:spPr>
                        <wps:txbx>
                          <w:txbxContent>
                            <w:p w:rsidR="00513F48" w:rsidRDefault="00E90D2B">
                              <w:pPr>
                                <w:spacing w:after="160" w:line="259" w:lineRule="auto"/>
                                <w:ind w:left="0" w:right="0" w:firstLine="0"/>
                                <w:jc w:val="left"/>
                              </w:pPr>
                              <w:r>
                                <w:rPr>
                                  <w:sz w:val="18"/>
                                </w:rPr>
                                <w:t>íntegra</w:t>
                              </w:r>
                            </w:p>
                          </w:txbxContent>
                        </wps:txbx>
                        <wps:bodyPr horzOverflow="overflow" vert="horz" lIns="0" tIns="0" rIns="0" bIns="0" rtlCol="0">
                          <a:noAutofit/>
                        </wps:bodyPr>
                      </wps:wsp>
                      <wps:wsp>
                        <wps:cNvPr id="2196" name="Rectangle 2196"/>
                        <wps:cNvSpPr/>
                        <wps:spPr>
                          <a:xfrm>
                            <a:off x="1494309" y="3185496"/>
                            <a:ext cx="42249"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39403" name="Rectangle 39403"/>
                        <wps:cNvSpPr/>
                        <wps:spPr>
                          <a:xfrm>
                            <a:off x="1658832" y="3185496"/>
                            <a:ext cx="352343" cy="166606"/>
                          </a:xfrm>
                          <a:prstGeom prst="rect">
                            <a:avLst/>
                          </a:prstGeom>
                          <a:ln>
                            <a:noFill/>
                          </a:ln>
                        </wps:spPr>
                        <wps:txbx>
                          <w:txbxContent>
                            <w:p w:rsidR="00513F48" w:rsidRDefault="00E90D2B">
                              <w:pPr>
                                <w:spacing w:after="160" w:line="259" w:lineRule="auto"/>
                                <w:ind w:left="0" w:right="0" w:firstLine="0"/>
                                <w:jc w:val="left"/>
                              </w:pPr>
                              <w:r>
                                <w:rPr>
                                  <w:sz w:val="18"/>
                                </w:rPr>
                                <w:t>= 52)</w:t>
                              </w:r>
                            </w:p>
                          </w:txbxContent>
                        </wps:txbx>
                        <wps:bodyPr horzOverflow="overflow" vert="horz" lIns="0" tIns="0" rIns="0" bIns="0" rtlCol="0">
                          <a:noAutofit/>
                        </wps:bodyPr>
                      </wps:wsp>
                      <wps:wsp>
                        <wps:cNvPr id="39404" name="Rectangle 39404"/>
                        <wps:cNvSpPr/>
                        <wps:spPr>
                          <a:xfrm>
                            <a:off x="1564397" y="3185496"/>
                            <a:ext cx="127272" cy="166606"/>
                          </a:xfrm>
                          <a:prstGeom prst="rect">
                            <a:avLst/>
                          </a:prstGeom>
                          <a:ln>
                            <a:noFill/>
                          </a:ln>
                        </wps:spPr>
                        <wps:txbx>
                          <w:txbxContent>
                            <w:p w:rsidR="00513F48" w:rsidRDefault="00E90D2B">
                              <w:pPr>
                                <w:spacing w:after="160" w:line="259" w:lineRule="auto"/>
                                <w:ind w:left="0" w:right="0" w:firstLine="0"/>
                                <w:jc w:val="left"/>
                              </w:pPr>
                              <w:r>
                                <w:rPr>
                                  <w:sz w:val="18"/>
                                </w:rPr>
                                <w:t xml:space="preserve">n </w:t>
                              </w:r>
                            </w:p>
                          </w:txbxContent>
                        </wps:txbx>
                        <wps:bodyPr horzOverflow="overflow" vert="horz" lIns="0" tIns="0" rIns="0" bIns="0" rtlCol="0">
                          <a:noAutofit/>
                        </wps:bodyPr>
                      </wps:wsp>
                      <wps:wsp>
                        <wps:cNvPr id="39402" name="Rectangle 39402"/>
                        <wps:cNvSpPr/>
                        <wps:spPr>
                          <a:xfrm>
                            <a:off x="1526323" y="3185496"/>
                            <a:ext cx="50637" cy="166606"/>
                          </a:xfrm>
                          <a:prstGeom prst="rect">
                            <a:avLst/>
                          </a:prstGeom>
                          <a:ln>
                            <a:noFill/>
                          </a:ln>
                        </wps:spPr>
                        <wps:txbx>
                          <w:txbxContent>
                            <w:p w:rsidR="00513F48" w:rsidRDefault="00E90D2B">
                              <w:pPr>
                                <w:spacing w:after="160" w:line="259" w:lineRule="auto"/>
                                <w:ind w:left="0" w:right="0" w:firstLine="0"/>
                                <w:jc w:val="left"/>
                              </w:pPr>
                              <w:r>
                                <w:rPr>
                                  <w:sz w:val="18"/>
                                </w:rPr>
                                <w:t>(</w:t>
                              </w:r>
                            </w:p>
                          </w:txbxContent>
                        </wps:txbx>
                        <wps:bodyPr horzOverflow="overflow" vert="horz" lIns="0" tIns="0" rIns="0" bIns="0" rtlCol="0">
                          <a:noAutofit/>
                        </wps:bodyPr>
                      </wps:wsp>
                      <wps:wsp>
                        <wps:cNvPr id="2198" name="Rectangle 2198"/>
                        <wps:cNvSpPr/>
                        <wps:spPr>
                          <a:xfrm>
                            <a:off x="1922685" y="3185496"/>
                            <a:ext cx="42249"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99" name="Rectangle 2199"/>
                        <wps:cNvSpPr/>
                        <wps:spPr>
                          <a:xfrm>
                            <a:off x="660044" y="3317317"/>
                            <a:ext cx="42249"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200" name="Shape 2200"/>
                        <wps:cNvSpPr/>
                        <wps:spPr>
                          <a:xfrm>
                            <a:off x="2458663" y="3219137"/>
                            <a:ext cx="563418" cy="74899"/>
                          </a:xfrm>
                          <a:custGeom>
                            <a:avLst/>
                            <a:gdLst/>
                            <a:ahLst/>
                            <a:cxnLst/>
                            <a:rect l="0" t="0" r="0" b="0"/>
                            <a:pathLst>
                              <a:path w="563418" h="74899">
                                <a:moveTo>
                                  <a:pt x="487195" y="0"/>
                                </a:moveTo>
                                <a:lnTo>
                                  <a:pt x="563418" y="37450"/>
                                </a:lnTo>
                                <a:lnTo>
                                  <a:pt x="487195" y="74899"/>
                                </a:lnTo>
                                <a:lnTo>
                                  <a:pt x="487195" y="43691"/>
                                </a:lnTo>
                                <a:lnTo>
                                  <a:pt x="0" y="43691"/>
                                </a:lnTo>
                                <a:lnTo>
                                  <a:pt x="0" y="31208"/>
                                </a:lnTo>
                                <a:lnTo>
                                  <a:pt x="487195" y="31208"/>
                                </a:lnTo>
                                <a:lnTo>
                                  <a:pt x="4871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1" name="Shape 2201"/>
                        <wps:cNvSpPr/>
                        <wps:spPr>
                          <a:xfrm>
                            <a:off x="3048632" y="3049867"/>
                            <a:ext cx="2477261" cy="411942"/>
                          </a:xfrm>
                          <a:custGeom>
                            <a:avLst/>
                            <a:gdLst/>
                            <a:ahLst/>
                            <a:cxnLst/>
                            <a:rect l="0" t="0" r="0" b="0"/>
                            <a:pathLst>
                              <a:path w="2477261" h="411942">
                                <a:moveTo>
                                  <a:pt x="0" y="411942"/>
                                </a:moveTo>
                                <a:lnTo>
                                  <a:pt x="2477261" y="411942"/>
                                </a:lnTo>
                                <a:lnTo>
                                  <a:pt x="2477261" y="0"/>
                                </a:lnTo>
                                <a:lnTo>
                                  <a:pt x="0" y="0"/>
                                </a:lnTo>
                                <a:close/>
                              </a:path>
                            </a:pathLst>
                          </a:custGeom>
                          <a:ln w="12483" cap="flat">
                            <a:miter lim="127000"/>
                          </a:ln>
                        </wps:spPr>
                        <wps:style>
                          <a:lnRef idx="1">
                            <a:srgbClr val="000000"/>
                          </a:lnRef>
                          <a:fillRef idx="0">
                            <a:srgbClr val="000000">
                              <a:alpha val="0"/>
                            </a:srgbClr>
                          </a:fillRef>
                          <a:effectRef idx="0">
                            <a:scrgbClr r="0" g="0" b="0"/>
                          </a:effectRef>
                          <a:fontRef idx="none"/>
                        </wps:style>
                        <wps:bodyPr/>
                      </wps:wsp>
                      <wps:wsp>
                        <wps:cNvPr id="2202" name="Rectangle 2202"/>
                        <wps:cNvSpPr/>
                        <wps:spPr>
                          <a:xfrm>
                            <a:off x="3146833" y="3197479"/>
                            <a:ext cx="169984"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203" name="Rectangle 2203"/>
                        <wps:cNvSpPr/>
                        <wps:spPr>
                          <a:xfrm>
                            <a:off x="3275143" y="3197479"/>
                            <a:ext cx="2791473" cy="166606"/>
                          </a:xfrm>
                          <a:prstGeom prst="rect">
                            <a:avLst/>
                          </a:prstGeom>
                          <a:ln>
                            <a:noFill/>
                          </a:ln>
                        </wps:spPr>
                        <wps:txbx>
                          <w:txbxContent>
                            <w:p w:rsidR="00513F48" w:rsidRDefault="00E90D2B">
                              <w:pPr>
                                <w:spacing w:after="160" w:line="259" w:lineRule="auto"/>
                                <w:ind w:left="0" w:right="0" w:firstLine="0"/>
                                <w:jc w:val="left"/>
                              </w:pPr>
                              <w:r>
                                <w:rPr>
                                  <w:sz w:val="18"/>
                                </w:rPr>
                                <w:t>Artigos completos não disponíveis (n = 5)</w:t>
                              </w:r>
                            </w:p>
                          </w:txbxContent>
                        </wps:txbx>
                        <wps:bodyPr horzOverflow="overflow" vert="horz" lIns="0" tIns="0" rIns="0" bIns="0" rtlCol="0">
                          <a:noAutofit/>
                        </wps:bodyPr>
                      </wps:wsp>
                      <wps:wsp>
                        <wps:cNvPr id="2204" name="Rectangle 2204"/>
                        <wps:cNvSpPr/>
                        <wps:spPr>
                          <a:xfrm>
                            <a:off x="5374717" y="3197479"/>
                            <a:ext cx="42249" cy="166606"/>
                          </a:xfrm>
                          <a:prstGeom prst="rect">
                            <a:avLst/>
                          </a:prstGeom>
                          <a:ln>
                            <a:noFill/>
                          </a:ln>
                        </wps:spPr>
                        <wps:txbx>
                          <w:txbxContent>
                            <w:p w:rsidR="00513F48" w:rsidRDefault="00E90D2B">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205" name="Shape 2205"/>
                        <wps:cNvSpPr/>
                        <wps:spPr>
                          <a:xfrm>
                            <a:off x="1353423" y="2509100"/>
                            <a:ext cx="76223" cy="276501"/>
                          </a:xfrm>
                          <a:custGeom>
                            <a:avLst/>
                            <a:gdLst/>
                            <a:ahLst/>
                            <a:cxnLst/>
                            <a:rect l="0" t="0" r="0" b="0"/>
                            <a:pathLst>
                              <a:path w="76223" h="276501">
                                <a:moveTo>
                                  <a:pt x="31760" y="0"/>
                                </a:moveTo>
                                <a:lnTo>
                                  <a:pt x="44464" y="0"/>
                                </a:lnTo>
                                <a:lnTo>
                                  <a:pt x="44464" y="201602"/>
                                </a:lnTo>
                                <a:lnTo>
                                  <a:pt x="76223" y="201602"/>
                                </a:lnTo>
                                <a:lnTo>
                                  <a:pt x="38112" y="276501"/>
                                </a:lnTo>
                                <a:lnTo>
                                  <a:pt x="0" y="201602"/>
                                </a:lnTo>
                                <a:lnTo>
                                  <a:pt x="31760" y="201602"/>
                                </a:lnTo>
                                <a:lnTo>
                                  <a:pt x="317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6" name="Shape 2206"/>
                        <wps:cNvSpPr/>
                        <wps:spPr>
                          <a:xfrm>
                            <a:off x="1342752" y="3499258"/>
                            <a:ext cx="76223" cy="276500"/>
                          </a:xfrm>
                          <a:custGeom>
                            <a:avLst/>
                            <a:gdLst/>
                            <a:ahLst/>
                            <a:cxnLst/>
                            <a:rect l="0" t="0" r="0" b="0"/>
                            <a:pathLst>
                              <a:path w="76223" h="276500">
                                <a:moveTo>
                                  <a:pt x="31760" y="0"/>
                                </a:moveTo>
                                <a:lnTo>
                                  <a:pt x="44464" y="0"/>
                                </a:lnTo>
                                <a:lnTo>
                                  <a:pt x="44464" y="201602"/>
                                </a:lnTo>
                                <a:lnTo>
                                  <a:pt x="76223" y="201602"/>
                                </a:lnTo>
                                <a:lnTo>
                                  <a:pt x="38112" y="276500"/>
                                </a:lnTo>
                                <a:lnTo>
                                  <a:pt x="0" y="201602"/>
                                </a:lnTo>
                                <a:lnTo>
                                  <a:pt x="31760" y="201602"/>
                                </a:lnTo>
                                <a:lnTo>
                                  <a:pt x="317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7" name="Shape 2207"/>
                        <wps:cNvSpPr/>
                        <wps:spPr>
                          <a:xfrm>
                            <a:off x="1342752" y="4481927"/>
                            <a:ext cx="76223" cy="276525"/>
                          </a:xfrm>
                          <a:custGeom>
                            <a:avLst/>
                            <a:gdLst/>
                            <a:ahLst/>
                            <a:cxnLst/>
                            <a:rect l="0" t="0" r="0" b="0"/>
                            <a:pathLst>
                              <a:path w="76223" h="276525">
                                <a:moveTo>
                                  <a:pt x="31760" y="0"/>
                                </a:moveTo>
                                <a:lnTo>
                                  <a:pt x="44464" y="0"/>
                                </a:lnTo>
                                <a:lnTo>
                                  <a:pt x="44464" y="201602"/>
                                </a:lnTo>
                                <a:lnTo>
                                  <a:pt x="76223" y="201602"/>
                                </a:lnTo>
                                <a:lnTo>
                                  <a:pt x="38112" y="276525"/>
                                </a:lnTo>
                                <a:lnTo>
                                  <a:pt x="0" y="201602"/>
                                </a:lnTo>
                                <a:lnTo>
                                  <a:pt x="31760" y="201602"/>
                                </a:lnTo>
                                <a:lnTo>
                                  <a:pt x="317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842" style="width:437.15pt;height:433.588pt;mso-position-horizontal-relative:char;mso-position-vertical-relative:line" coordsize="55518,55065">
                <v:rect id="Rectangle 2061" style="position:absolute;width:421;height:1866;left:0;top:0;"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62" style="position:absolute;width:421;height:1866;left:0;top:1677;"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63" style="position:absolute;width:421;height:1866;left:0;top:3355;"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64" style="position:absolute;width:421;height:1866;left:0;top:501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65" style="position:absolute;width:421;height:1866;left:0;top:6699;"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66" style="position:absolute;width:421;height:1866;left:0;top:8377;"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67" style="position:absolute;width:421;height:1866;left:0;top:10055;"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68" style="position:absolute;width:421;height:1866;left:0;top:11732;"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69" style="position:absolute;width:421;height:1866;left:0;top:13410;"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70" style="position:absolute;width:421;height:1866;left:0;top:1508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71" style="position:absolute;width:421;height:1866;left:0;top:16766;"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72" style="position:absolute;width:421;height:1866;left:0;top:18443;"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73" style="position:absolute;width:421;height:1866;left:0;top:20121;"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74" style="position:absolute;width:421;height:1866;left:0;top:21784;"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75" style="position:absolute;width:421;height:1866;left:0;top:23464;"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76" style="position:absolute;width:421;height:1866;left:0;top:25142;"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77" style="position:absolute;width:421;height:1866;left:0;top:26819;"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78" style="position:absolute;width:421;height:1866;left:0;top:28497;"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79" style="position:absolute;width:421;height:1866;left:0;top:30175;"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80" style="position:absolute;width:421;height:1866;left:0;top:31853;"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81" style="position:absolute;width:421;height:1866;left:0;top:33530;"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82" style="position:absolute;width:421;height:1866;left:0;top:3520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83" style="position:absolute;width:421;height:1866;left:0;top:36886;"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84" style="position:absolute;width:421;height:1866;left:0;top:38549;"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85" style="position:absolute;width:421;height:1866;left:0;top:40226;"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86" style="position:absolute;width:421;height:1866;left:0;top:41906;"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87" style="position:absolute;width:421;height:1866;left:0;top:43584;"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88" style="position:absolute;width:421;height:1866;left:0;top:45262;"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89" style="position:absolute;width:421;height:1866;left:0;top:46940;"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90" style="position:absolute;width:421;height:1866;left:0;top:4861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91" style="position:absolute;width:421;height:1866;left:0;top:50296;"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92" style="position:absolute;width:421;height:1866;left:0;top:51973;"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2093" style="position:absolute;width:421;height:1866;left:0;top:53651;"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Shape 2096" style="position:absolute;width:18872;height:12223;left:5591;top:3834;" coordsize="1887292,1222343" path="m0,1222343l1887292,1222343l1887292,0l0,0x">
                  <v:stroke weight="0.98292pt" endcap="flat" joinstyle="miter" miterlimit="10" on="true" color="#000000"/>
                  <v:fill on="false" color="#000000" opacity="0"/>
                </v:shape>
                <v:rect id="Rectangle 2097" style="position:absolute;width:20496;height:1666;left:6569;top:7405;" filled="f" stroked="f">
                  <v:textbox inset="0,0,0,0">
                    <w:txbxContent>
                      <w:p>
                        <w:pPr>
                          <w:spacing w:before="0" w:after="160" w:line="259" w:lineRule="auto"/>
                          <w:ind w:left="0" w:right="0" w:firstLine="0"/>
                          <w:jc w:val="left"/>
                        </w:pPr>
                        <w:r>
                          <w:rPr>
                            <w:sz w:val="18"/>
                          </w:rPr>
                          <w:t xml:space="preserve">Nº de resultados identificados </w:t>
                        </w:r>
                      </w:p>
                    </w:txbxContent>
                  </v:textbox>
                </v:rect>
                <v:rect id="Rectangle 2098" style="position:absolute;width:10652;height:1666;left:6569;top:8693;" filled="f" stroked="f">
                  <v:textbox inset="0,0,0,0">
                    <w:txbxContent>
                      <w:p>
                        <w:pPr>
                          <w:spacing w:before="0" w:after="160" w:line="259" w:lineRule="auto"/>
                          <w:ind w:left="0" w:right="0" w:firstLine="0"/>
                          <w:jc w:val="left"/>
                        </w:pPr>
                        <w:r>
                          <w:rPr>
                            <w:sz w:val="18"/>
                          </w:rPr>
                          <w:t xml:space="preserve">nas buscas em:</w:t>
                        </w:r>
                      </w:p>
                    </w:txbxContent>
                  </v:textbox>
                </v:rect>
                <v:rect id="Rectangle 2099" style="position:absolute;width:422;height:1666;left:14577;top:8693;" filled="f" stroked="f">
                  <v:textbox inset="0,0,0,0">
                    <w:txbxContent>
                      <w:p>
                        <w:pPr>
                          <w:spacing w:before="0" w:after="160" w:line="259" w:lineRule="auto"/>
                          <w:ind w:left="0" w:right="0" w:firstLine="0"/>
                          <w:jc w:val="left"/>
                        </w:pPr>
                        <w:r>
                          <w:rPr>
                            <w:sz w:val="18"/>
                          </w:rPr>
                          <w:t xml:space="preserve"> </w:t>
                        </w:r>
                      </w:p>
                    </w:txbxContent>
                  </v:textbox>
                </v:rect>
                <v:rect id="Rectangle 2100" style="position:absolute;width:9174;height:1666;left:8368;top:9982;" filled="f" stroked="f">
                  <v:textbox inset="0,0,0,0">
                    <w:txbxContent>
                      <w:p>
                        <w:pPr>
                          <w:spacing w:before="0" w:after="160" w:line="259" w:lineRule="auto"/>
                          <w:ind w:left="0" w:right="0" w:firstLine="0"/>
                          <w:jc w:val="left"/>
                        </w:pPr>
                        <w:r>
                          <w:rPr>
                            <w:sz w:val="18"/>
                          </w:rPr>
                          <w:t xml:space="preserve">Pubmed (n = </w:t>
                        </w:r>
                      </w:p>
                    </w:txbxContent>
                  </v:textbox>
                </v:rect>
                <v:rect id="Rectangle 2101" style="position:absolute;width:2548;height:1666;left:15278;top:9982;" filled="f" stroked="f">
                  <v:textbox inset="0,0,0,0">
                    <w:txbxContent>
                      <w:p>
                        <w:pPr>
                          <w:spacing w:before="0" w:after="160" w:line="259" w:lineRule="auto"/>
                          <w:ind w:left="0" w:right="0" w:firstLine="0"/>
                          <w:jc w:val="left"/>
                        </w:pPr>
                        <w:r>
                          <w:rPr>
                            <w:sz w:val="18"/>
                          </w:rPr>
                          <w:t xml:space="preserve">141</w:t>
                        </w:r>
                      </w:p>
                    </w:txbxContent>
                  </v:textbox>
                </v:rect>
                <v:rect id="Rectangle 2102" style="position:absolute;width:506;height:1666;left:17199;top:9982;" filled="f" stroked="f">
                  <v:textbox inset="0,0,0,0">
                    <w:txbxContent>
                      <w:p>
                        <w:pPr>
                          <w:spacing w:before="0" w:after="160" w:line="259" w:lineRule="auto"/>
                          <w:ind w:left="0" w:right="0" w:firstLine="0"/>
                          <w:jc w:val="left"/>
                        </w:pPr>
                        <w:r>
                          <w:rPr>
                            <w:sz w:val="18"/>
                          </w:rPr>
                          <w:t xml:space="preserve">)</w:t>
                        </w:r>
                      </w:p>
                    </w:txbxContent>
                  </v:textbox>
                </v:rect>
                <v:rect id="Rectangle 2103" style="position:absolute;width:422;height:1666;left:17565;top:9982;" filled="f" stroked="f">
                  <v:textbox inset="0,0,0,0">
                    <w:txbxContent>
                      <w:p>
                        <w:pPr>
                          <w:spacing w:before="0" w:after="160" w:line="259" w:lineRule="auto"/>
                          <w:ind w:left="0" w:right="0" w:firstLine="0"/>
                          <w:jc w:val="left"/>
                        </w:pPr>
                        <w:r>
                          <w:rPr>
                            <w:sz w:val="18"/>
                          </w:rPr>
                          <w:t xml:space="preserve"> </w:t>
                        </w:r>
                      </w:p>
                    </w:txbxContent>
                  </v:textbox>
                </v:rect>
                <v:rect id="Rectangle 2104" style="position:absolute;width:422;height:1666;left:8368;top:11270;" filled="f" stroked="f">
                  <v:textbox inset="0,0,0,0">
                    <w:txbxContent>
                      <w:p>
                        <w:pPr>
                          <w:spacing w:before="0" w:after="160" w:line="259" w:lineRule="auto"/>
                          <w:ind w:left="0" w:right="0" w:firstLine="0"/>
                          <w:jc w:val="left"/>
                        </w:pPr>
                        <w:r>
                          <w:rPr>
                            <w:sz w:val="18"/>
                          </w:rPr>
                          <w:t xml:space="preserve"> </w:t>
                        </w:r>
                      </w:p>
                    </w:txbxContent>
                  </v:textbox>
                </v:rect>
                <v:shape id="Shape 2105" style="position:absolute;width:18872;height:5167;left:5591;top:19937;" coordsize="1887292,516799" path="m0,516799l1887292,516799l1887292,0l0,0x">
                  <v:stroke weight="0.98292pt" endcap="flat" joinstyle="miter" miterlimit="10" on="true" color="#000000"/>
                  <v:fill on="false" color="#000000" opacity="0"/>
                </v:shape>
                <v:rect id="Rectangle 2106" style="position:absolute;width:12591;height:1666;left:6569;top:21261;" filled="f" stroked="f">
                  <v:textbox inset="0,0,0,0">
                    <w:txbxContent>
                      <w:p>
                        <w:pPr>
                          <w:spacing w:before="0" w:after="160" w:line="259" w:lineRule="auto"/>
                          <w:ind w:left="0" w:right="0" w:firstLine="0"/>
                          <w:jc w:val="left"/>
                        </w:pPr>
                        <w:r>
                          <w:rPr>
                            <w:sz w:val="18"/>
                          </w:rPr>
                          <w:t xml:space="preserve">Resultados triados</w:t>
                        </w:r>
                      </w:p>
                    </w:txbxContent>
                  </v:textbox>
                </v:rect>
                <v:rect id="Rectangle 2107" style="position:absolute;width:422;height:1666;left:16040;top:21261;" filled="f" stroked="f">
                  <v:textbox inset="0,0,0,0">
                    <w:txbxContent>
                      <w:p>
                        <w:pPr>
                          <w:spacing w:before="0" w:after="160" w:line="259" w:lineRule="auto"/>
                          <w:ind w:left="0" w:right="0" w:firstLine="0"/>
                          <w:jc w:val="left"/>
                        </w:pPr>
                        <w:r>
                          <w:rPr>
                            <w:sz w:val="18"/>
                          </w:rPr>
                          <w:t xml:space="preserve"> </w:t>
                        </w:r>
                      </w:p>
                    </w:txbxContent>
                  </v:textbox>
                </v:rect>
                <v:rect id="Rectangle 39400" style="position:absolute;width:506;height:1666;left:6569;top:22565;" filled="f" stroked="f">
                  <v:textbox inset="0,0,0,0">
                    <w:txbxContent>
                      <w:p>
                        <w:pPr>
                          <w:spacing w:before="0" w:after="160" w:line="259" w:lineRule="auto"/>
                          <w:ind w:left="0" w:right="0" w:firstLine="0"/>
                          <w:jc w:val="left"/>
                        </w:pPr>
                        <w:r>
                          <w:rPr>
                            <w:sz w:val="18"/>
                          </w:rPr>
                          <w:t xml:space="preserve">(</w:t>
                        </w:r>
                      </w:p>
                    </w:txbxContent>
                  </v:textbox>
                </v:rect>
                <v:rect id="Rectangle 39401" style="position:absolute;width:2589;height:1666;left:6950;top:22565;" filled="f" stroked="f">
                  <v:textbox inset="0,0,0,0">
                    <w:txbxContent>
                      <w:p>
                        <w:pPr>
                          <w:spacing w:before="0" w:after="160" w:line="259" w:lineRule="auto"/>
                          <w:ind w:left="0" w:right="0" w:firstLine="0"/>
                          <w:jc w:val="left"/>
                        </w:pPr>
                        <w:r>
                          <w:rPr>
                            <w:sz w:val="18"/>
                          </w:rPr>
                          <w:t xml:space="preserve">n = </w:t>
                        </w:r>
                      </w:p>
                    </w:txbxContent>
                  </v:textbox>
                </v:rect>
                <v:rect id="Rectangle 2109" style="position:absolute;width:2527;height:1666;left:8902;top:22565;" filled="f" stroked="f">
                  <v:textbox inset="0,0,0,0">
                    <w:txbxContent>
                      <w:p>
                        <w:pPr>
                          <w:spacing w:before="0" w:after="160" w:line="259" w:lineRule="auto"/>
                          <w:ind w:left="0" w:right="0" w:firstLine="0"/>
                          <w:jc w:val="left"/>
                        </w:pPr>
                        <w:r>
                          <w:rPr>
                            <w:sz w:val="18"/>
                          </w:rPr>
                          <w:t xml:space="preserve">141</w:t>
                        </w:r>
                      </w:p>
                    </w:txbxContent>
                  </v:textbox>
                </v:rect>
                <v:rect id="Rectangle 2110" style="position:absolute;width:506;height:1666;left:10807;top:22565;" filled="f" stroked="f">
                  <v:textbox inset="0,0,0,0">
                    <w:txbxContent>
                      <w:p>
                        <w:pPr>
                          <w:spacing w:before="0" w:after="160" w:line="259" w:lineRule="auto"/>
                          <w:ind w:left="0" w:right="0" w:firstLine="0"/>
                          <w:jc w:val="left"/>
                        </w:pPr>
                        <w:r>
                          <w:rPr>
                            <w:sz w:val="18"/>
                          </w:rPr>
                          <w:t xml:space="preserve">)</w:t>
                        </w:r>
                      </w:p>
                    </w:txbxContent>
                  </v:textbox>
                </v:rect>
                <v:rect id="Rectangle 2111" style="position:absolute;width:422;height:1666;left:11173;top:22565;" filled="f" stroked="f">
                  <v:textbox inset="0,0,0,0">
                    <w:txbxContent>
                      <w:p>
                        <w:pPr>
                          <w:spacing w:before="0" w:after="160" w:line="259" w:lineRule="auto"/>
                          <w:ind w:left="0" w:right="0" w:firstLine="0"/>
                          <w:jc w:val="left"/>
                        </w:pPr>
                        <w:r>
                          <w:rPr>
                            <w:sz w:val="18"/>
                          </w:rPr>
                          <w:t xml:space="preserve"> </w:t>
                        </w:r>
                      </w:p>
                    </w:txbxContent>
                  </v:textbox>
                </v:rect>
                <v:shape id="Shape 2112" style="position:absolute;width:24970;height:11744;left:30547;top:17286;" coordsize="2497080,1174409" path="m0,1174409l2497080,1174409l2497080,0l0,0x">
                  <v:stroke weight="0.98292pt" endcap="flat" joinstyle="miter" miterlimit="10" on="true" color="#000000"/>
                  <v:fill on="false" color="#000000" opacity="0"/>
                </v:shape>
                <v:rect id="Rectangle 2113" style="position:absolute;width:17966;height:1666;left:31529;top:19314;" filled="f" stroked="f">
                  <v:textbox inset="0,0,0,0">
                    <w:txbxContent>
                      <w:p>
                        <w:pPr>
                          <w:spacing w:before="0" w:after="160" w:line="259" w:lineRule="auto"/>
                          <w:ind w:left="0" w:right="0" w:firstLine="0"/>
                          <w:jc w:val="left"/>
                        </w:pPr>
                        <w:r>
                          <w:rPr>
                            <w:sz w:val="18"/>
                          </w:rPr>
                          <w:t xml:space="preserve">Resultados excluídos (n = </w:t>
                        </w:r>
                      </w:p>
                    </w:txbxContent>
                  </v:textbox>
                </v:rect>
                <v:rect id="Rectangle 2114" style="position:absolute;width:1677;height:1666;left:45053;top:19314;" filled="f" stroked="f">
                  <v:textbox inset="0,0,0,0">
                    <w:txbxContent>
                      <w:p>
                        <w:pPr>
                          <w:spacing w:before="0" w:after="160" w:line="259" w:lineRule="auto"/>
                          <w:ind w:left="0" w:right="0" w:firstLine="0"/>
                          <w:jc w:val="left"/>
                        </w:pPr>
                        <w:r>
                          <w:rPr>
                            <w:sz w:val="18"/>
                          </w:rPr>
                          <w:t xml:space="preserve">89</w:t>
                        </w:r>
                      </w:p>
                    </w:txbxContent>
                  </v:textbox>
                </v:rect>
                <v:rect id="Rectangle 2115" style="position:absolute;width:506;height:1666;left:46319;top:19314;" filled="f" stroked="f">
                  <v:textbox inset="0,0,0,0">
                    <w:txbxContent>
                      <w:p>
                        <w:pPr>
                          <w:spacing w:before="0" w:after="160" w:line="259" w:lineRule="auto"/>
                          <w:ind w:left="0" w:right="0" w:firstLine="0"/>
                          <w:jc w:val="left"/>
                        </w:pPr>
                        <w:r>
                          <w:rPr>
                            <w:sz w:val="18"/>
                          </w:rPr>
                          <w:t xml:space="preserve">)</w:t>
                        </w:r>
                      </w:p>
                    </w:txbxContent>
                  </v:textbox>
                </v:rect>
                <v:rect id="Rectangle 2116" style="position:absolute;width:422;height:1666;left:46685;top:19314;" filled="f" stroked="f">
                  <v:textbox inset="0,0,0,0">
                    <w:txbxContent>
                      <w:p>
                        <w:pPr>
                          <w:spacing w:before="0" w:after="160" w:line="259" w:lineRule="auto"/>
                          <w:ind w:left="0" w:right="0" w:firstLine="0"/>
                          <w:jc w:val="left"/>
                        </w:pPr>
                        <w:r>
                          <w:rPr>
                            <w:sz w:val="18"/>
                          </w:rPr>
                          <w:t xml:space="preserve"> </w:t>
                        </w:r>
                      </w:p>
                    </w:txbxContent>
                  </v:textbox>
                </v:rect>
                <v:rect id="Rectangle 2117" style="position:absolute;width:2125;height:1666;left:31529;top:20617;" filled="f" stroked="f">
                  <v:textbox inset="0,0,0,0">
                    <w:txbxContent>
                      <w:p>
                        <w:pPr>
                          <w:spacing w:before="0" w:after="160" w:line="259" w:lineRule="auto"/>
                          <w:ind w:left="0" w:right="0" w:firstLine="0"/>
                          <w:jc w:val="left"/>
                        </w:pPr>
                        <w:r>
                          <w:rPr>
                            <w:sz w:val="18"/>
                          </w:rPr>
                          <w:t xml:space="preserve">     </w:t>
                        </w:r>
                      </w:p>
                    </w:txbxContent>
                  </v:textbox>
                </v:rect>
                <v:rect id="Rectangle 2118" style="position:absolute;width:18859;height:1666;left:33132;top:20617;" filled="f" stroked="f">
                  <v:textbox inset="0,0,0,0">
                    <w:txbxContent>
                      <w:p>
                        <w:pPr>
                          <w:spacing w:before="0" w:after="160" w:line="259" w:lineRule="auto"/>
                          <w:ind w:left="0" w:right="0" w:firstLine="0"/>
                          <w:jc w:val="left"/>
                        </w:pPr>
                        <w:r>
                          <w:rPr>
                            <w:sz w:val="18"/>
                          </w:rPr>
                          <w:t xml:space="preserve">Desenho do estudo (n = 29)</w:t>
                        </w:r>
                      </w:p>
                    </w:txbxContent>
                  </v:textbox>
                </v:rect>
                <v:rect id="Rectangle 2119" style="position:absolute;width:422;height:1666;left:47325;top:20617;" filled="f" stroked="f">
                  <v:textbox inset="0,0,0,0">
                    <w:txbxContent>
                      <w:p>
                        <w:pPr>
                          <w:spacing w:before="0" w:after="160" w:line="259" w:lineRule="auto"/>
                          <w:ind w:left="0" w:right="0" w:firstLine="0"/>
                          <w:jc w:val="left"/>
                        </w:pPr>
                        <w:r>
                          <w:rPr>
                            <w:sz w:val="18"/>
                          </w:rPr>
                          <w:t xml:space="preserve"> </w:t>
                        </w:r>
                      </w:p>
                    </w:txbxContent>
                  </v:textbox>
                </v:rect>
                <v:rect id="Rectangle 2120" style="position:absolute;width:2125;height:1666;left:31529;top:21905;" filled="f" stroked="f">
                  <v:textbox inset="0,0,0,0">
                    <w:txbxContent>
                      <w:p>
                        <w:pPr>
                          <w:spacing w:before="0" w:after="160" w:line="259" w:lineRule="auto"/>
                          <w:ind w:left="0" w:right="0" w:firstLine="0"/>
                          <w:jc w:val="left"/>
                        </w:pPr>
                        <w:r>
                          <w:rPr>
                            <w:sz w:val="18"/>
                          </w:rPr>
                          <w:t xml:space="preserve">     </w:t>
                        </w:r>
                      </w:p>
                    </w:txbxContent>
                  </v:textbox>
                </v:rect>
                <v:rect id="Rectangle 2121" style="position:absolute;width:18208;height:1666;left:33132;top:21905;" filled="f" stroked="f">
                  <v:textbox inset="0,0,0,0">
                    <w:txbxContent>
                      <w:p>
                        <w:pPr>
                          <w:spacing w:before="0" w:after="160" w:line="259" w:lineRule="auto"/>
                          <w:ind w:left="0" w:right="0" w:firstLine="0"/>
                          <w:jc w:val="left"/>
                        </w:pPr>
                        <w:r>
                          <w:rPr>
                            <w:sz w:val="18"/>
                          </w:rPr>
                          <w:t xml:space="preserve">Ano de publicação (n = 18)</w:t>
                        </w:r>
                      </w:p>
                    </w:txbxContent>
                  </v:textbox>
                </v:rect>
                <v:rect id="Rectangle 2122" style="position:absolute;width:422;height:1666;left:46822;top:21905;" filled="f" stroked="f">
                  <v:textbox inset="0,0,0,0">
                    <w:txbxContent>
                      <w:p>
                        <w:pPr>
                          <w:spacing w:before="0" w:after="160" w:line="259" w:lineRule="auto"/>
                          <w:ind w:left="0" w:right="0" w:firstLine="0"/>
                          <w:jc w:val="left"/>
                        </w:pPr>
                        <w:r>
                          <w:rPr>
                            <w:sz w:val="18"/>
                          </w:rPr>
                          <w:t xml:space="preserve"> </w:t>
                        </w:r>
                      </w:p>
                    </w:txbxContent>
                  </v:textbox>
                </v:rect>
                <v:rect id="Rectangle 2123" style="position:absolute;width:2125;height:1666;left:31529;top:23194;" filled="f" stroked="f">
                  <v:textbox inset="0,0,0,0">
                    <w:txbxContent>
                      <w:p>
                        <w:pPr>
                          <w:spacing w:before="0" w:after="160" w:line="259" w:lineRule="auto"/>
                          <w:ind w:left="0" w:right="0" w:firstLine="0"/>
                          <w:jc w:val="left"/>
                        </w:pPr>
                        <w:r>
                          <w:rPr>
                            <w:sz w:val="18"/>
                          </w:rPr>
                          <w:t xml:space="preserve">     </w:t>
                        </w:r>
                      </w:p>
                    </w:txbxContent>
                  </v:textbox>
                </v:rect>
                <v:rect id="Rectangle 2124" style="position:absolute;width:9583;height:1666;left:33132;top:23194;" filled="f" stroked="f">
                  <v:textbox inset="0,0,0,0">
                    <w:txbxContent>
                      <w:p>
                        <w:pPr>
                          <w:spacing w:before="0" w:after="160" w:line="259" w:lineRule="auto"/>
                          <w:ind w:left="0" w:right="0" w:firstLine="0"/>
                          <w:jc w:val="left"/>
                        </w:pPr>
                        <w:r>
                          <w:rPr>
                            <w:sz w:val="18"/>
                          </w:rPr>
                          <w:t xml:space="preserve">Tema (n = 33)</w:t>
                        </w:r>
                      </w:p>
                    </w:txbxContent>
                  </v:textbox>
                </v:rect>
                <v:rect id="Rectangle 2125" style="position:absolute;width:422;height:1666;left:40328;top:23194;" filled="f" stroked="f">
                  <v:textbox inset="0,0,0,0">
                    <w:txbxContent>
                      <w:p>
                        <w:pPr>
                          <w:spacing w:before="0" w:after="160" w:line="259" w:lineRule="auto"/>
                          <w:ind w:left="0" w:right="0" w:firstLine="0"/>
                          <w:jc w:val="left"/>
                        </w:pPr>
                        <w:r>
                          <w:rPr>
                            <w:sz w:val="18"/>
                          </w:rPr>
                          <w:t xml:space="preserve"> </w:t>
                        </w:r>
                      </w:p>
                    </w:txbxContent>
                  </v:textbox>
                </v:rect>
                <v:rect id="Rectangle 2126" style="position:absolute;width:422;height:1666;left:40526;top:23194;" filled="f" stroked="f">
                  <v:textbox inset="0,0,0,0">
                    <w:txbxContent>
                      <w:p>
                        <w:pPr>
                          <w:spacing w:before="0" w:after="160" w:line="259" w:lineRule="auto"/>
                          <w:ind w:left="0" w:right="0" w:firstLine="0"/>
                          <w:jc w:val="left"/>
                        </w:pPr>
                        <w:r>
                          <w:rPr>
                            <w:sz w:val="18"/>
                          </w:rPr>
                          <w:t xml:space="preserve"> </w:t>
                        </w:r>
                      </w:p>
                    </w:txbxContent>
                  </v:textbox>
                </v:rect>
                <v:rect id="Rectangle 2127" style="position:absolute;width:2125;height:1666;left:31529;top:24484;" filled="f" stroked="f">
                  <v:textbox inset="0,0,0,0">
                    <w:txbxContent>
                      <w:p>
                        <w:pPr>
                          <w:spacing w:before="0" w:after="160" w:line="259" w:lineRule="auto"/>
                          <w:ind w:left="0" w:right="0" w:firstLine="0"/>
                          <w:jc w:val="left"/>
                        </w:pPr>
                        <w:r>
                          <w:rPr>
                            <w:sz w:val="18"/>
                          </w:rPr>
                          <w:t xml:space="preserve">     </w:t>
                        </w:r>
                      </w:p>
                    </w:txbxContent>
                  </v:textbox>
                </v:rect>
                <v:rect id="Rectangle 2128" style="position:absolute;width:16512;height:1666;left:33132;top:24484;" filled="f" stroked="f">
                  <v:textbox inset="0,0,0,0">
                    <w:txbxContent>
                      <w:p>
                        <w:pPr>
                          <w:spacing w:before="0" w:after="160" w:line="259" w:lineRule="auto"/>
                          <w:ind w:left="0" w:right="0" w:firstLine="0"/>
                          <w:jc w:val="left"/>
                        </w:pPr>
                        <w:r>
                          <w:rPr>
                            <w:sz w:val="18"/>
                          </w:rPr>
                          <w:t xml:space="preserve">Tipo de desfecho (n = 5)</w:t>
                        </w:r>
                      </w:p>
                    </w:txbxContent>
                  </v:textbox>
                </v:rect>
                <v:rect id="Rectangle 2129" style="position:absolute;width:422;height:1666;left:45541;top:24484;" filled="f" stroked="f">
                  <v:textbox inset="0,0,0,0">
                    <w:txbxContent>
                      <w:p>
                        <w:pPr>
                          <w:spacing w:before="0" w:after="160" w:line="259" w:lineRule="auto"/>
                          <w:ind w:left="0" w:right="0" w:firstLine="0"/>
                          <w:jc w:val="left"/>
                        </w:pPr>
                        <w:r>
                          <w:rPr>
                            <w:sz w:val="18"/>
                          </w:rPr>
                          <w:t xml:space="preserve"> </w:t>
                        </w:r>
                      </w:p>
                    </w:txbxContent>
                  </v:textbox>
                </v:rect>
                <v:rect id="Rectangle 2130" style="position:absolute;width:2125;height:1666;left:31529;top:25788;" filled="f" stroked="f">
                  <v:textbox inset="0,0,0,0">
                    <w:txbxContent>
                      <w:p>
                        <w:pPr>
                          <w:spacing w:before="0" w:after="160" w:line="259" w:lineRule="auto"/>
                          <w:ind w:left="0" w:right="0" w:firstLine="0"/>
                          <w:jc w:val="left"/>
                        </w:pPr>
                        <w:r>
                          <w:rPr>
                            <w:sz w:val="18"/>
                          </w:rPr>
                          <w:t xml:space="preserve">     </w:t>
                        </w:r>
                      </w:p>
                    </w:txbxContent>
                  </v:textbox>
                </v:rect>
                <v:rect id="Rectangle 2131" style="position:absolute;width:9420;height:1666;left:33132;top:25788;" filled="f" stroked="f">
                  <v:textbox inset="0,0,0,0">
                    <w:txbxContent>
                      <w:p>
                        <w:pPr>
                          <w:spacing w:before="0" w:after="160" w:line="259" w:lineRule="auto"/>
                          <w:ind w:left="0" w:right="0" w:firstLine="0"/>
                          <w:jc w:val="left"/>
                        </w:pPr>
                        <w:r>
                          <w:rPr>
                            <w:sz w:val="18"/>
                          </w:rPr>
                          <w:t xml:space="preserve">Idioma (n = 4)</w:t>
                        </w:r>
                      </w:p>
                    </w:txbxContent>
                  </v:textbox>
                </v:rect>
                <v:rect id="Rectangle 2132" style="position:absolute;width:422;height:1666;left:40206;top:25788;" filled="f" stroked="f">
                  <v:textbox inset="0,0,0,0">
                    <w:txbxContent>
                      <w:p>
                        <w:pPr>
                          <w:spacing w:before="0" w:after="160" w:line="259" w:lineRule="auto"/>
                          <w:ind w:left="0" w:right="0" w:firstLine="0"/>
                          <w:jc w:val="left"/>
                        </w:pPr>
                        <w:r>
                          <w:rPr>
                            <w:sz w:val="18"/>
                          </w:rPr>
                          <w:t xml:space="preserve"> </w:t>
                        </w:r>
                      </w:p>
                    </w:txbxContent>
                  </v:textbox>
                </v:rect>
                <v:shape id="Shape 2133" style="position:absolute;width:18888;height:6561;left:5424;top:38228;" coordsize="1888817,656111" path="m0,656111l1888817,656111l1888817,0l0,0x">
                  <v:stroke weight="0.98292pt" endcap="flat" joinstyle="miter" miterlimit="10" on="true" color="#000000"/>
                  <v:fill on="false" color="#000000" opacity="0"/>
                </v:shape>
                <v:rect id="Rectangle 2134" style="position:absolute;width:12347;height:1666;left:6402;top:39614;" filled="f" stroked="f">
                  <v:textbox inset="0,0,0,0">
                    <w:txbxContent>
                      <w:p>
                        <w:pPr>
                          <w:spacing w:before="0" w:after="160" w:line="259" w:lineRule="auto"/>
                          <w:ind w:left="0" w:right="0" w:firstLine="0"/>
                          <w:jc w:val="left"/>
                        </w:pPr>
                        <w:r>
                          <w:rPr>
                            <w:sz w:val="18"/>
                          </w:rPr>
                          <w:t xml:space="preserve">Estudos avaliados</w:t>
                        </w:r>
                      </w:p>
                    </w:txbxContent>
                  </v:textbox>
                </v:rect>
                <v:rect id="Rectangle 2135" style="position:absolute;width:422;height:1666;left:15705;top:39614;" filled="f" stroked="f">
                  <v:textbox inset="0,0,0,0">
                    <w:txbxContent>
                      <w:p>
                        <w:pPr>
                          <w:spacing w:before="0" w:after="160" w:line="259" w:lineRule="auto"/>
                          <w:ind w:left="0" w:right="0" w:firstLine="0"/>
                          <w:jc w:val="left"/>
                        </w:pPr>
                        <w:r>
                          <w:rPr>
                            <w:sz w:val="18"/>
                          </w:rPr>
                          <w:t xml:space="preserve"> </w:t>
                        </w:r>
                      </w:p>
                    </w:txbxContent>
                  </v:textbox>
                </v:rect>
                <v:rect id="Rectangle 2136" style="position:absolute;width:9212;height:1666;left:16010;top:39614;" filled="f" stroked="f">
                  <v:textbox inset="0,0,0,0">
                    <w:txbxContent>
                      <w:p>
                        <w:pPr>
                          <w:spacing w:before="0" w:after="160" w:line="259" w:lineRule="auto"/>
                          <w:ind w:left="0" w:right="0" w:firstLine="0"/>
                          <w:jc w:val="left"/>
                        </w:pPr>
                        <w:r>
                          <w:rPr>
                            <w:sz w:val="18"/>
                          </w:rPr>
                          <w:t xml:space="preserve">para critérios </w:t>
                        </w:r>
                      </w:p>
                    </w:txbxContent>
                  </v:textbox>
                </v:rect>
                <v:rect id="Rectangle 2137" style="position:absolute;width:2125;height:1666;left:6402;top:40902;" filled="f" stroked="f">
                  <v:textbox inset="0,0,0,0">
                    <w:txbxContent>
                      <w:p>
                        <w:pPr>
                          <w:spacing w:before="0" w:after="160" w:line="259" w:lineRule="auto"/>
                          <w:ind w:left="0" w:right="0" w:firstLine="0"/>
                          <w:jc w:val="left"/>
                        </w:pPr>
                        <w:r>
                          <w:rPr>
                            <w:sz w:val="18"/>
                          </w:rPr>
                          <w:t xml:space="preserve">de </w:t>
                        </w:r>
                      </w:p>
                    </w:txbxContent>
                  </v:textbox>
                </v:rect>
                <v:rect id="Rectangle 2138" style="position:absolute;width:8436;height:1666;left:8002;top:40902;" filled="f" stroked="f">
                  <v:textbox inset="0,0,0,0">
                    <w:txbxContent>
                      <w:p>
                        <w:pPr>
                          <w:spacing w:before="0" w:after="160" w:line="259" w:lineRule="auto"/>
                          <w:ind w:left="0" w:right="0" w:firstLine="0"/>
                          <w:jc w:val="left"/>
                        </w:pPr>
                        <w:r>
                          <w:rPr>
                            <w:sz w:val="18"/>
                          </w:rPr>
                          <w:t xml:space="preserve">elegibilidade</w:t>
                        </w:r>
                      </w:p>
                    </w:txbxContent>
                  </v:textbox>
                </v:rect>
                <v:rect id="Rectangle 2139" style="position:absolute;width:422;height:1666;left:14344;top:40902;" filled="f" stroked="f">
                  <v:textbox inset="0,0,0,0">
                    <w:txbxContent>
                      <w:p>
                        <w:pPr>
                          <w:spacing w:before="0" w:after="160" w:line="259" w:lineRule="auto"/>
                          <w:ind w:left="0" w:right="0" w:firstLine="0"/>
                          <w:jc w:val="left"/>
                        </w:pPr>
                        <w:r>
                          <w:rPr>
                            <w:sz w:val="18"/>
                          </w:rPr>
                          <w:t xml:space="preserve"> </w:t>
                        </w:r>
                      </w:p>
                    </w:txbxContent>
                  </v:textbox>
                </v:rect>
                <v:rect id="Rectangle 39405" style="position:absolute;width:506;height:1666;left:6402;top:42208;" filled="f" stroked="f">
                  <v:textbox inset="0,0,0,0">
                    <w:txbxContent>
                      <w:p>
                        <w:pPr>
                          <w:spacing w:before="0" w:after="160" w:line="259" w:lineRule="auto"/>
                          <w:ind w:left="0" w:right="0" w:firstLine="0"/>
                          <w:jc w:val="left"/>
                        </w:pPr>
                        <w:r>
                          <w:rPr>
                            <w:sz w:val="18"/>
                          </w:rPr>
                          <w:t xml:space="preserve">(</w:t>
                        </w:r>
                      </w:p>
                    </w:txbxContent>
                  </v:textbox>
                </v:rect>
                <v:rect id="Rectangle 39406" style="position:absolute;width:2589;height:1666;left:6783;top:42208;" filled="f" stroked="f">
                  <v:textbox inset="0,0,0,0">
                    <w:txbxContent>
                      <w:p>
                        <w:pPr>
                          <w:spacing w:before="0" w:after="160" w:line="259" w:lineRule="auto"/>
                          <w:ind w:left="0" w:right="0" w:firstLine="0"/>
                          <w:jc w:val="left"/>
                        </w:pPr>
                        <w:r>
                          <w:rPr>
                            <w:sz w:val="18"/>
                          </w:rPr>
                          <w:t xml:space="preserve">n = </w:t>
                        </w:r>
                      </w:p>
                    </w:txbxContent>
                  </v:textbox>
                </v:rect>
                <v:rect id="Rectangle 2141" style="position:absolute;width:845;height:1666;left:8734;top:42208;" filled="f" stroked="f">
                  <v:textbox inset="0,0,0,0">
                    <w:txbxContent>
                      <w:p>
                        <w:pPr>
                          <w:spacing w:before="0" w:after="160" w:line="259" w:lineRule="auto"/>
                          <w:ind w:left="0" w:right="0" w:firstLine="0"/>
                          <w:jc w:val="left"/>
                        </w:pPr>
                        <w:r>
                          <w:rPr>
                            <w:sz w:val="18"/>
                          </w:rPr>
                          <w:t xml:space="preserve">4</w:t>
                        </w:r>
                      </w:p>
                    </w:txbxContent>
                  </v:textbox>
                </v:rect>
                <v:rect id="Rectangle 2142" style="position:absolute;width:845;height:1666;left:9374;top:42208;" filled="f" stroked="f">
                  <v:textbox inset="0,0,0,0">
                    <w:txbxContent>
                      <w:p>
                        <w:pPr>
                          <w:spacing w:before="0" w:after="160" w:line="259" w:lineRule="auto"/>
                          <w:ind w:left="0" w:right="0" w:firstLine="0"/>
                          <w:jc w:val="left"/>
                        </w:pPr>
                        <w:r>
                          <w:rPr>
                            <w:sz w:val="18"/>
                          </w:rPr>
                          <w:t xml:space="preserve">7</w:t>
                        </w:r>
                      </w:p>
                    </w:txbxContent>
                  </v:textbox>
                </v:rect>
                <v:rect id="Rectangle 2143" style="position:absolute;width:506;height:1666;left:10015;top:42208;" filled="f" stroked="f">
                  <v:textbox inset="0,0,0,0">
                    <w:txbxContent>
                      <w:p>
                        <w:pPr>
                          <w:spacing w:before="0" w:after="160" w:line="259" w:lineRule="auto"/>
                          <w:ind w:left="0" w:right="0" w:firstLine="0"/>
                          <w:jc w:val="left"/>
                        </w:pPr>
                        <w:r>
                          <w:rPr>
                            <w:sz w:val="18"/>
                          </w:rPr>
                          <w:t xml:space="preserve">)</w:t>
                        </w:r>
                      </w:p>
                    </w:txbxContent>
                  </v:textbox>
                </v:rect>
                <v:rect id="Rectangle 2144" style="position:absolute;width:422;height:1666;left:10381;top:42208;" filled="f" stroked="f">
                  <v:textbox inset="0,0,0,0">
                    <w:txbxContent>
                      <w:p>
                        <w:pPr>
                          <w:spacing w:before="0" w:after="160" w:line="259" w:lineRule="auto"/>
                          <w:ind w:left="0" w:right="0" w:firstLine="0"/>
                          <w:jc w:val="left"/>
                        </w:pPr>
                        <w:r>
                          <w:rPr>
                            <w:sz w:val="18"/>
                          </w:rPr>
                          <w:t xml:space="preserve"> </w:t>
                        </w:r>
                      </w:p>
                    </w:txbxContent>
                  </v:textbox>
                </v:rect>
                <v:shape id="Shape 2145" style="position:absolute;width:24772;height:11099;left:30471;top:36236;" coordsize="2477262,1109996" path="m0,1109996l2477262,1109996l2477262,0l0,0x">
                  <v:stroke weight="0.98292pt" endcap="flat" joinstyle="miter" miterlimit="10" on="true" color="#000000"/>
                  <v:fill on="false" color="#000000" opacity="0"/>
                </v:shape>
                <v:rect id="Rectangle 2146" style="position:absolute;width:18471;height:1666;left:32355;top:39239;" filled="f" stroked="f">
                  <v:textbox inset="0,0,0,0">
                    <w:txbxContent>
                      <w:p>
                        <w:pPr>
                          <w:spacing w:before="0" w:after="160" w:line="259" w:lineRule="auto"/>
                          <w:ind w:left="0" w:right="0" w:firstLine="0"/>
                          <w:jc w:val="left"/>
                        </w:pPr>
                        <w:r>
                          <w:rPr>
                            <w:sz w:val="18"/>
                          </w:rPr>
                          <w:t xml:space="preserve">Estudos excluídos (n = 33):</w:t>
                        </w:r>
                      </w:p>
                    </w:txbxContent>
                  </v:textbox>
                </v:rect>
                <v:rect id="Rectangle 2147" style="position:absolute;width:422;height:1666;left:46242;top:39239;" filled="f" stroked="f">
                  <v:textbox inset="0,0,0,0">
                    <w:txbxContent>
                      <w:p>
                        <w:pPr>
                          <w:spacing w:before="0" w:after="160" w:line="259" w:lineRule="auto"/>
                          <w:ind w:left="0" w:right="0" w:firstLine="0"/>
                          <w:jc w:val="left"/>
                        </w:pPr>
                        <w:r>
                          <w:rPr>
                            <w:sz w:val="18"/>
                          </w:rPr>
                          <w:t xml:space="preserve"> </w:t>
                        </w:r>
                      </w:p>
                    </w:txbxContent>
                  </v:textbox>
                </v:rect>
                <v:rect id="Rectangle 2148" style="position:absolute;width:2125;height:1666;left:32355;top:40543;" filled="f" stroked="f">
                  <v:textbox inset="0,0,0,0">
                    <w:txbxContent>
                      <w:p>
                        <w:pPr>
                          <w:spacing w:before="0" w:after="160" w:line="259" w:lineRule="auto"/>
                          <w:ind w:left="0" w:right="0" w:firstLine="0"/>
                          <w:jc w:val="left"/>
                        </w:pPr>
                        <w:r>
                          <w:rPr>
                            <w:sz w:val="18"/>
                          </w:rPr>
                          <w:t xml:space="preserve">     </w:t>
                        </w:r>
                      </w:p>
                    </w:txbxContent>
                  </v:textbox>
                </v:rect>
                <v:rect id="Rectangle 2149" style="position:absolute;width:25562;height:1666;left:33955;top:40543;" filled="f" stroked="f">
                  <v:textbox inset="0,0,0,0">
                    <w:txbxContent>
                      <w:p>
                        <w:pPr>
                          <w:spacing w:before="0" w:after="160" w:line="259" w:lineRule="auto"/>
                          <w:ind w:left="0" w:right="0" w:firstLine="0"/>
                          <w:jc w:val="left"/>
                        </w:pPr>
                        <w:r>
                          <w:rPr>
                            <w:sz w:val="18"/>
                          </w:rPr>
                          <w:t xml:space="preserve">Não citam benzodiazepínicos (n = 16)</w:t>
                        </w:r>
                      </w:p>
                    </w:txbxContent>
                  </v:textbox>
                </v:rect>
                <v:rect id="Rectangle 2150" style="position:absolute;width:422;height:1666;left:53183;top:40543;" filled="f" stroked="f">
                  <v:textbox inset="0,0,0,0">
                    <w:txbxContent>
                      <w:p>
                        <w:pPr>
                          <w:spacing w:before="0" w:after="160" w:line="259" w:lineRule="auto"/>
                          <w:ind w:left="0" w:right="0" w:firstLine="0"/>
                          <w:jc w:val="left"/>
                        </w:pPr>
                        <w:r>
                          <w:rPr>
                            <w:sz w:val="18"/>
                          </w:rPr>
                          <w:t xml:space="preserve"> </w:t>
                        </w:r>
                      </w:p>
                    </w:txbxContent>
                  </v:textbox>
                </v:rect>
                <v:rect id="Rectangle 2151" style="position:absolute;width:2125;height:1666;left:32355;top:41833;" filled="f" stroked="f">
                  <v:textbox inset="0,0,0,0">
                    <w:txbxContent>
                      <w:p>
                        <w:pPr>
                          <w:spacing w:before="0" w:after="160" w:line="259" w:lineRule="auto"/>
                          <w:ind w:left="0" w:right="0" w:firstLine="0"/>
                          <w:jc w:val="left"/>
                        </w:pPr>
                        <w:r>
                          <w:rPr>
                            <w:sz w:val="18"/>
                          </w:rPr>
                          <w:t xml:space="preserve">     </w:t>
                        </w:r>
                      </w:p>
                    </w:txbxContent>
                  </v:textbox>
                </v:rect>
                <v:rect id="Rectangle 2152" style="position:absolute;width:9583;height:1666;left:33955;top:41833;" filled="f" stroked="f">
                  <v:textbox inset="0,0,0,0">
                    <w:txbxContent>
                      <w:p>
                        <w:pPr>
                          <w:spacing w:before="0" w:after="160" w:line="259" w:lineRule="auto"/>
                          <w:ind w:left="0" w:right="0" w:firstLine="0"/>
                          <w:jc w:val="left"/>
                        </w:pPr>
                        <w:r>
                          <w:rPr>
                            <w:sz w:val="18"/>
                          </w:rPr>
                          <w:t xml:space="preserve">Tema (n = 15)</w:t>
                        </w:r>
                      </w:p>
                    </w:txbxContent>
                  </v:textbox>
                </v:rect>
                <v:rect id="Rectangle 2153" style="position:absolute;width:422;height:1666;left:41151;top:41833;" filled="f" stroked="f">
                  <v:textbox inset="0,0,0,0">
                    <w:txbxContent>
                      <w:p>
                        <w:pPr>
                          <w:spacing w:before="0" w:after="160" w:line="259" w:lineRule="auto"/>
                          <w:ind w:left="0" w:right="0" w:firstLine="0"/>
                          <w:jc w:val="left"/>
                        </w:pPr>
                        <w:r>
                          <w:rPr>
                            <w:sz w:val="18"/>
                          </w:rPr>
                          <w:t xml:space="preserve"> </w:t>
                        </w:r>
                      </w:p>
                    </w:txbxContent>
                  </v:textbox>
                </v:rect>
                <v:rect id="Rectangle 2154" style="position:absolute;width:2125;height:1666;left:32355;top:43122;" filled="f" stroked="f">
                  <v:textbox inset="0,0,0,0">
                    <w:txbxContent>
                      <w:p>
                        <w:pPr>
                          <w:spacing w:before="0" w:after="160" w:line="259" w:lineRule="auto"/>
                          <w:ind w:left="0" w:right="0" w:firstLine="0"/>
                          <w:jc w:val="left"/>
                        </w:pPr>
                        <w:r>
                          <w:rPr>
                            <w:sz w:val="18"/>
                          </w:rPr>
                          <w:t xml:space="preserve">     </w:t>
                        </w:r>
                      </w:p>
                    </w:txbxContent>
                  </v:textbox>
                </v:rect>
                <v:rect id="Rectangle 2155" style="position:absolute;width:9420;height:1666;left:33955;top:43122;" filled="f" stroked="f">
                  <v:textbox inset="0,0,0,0">
                    <w:txbxContent>
                      <w:p>
                        <w:pPr>
                          <w:spacing w:before="0" w:after="160" w:line="259" w:lineRule="auto"/>
                          <w:ind w:left="0" w:right="0" w:firstLine="0"/>
                          <w:jc w:val="left"/>
                        </w:pPr>
                        <w:r>
                          <w:rPr>
                            <w:sz w:val="18"/>
                          </w:rPr>
                          <w:t xml:space="preserve">Idioma (n = 2)</w:t>
                        </w:r>
                      </w:p>
                    </w:txbxContent>
                  </v:textbox>
                </v:rect>
                <v:rect id="Rectangle 2156" style="position:absolute;width:422;height:1666;left:41029;top:43122;" filled="f" stroked="f">
                  <v:textbox inset="0,0,0,0">
                    <w:txbxContent>
                      <w:p>
                        <w:pPr>
                          <w:spacing w:before="0" w:after="160" w:line="259" w:lineRule="auto"/>
                          <w:ind w:left="0" w:right="0" w:firstLine="0"/>
                          <w:jc w:val="left"/>
                        </w:pPr>
                        <w:r>
                          <w:rPr>
                            <w:sz w:val="18"/>
                          </w:rPr>
                          <w:t xml:space="preserve"> </w:t>
                        </w:r>
                      </w:p>
                    </w:txbxContent>
                  </v:textbox>
                </v:rect>
                <v:shape id="Shape 2157" style="position:absolute;width:18872;height:7115;left:5408;top:47755;" coordsize="1887292,711536" path="m0,711536l1887292,711536l1887292,0l0,0x">
                  <v:stroke weight="0.98292pt" endcap="flat" joinstyle="miter" miterlimit="10" on="true" color="#000000"/>
                  <v:fill on="false" color="#000000" opacity="0"/>
                </v:shape>
                <v:rect id="Rectangle 2158" style="position:absolute;width:19357;height:1666;left:6387;top:49414;" filled="f" stroked="f">
                  <v:textbox inset="0,0,0,0">
                    <w:txbxContent>
                      <w:p>
                        <w:pPr>
                          <w:spacing w:before="0" w:after="160" w:line="259" w:lineRule="auto"/>
                          <w:ind w:left="0" w:right="0" w:firstLine="0"/>
                          <w:jc w:val="left"/>
                        </w:pPr>
                        <w:r>
                          <w:rPr>
                            <w:sz w:val="18"/>
                          </w:rPr>
                          <w:t xml:space="preserve">Estudos incluídos na revisão</w:t>
                        </w:r>
                      </w:p>
                    </w:txbxContent>
                  </v:textbox>
                </v:rect>
                <v:rect id="Rectangle 2159" style="position:absolute;width:422;height:1666;left:20949;top:49414;" filled="f" stroked="f">
                  <v:textbox inset="0,0,0,0">
                    <w:txbxContent>
                      <w:p>
                        <w:pPr>
                          <w:spacing w:before="0" w:after="160" w:line="259" w:lineRule="auto"/>
                          <w:ind w:left="0" w:right="0" w:firstLine="0"/>
                          <w:jc w:val="left"/>
                        </w:pPr>
                        <w:r>
                          <w:rPr>
                            <w:sz w:val="18"/>
                          </w:rPr>
                          <w:t xml:space="preserve"> </w:t>
                        </w:r>
                      </w:p>
                    </w:txbxContent>
                  </v:textbox>
                </v:rect>
                <v:rect id="Rectangle 39407" style="position:absolute;width:506;height:1666;left:6387;top:50702;" filled="f" stroked="f">
                  <v:textbox inset="0,0,0,0">
                    <w:txbxContent>
                      <w:p>
                        <w:pPr>
                          <w:spacing w:before="0" w:after="160" w:line="259" w:lineRule="auto"/>
                          <w:ind w:left="0" w:right="0" w:firstLine="0"/>
                          <w:jc w:val="left"/>
                        </w:pPr>
                        <w:r>
                          <w:rPr>
                            <w:sz w:val="18"/>
                          </w:rPr>
                          <w:t xml:space="preserve">(</w:t>
                        </w:r>
                      </w:p>
                    </w:txbxContent>
                  </v:textbox>
                </v:rect>
                <v:rect id="Rectangle 39408" style="position:absolute;width:2589;height:1666;left:6767;top:50702;" filled="f" stroked="f">
                  <v:textbox inset="0,0,0,0">
                    <w:txbxContent>
                      <w:p>
                        <w:pPr>
                          <w:spacing w:before="0" w:after="160" w:line="259" w:lineRule="auto"/>
                          <w:ind w:left="0" w:right="0" w:firstLine="0"/>
                          <w:jc w:val="left"/>
                        </w:pPr>
                        <w:r>
                          <w:rPr>
                            <w:sz w:val="18"/>
                          </w:rPr>
                          <w:t xml:space="preserve">n = </w:t>
                        </w:r>
                      </w:p>
                    </w:txbxContent>
                  </v:textbox>
                </v:rect>
                <v:rect id="Rectangle 2161" style="position:absolute;width:1697;height:1666;left:8719;top:50702;" filled="f" stroked="f">
                  <v:textbox inset="0,0,0,0">
                    <w:txbxContent>
                      <w:p>
                        <w:pPr>
                          <w:spacing w:before="0" w:after="160" w:line="259" w:lineRule="auto"/>
                          <w:ind w:left="0" w:right="0" w:firstLine="0"/>
                          <w:jc w:val="left"/>
                        </w:pPr>
                        <w:r>
                          <w:rPr>
                            <w:sz w:val="18"/>
                          </w:rPr>
                          <w:t xml:space="preserve">14</w:t>
                        </w:r>
                      </w:p>
                    </w:txbxContent>
                  </v:textbox>
                </v:rect>
                <v:rect id="Rectangle 2162" style="position:absolute;width:506;height:1666;left:10000;top:50702;" filled="f" stroked="f">
                  <v:textbox inset="0,0,0,0">
                    <w:txbxContent>
                      <w:p>
                        <w:pPr>
                          <w:spacing w:before="0" w:after="160" w:line="259" w:lineRule="auto"/>
                          <w:ind w:left="0" w:right="0" w:firstLine="0"/>
                          <w:jc w:val="left"/>
                        </w:pPr>
                        <w:r>
                          <w:rPr>
                            <w:sz w:val="18"/>
                          </w:rPr>
                          <w:t xml:space="preserve">)</w:t>
                        </w:r>
                      </w:p>
                    </w:txbxContent>
                  </v:textbox>
                </v:rect>
                <v:rect id="Rectangle 2163" style="position:absolute;width:422;height:1666;left:10365;top:50702;" filled="f" stroked="f">
                  <v:textbox inset="0,0,0,0">
                    <w:txbxContent>
                      <w:p>
                        <w:pPr>
                          <w:spacing w:before="0" w:after="160" w:line="259" w:lineRule="auto"/>
                          <w:ind w:left="0" w:right="0" w:firstLine="0"/>
                          <w:jc w:val="left"/>
                        </w:pPr>
                        <w:r>
                          <w:rPr>
                            <w:sz w:val="18"/>
                          </w:rPr>
                          <w:t xml:space="preserve"> </w:t>
                        </w:r>
                      </w:p>
                    </w:txbxContent>
                  </v:textbox>
                </v:rect>
                <v:rect id="Rectangle 2164" style="position:absolute;width:422;height:1666;left:6387;top:51990;" filled="f" stroked="f">
                  <v:textbox inset="0,0,0,0">
                    <w:txbxContent>
                      <w:p>
                        <w:pPr>
                          <w:spacing w:before="0" w:after="160" w:line="259" w:lineRule="auto"/>
                          <w:ind w:left="0" w:right="0" w:firstLine="0"/>
                          <w:jc w:val="left"/>
                        </w:pPr>
                        <w:r>
                          <w:rPr>
                            <w:sz w:val="18"/>
                          </w:rPr>
                          <w:t xml:space="preserve"> </w:t>
                        </w:r>
                      </w:p>
                    </w:txbxContent>
                  </v:textbox>
                </v:rect>
                <v:shape id="Shape 2165" style="position:absolute;width:5634;height:748;left:24540;top:22799;" coordsize="563418,74899" path="m487194,0l563418,37449l487194,74899l487194,43691l0,43691l0,31208l487194,31208l487194,0x">
                  <v:stroke weight="0pt" endcap="flat" joinstyle="miter" miterlimit="10" on="false" color="#000000" opacity="0"/>
                  <v:fill on="true" color="#000000"/>
                </v:shape>
                <v:shape id="Shape 2166" style="position:absolute;width:5634;height:748;left:24495;top:41194;" coordsize="563418,74899" path="m487195,0l563418,37449l487195,74899l487195,43691l0,43691l0,31208l487195,31208l487195,0x">
                  <v:stroke weight="0pt" endcap="flat" joinstyle="miter" miterlimit="10" on="false" color="#000000" opacity="0"/>
                  <v:fill on="true" color="#000000"/>
                </v:shape>
                <v:shape id="Shape 2167" style="position:absolute;width:43462;height:2591;left:5667;top:449;" coordsize="4346260,259149" path="m43955,0l4302304,0c4326569,0,4346260,19349,4346260,43192l4346260,215957c4346260,239800,4326569,259149,4302304,259149l43955,259149c19691,259149,0,239800,0,215957l0,43192c0,19349,19691,0,43955,0x">
                  <v:stroke weight="0pt" endcap="flat" joinstyle="miter" miterlimit="10" on="false" color="#000000" opacity="0"/>
                  <v:fill on="true" color="#ffc000"/>
                </v:shape>
                <v:shape id="Shape 2168" style="position:absolute;width:43462;height:2591;left:5667;top:449;" coordsize="4346260,259149" path="m0,43192c0,19349,19691,0,43955,0l4302304,0c4326569,0,4346260,19349,4346260,43192l4346260,215957c4346260,239800,4326569,259149,4302304,259149l43955,259149c19691,259149,0,239800,0,215957x">
                  <v:stroke weight="0.98292pt" endcap="flat" joinstyle="miter" miterlimit="10" on="true" color="#bc8c00"/>
                  <v:fill on="false" color="#000000" opacity="0"/>
                </v:shape>
                <v:rect id="Rectangle 2169" style="position:absolute;width:33966;height:1666;left:14775;top:1155;" filled="f" stroked="f">
                  <v:textbox inset="0,0,0,0">
                    <w:txbxContent>
                      <w:p>
                        <w:pPr>
                          <w:spacing w:before="0" w:after="160" w:line="259" w:lineRule="auto"/>
                          <w:ind w:left="0" w:right="0" w:firstLine="0"/>
                          <w:jc w:val="left"/>
                        </w:pPr>
                        <w:r>
                          <w:rPr>
                            <w:rFonts w:cs="Arial" w:hAnsi="Arial" w:eastAsia="Arial" w:ascii="Arial"/>
                            <w:b w:val="1"/>
                            <w:sz w:val="18"/>
                          </w:rPr>
                          <w:t xml:space="preserve">Identificação dos estudos nas bases de dados </w:t>
                        </w:r>
                      </w:p>
                    </w:txbxContent>
                  </v:textbox>
                </v:rect>
                <v:rect id="Rectangle 2170" style="position:absolute;width:422;height:1666;left:40328;top:1155;" filled="f" stroked="f">
                  <v:textbox inset="0,0,0,0">
                    <w:txbxContent>
                      <w:p>
                        <w:pPr>
                          <w:spacing w:before="0" w:after="160" w:line="259" w:lineRule="auto"/>
                          <w:ind w:left="0" w:right="0" w:firstLine="0"/>
                          <w:jc w:val="left"/>
                        </w:pPr>
                        <w:r>
                          <w:rPr>
                            <w:rFonts w:cs="Arial" w:hAnsi="Arial" w:eastAsia="Arial" w:ascii="Arial"/>
                            <w:b w:val="1"/>
                            <w:sz w:val="18"/>
                          </w:rPr>
                          <w:t xml:space="preserve"> </w:t>
                        </w:r>
                      </w:p>
                    </w:txbxContent>
                  </v:textbox>
                </v:rect>
                <v:shape id="Shape 2171" style="position:absolute;width:2622;height:12552;left:1033;top:3640;" coordsize="262209,1255299" path="m43701,0l218507,0c242644,0,262209,19224,262209,42942l262209,1212357c262209,1236075,242644,1255299,218507,1255299l43701,1255299c19564,1255299,0,1236075,0,1212357l0,42942c0,19224,19564,0,43701,0x">
                  <v:stroke weight="0pt" endcap="flat" joinstyle="miter" miterlimit="10" on="false" color="#000000" opacity="0"/>
                  <v:fill on="true" color="#9dc3e6"/>
                </v:shape>
                <v:shape id="Shape 2172" style="position:absolute;width:2622;height:12552;left:1033;top:3640;" coordsize="262209,1255299" path="m43701,1255299c19564,1255299,0,1236075,0,1212357l0,42942c0,19224,19564,0,43701,0l218507,0c242644,0,262209,19224,262209,42942l262209,1212357c262209,1236075,242644,1255299,218507,1255299x">
                  <v:stroke weight="0.98292pt" endcap="flat" joinstyle="miter" miterlimit="10" on="true" color="#000000"/>
                  <v:fill on="false" color="#000000" opacity="0"/>
                </v:shape>
                <v:shape id="Picture 2174" style="position:absolute;width:12163;height:1341;left:-3726;top:9234;rotation:-89;" filled="f">
                  <v:imagedata r:id="rId23"/>
                </v:shape>
                <v:rect id="Rectangle 2175" style="position:absolute;width:6564;height:1695;left:-684;top:9223;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Identifica</w:t>
                        </w:r>
                      </w:p>
                    </w:txbxContent>
                  </v:textbox>
                </v:rect>
                <v:rect id="Rectangle 2176" style="position:absolute;width:2565;height:1695;left:1314;top:6279;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ção</w:t>
                        </w:r>
                      </w:p>
                    </w:txbxContent>
                  </v:textbox>
                </v:rect>
                <v:rect id="Rectangle 2177" style="position:absolute;width:415;height:1695;left:2389;top:543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 </w:t>
                        </w:r>
                      </w:p>
                    </w:txbxContent>
                  </v:textbox>
                </v:rect>
                <v:shape id="Shape 2178" style="position:absolute;width:2637;height:27397;left:1003;top:18874;" coordsize="263733,2739788" path="m43955,0l219778,0c244042,0,263733,19348,263733,43191l263733,2696596c263733,2720439,244042,2739788,219778,2739788l43955,2739788c19678,2739788,0,2720439,0,2696596l0,43191c0,19348,19678,0,43955,0x">
                  <v:stroke weight="0pt" endcap="flat" joinstyle="miter" miterlimit="10" on="false" color="#000000" opacity="0"/>
                  <v:fill on="true" color="#9dc3e6"/>
                </v:shape>
                <v:shape id="Shape 2179" style="position:absolute;width:2637;height:27397;left:1003;top:18874;" coordsize="263733,2739788" path="m43955,2739788c19678,2739788,0,2720439,0,2696596l0,43191c0,19348,19678,0,43955,0l219778,0c244042,0,263733,19348,263733,43191l263733,2696596c263733,2720439,244042,2739788,219778,2739788x">
                  <v:stroke weight="0.98292pt" endcap="flat" joinstyle="miter" miterlimit="10" on="true" color="#000000"/>
                  <v:fill on="false" color="#000000" opacity="0"/>
                </v:shape>
                <v:shape id="Picture 2181" style="position:absolute;width:27023;height:1341;left:-11178;top:31906;rotation:-89;" filled="f">
                  <v:imagedata r:id="rId24"/>
                </v:shape>
                <v:rect id="Rectangle 2182" style="position:absolute;width:13870;height:1695;left:-4390;top:3001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Screening / triagem</w:t>
                        </w:r>
                      </w:p>
                    </w:txbxContent>
                  </v:textbox>
                </v:rect>
                <v:rect id="Rectangle 2183" style="position:absolute;width:415;height:1695;left:2337;top:2631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 </w:t>
                        </w:r>
                      </w:p>
                    </w:txbxContent>
                  </v:textbox>
                </v:rect>
                <v:rect id="Rectangle 2184" style="position:absolute;width:415;height:1695;left:3648;top:4414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 </w:t>
                        </w:r>
                      </w:p>
                    </w:txbxContent>
                  </v:textbox>
                </v:rect>
                <v:shape id="Shape 2185" style="position:absolute;width:2622;height:7519;left:1170;top:47545;" coordsize="262209,751981" path="m43702,0l218507,0c242645,0,262209,19224,262209,42942l262209,709039c262209,732757,242645,751981,218507,751981l43702,751981c19564,751981,0,732757,0,709039l0,42942c0,19224,19564,0,43702,0x">
                  <v:stroke weight="0pt" endcap="flat" joinstyle="miter" miterlimit="10" on="false" color="#000000" opacity="0"/>
                  <v:fill on="true" color="#9dc3e6"/>
                </v:shape>
                <v:shape id="Shape 2186" style="position:absolute;width:2622;height:7519;left:1170;top:47545;" coordsize="262209,751981" path="m43702,751981c19564,751981,0,732757,0,709039l0,42942c0,19224,19564,0,43702,0l218507,0c242645,0,262209,19224,262209,42942l262209,709039c262209,732757,242645,751981,218507,751981x">
                  <v:stroke weight="0.98292pt" endcap="flat" joinstyle="miter" miterlimit="10" on="true" color="#000000"/>
                  <v:fill on="false" color="#000000" opacity="0"/>
                </v:shape>
                <v:shape id="Picture 2188" style="position:absolute;width:7130;height:1326;left:-1083;top:50642;rotation:-89;" filled="f">
                  <v:imagedata r:id="rId25"/>
                </v:shape>
                <v:rect id="Rectangle 2189" style="position:absolute;width:6559;height:1695;left:-564;top:4965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Incluídos</w:t>
                        </w:r>
                      </w:p>
                    </w:txbxContent>
                  </v:textbox>
                </v:rect>
                <v:rect id="Rectangle 2190" style="position:absolute;width:415;height:1695;left:2507;top:478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 </w:t>
                        </w:r>
                      </w:p>
                    </w:txbxContent>
                  </v:textbox>
                </v:rect>
                <v:shape id="Shape 2191" style="position:absolute;width:762;height:2765;left:13625;top:16088;" coordsize="76223,276500" path="m31760,0l44464,0l44464,201602l76223,201602l38112,276500l0,201602l31760,201602l31760,0x">
                  <v:stroke weight="0pt" endcap="flat" joinstyle="miter" miterlimit="10" on="false" color="#000000" opacity="0"/>
                  <v:fill on="true" color="#000000"/>
                </v:shape>
                <v:shape id="Shape 2192" style="position:absolute;width:18872;height:5048;left:5622;top:29944;" coordsize="1887292,504816" path="m0,504816l1887292,504816l1887292,0l0,0x">
                  <v:stroke weight="0.98292pt" endcap="flat" joinstyle="miter" miterlimit="10" on="true" color="#000000"/>
                  <v:fill on="false" color="#000000" opacity="0"/>
                </v:shape>
                <v:rect id="Rectangle 2193" style="position:absolute;width:18854;height:1666;left:6600;top:30566;" filled="f" stroked="f">
                  <v:textbox inset="0,0,0,0">
                    <w:txbxContent>
                      <w:p>
                        <w:pPr>
                          <w:spacing w:before="0" w:after="160" w:line="259" w:lineRule="auto"/>
                          <w:ind w:left="0" w:right="0" w:firstLine="0"/>
                          <w:jc w:val="left"/>
                        </w:pPr>
                        <w:r>
                          <w:rPr>
                            <w:sz w:val="18"/>
                          </w:rPr>
                          <w:t xml:space="preserve">Resultados para análise do </w:t>
                        </w:r>
                      </w:p>
                    </w:txbxContent>
                  </v:textbox>
                </v:rect>
                <v:rect id="Rectangle 2194" style="position:absolute;width:6356;height:1666;left:6600;top:31854;" filled="f" stroked="f">
                  <v:textbox inset="0,0,0,0">
                    <w:txbxContent>
                      <w:p>
                        <w:pPr>
                          <w:spacing w:before="0" w:after="160" w:line="259" w:lineRule="auto"/>
                          <w:ind w:left="0" w:right="0" w:firstLine="0"/>
                          <w:jc w:val="left"/>
                        </w:pPr>
                        <w:r>
                          <w:rPr>
                            <w:sz w:val="18"/>
                          </w:rPr>
                          <w:t xml:space="preserve">artigo na </w:t>
                        </w:r>
                      </w:p>
                    </w:txbxContent>
                  </v:textbox>
                </v:rect>
                <v:rect id="Rectangle 2195" style="position:absolute;width:4714;height:1666;left:11387;top:31854;" filled="f" stroked="f">
                  <v:textbox inset="0,0,0,0">
                    <w:txbxContent>
                      <w:p>
                        <w:pPr>
                          <w:spacing w:before="0" w:after="160" w:line="259" w:lineRule="auto"/>
                          <w:ind w:left="0" w:right="0" w:firstLine="0"/>
                          <w:jc w:val="left"/>
                        </w:pPr>
                        <w:r>
                          <w:rPr>
                            <w:sz w:val="18"/>
                          </w:rPr>
                          <w:t xml:space="preserve">íntegra</w:t>
                        </w:r>
                      </w:p>
                    </w:txbxContent>
                  </v:textbox>
                </v:rect>
                <v:rect id="Rectangle 2196" style="position:absolute;width:422;height:1666;left:14943;top:31854;" filled="f" stroked="f">
                  <v:textbox inset="0,0,0,0">
                    <w:txbxContent>
                      <w:p>
                        <w:pPr>
                          <w:spacing w:before="0" w:after="160" w:line="259" w:lineRule="auto"/>
                          <w:ind w:left="0" w:right="0" w:firstLine="0"/>
                          <w:jc w:val="left"/>
                        </w:pPr>
                        <w:r>
                          <w:rPr>
                            <w:sz w:val="18"/>
                          </w:rPr>
                          <w:t xml:space="preserve"> </w:t>
                        </w:r>
                      </w:p>
                    </w:txbxContent>
                  </v:textbox>
                </v:rect>
                <v:rect id="Rectangle 39403" style="position:absolute;width:3523;height:1666;left:16588;top:31854;" filled="f" stroked="f">
                  <v:textbox inset="0,0,0,0">
                    <w:txbxContent>
                      <w:p>
                        <w:pPr>
                          <w:spacing w:before="0" w:after="160" w:line="259" w:lineRule="auto"/>
                          <w:ind w:left="0" w:right="0" w:firstLine="0"/>
                          <w:jc w:val="left"/>
                        </w:pPr>
                        <w:r>
                          <w:rPr>
                            <w:sz w:val="18"/>
                          </w:rPr>
                          <w:t xml:space="preserve">= 52)</w:t>
                        </w:r>
                      </w:p>
                    </w:txbxContent>
                  </v:textbox>
                </v:rect>
                <v:rect id="Rectangle 39404" style="position:absolute;width:1272;height:1666;left:15643;top:31854;" filled="f" stroked="f">
                  <v:textbox inset="0,0,0,0">
                    <w:txbxContent>
                      <w:p>
                        <w:pPr>
                          <w:spacing w:before="0" w:after="160" w:line="259" w:lineRule="auto"/>
                          <w:ind w:left="0" w:right="0" w:firstLine="0"/>
                          <w:jc w:val="left"/>
                        </w:pPr>
                        <w:r>
                          <w:rPr>
                            <w:sz w:val="18"/>
                          </w:rPr>
                          <w:t xml:space="preserve">n </w:t>
                        </w:r>
                      </w:p>
                    </w:txbxContent>
                  </v:textbox>
                </v:rect>
                <v:rect id="Rectangle 39402" style="position:absolute;width:506;height:1666;left:15263;top:31854;" filled="f" stroked="f">
                  <v:textbox inset="0,0,0,0">
                    <w:txbxContent>
                      <w:p>
                        <w:pPr>
                          <w:spacing w:before="0" w:after="160" w:line="259" w:lineRule="auto"/>
                          <w:ind w:left="0" w:right="0" w:firstLine="0"/>
                          <w:jc w:val="left"/>
                        </w:pPr>
                        <w:r>
                          <w:rPr>
                            <w:sz w:val="18"/>
                          </w:rPr>
                          <w:t xml:space="preserve">(</w:t>
                        </w:r>
                      </w:p>
                    </w:txbxContent>
                  </v:textbox>
                </v:rect>
                <v:rect id="Rectangle 2198" style="position:absolute;width:422;height:1666;left:19226;top:31854;" filled="f" stroked="f">
                  <v:textbox inset="0,0,0,0">
                    <w:txbxContent>
                      <w:p>
                        <w:pPr>
                          <w:spacing w:before="0" w:after="160" w:line="259" w:lineRule="auto"/>
                          <w:ind w:left="0" w:right="0" w:firstLine="0"/>
                          <w:jc w:val="left"/>
                        </w:pPr>
                        <w:r>
                          <w:rPr>
                            <w:sz w:val="18"/>
                          </w:rPr>
                          <w:t xml:space="preserve"> </w:t>
                        </w:r>
                      </w:p>
                    </w:txbxContent>
                  </v:textbox>
                </v:rect>
                <v:rect id="Rectangle 2199" style="position:absolute;width:422;height:1666;left:6600;top:33173;" filled="f" stroked="f">
                  <v:textbox inset="0,0,0,0">
                    <w:txbxContent>
                      <w:p>
                        <w:pPr>
                          <w:spacing w:before="0" w:after="160" w:line="259" w:lineRule="auto"/>
                          <w:ind w:left="0" w:right="0" w:firstLine="0"/>
                          <w:jc w:val="left"/>
                        </w:pPr>
                        <w:r>
                          <w:rPr>
                            <w:sz w:val="18"/>
                          </w:rPr>
                          <w:t xml:space="preserve"> </w:t>
                        </w:r>
                      </w:p>
                    </w:txbxContent>
                  </v:textbox>
                </v:rect>
                <v:shape id="Shape 2200" style="position:absolute;width:5634;height:748;left:24586;top:32191;" coordsize="563418,74899" path="m487195,0l563418,37450l487195,74899l487195,43691l0,43691l0,31208l487195,31208l487195,0x">
                  <v:stroke weight="0pt" endcap="flat" joinstyle="miter" miterlimit="10" on="false" color="#000000" opacity="0"/>
                  <v:fill on="true" color="#000000"/>
                </v:shape>
                <v:shape id="Shape 2201" style="position:absolute;width:24772;height:4119;left:30486;top:30498;" coordsize="2477261,411942" path="m0,411942l2477261,411942l2477261,0l0,0x">
                  <v:stroke weight="0.98292pt" endcap="flat" joinstyle="miter" miterlimit="10" on="true" color="#000000"/>
                  <v:fill on="false" color="#000000" opacity="0"/>
                </v:shape>
                <v:rect id="Rectangle 2202" style="position:absolute;width:1699;height:1666;left:31468;top:31974;" filled="f" stroked="f">
                  <v:textbox inset="0,0,0,0">
                    <w:txbxContent>
                      <w:p>
                        <w:pPr>
                          <w:spacing w:before="0" w:after="160" w:line="259" w:lineRule="auto"/>
                          <w:ind w:left="0" w:right="0" w:firstLine="0"/>
                          <w:jc w:val="left"/>
                        </w:pPr>
                        <w:r>
                          <w:rPr>
                            <w:sz w:val="18"/>
                          </w:rPr>
                          <w:t xml:space="preserve">    </w:t>
                        </w:r>
                      </w:p>
                    </w:txbxContent>
                  </v:textbox>
                </v:rect>
                <v:rect id="Rectangle 2203" style="position:absolute;width:27914;height:1666;left:32751;top:31974;" filled="f" stroked="f">
                  <v:textbox inset="0,0,0,0">
                    <w:txbxContent>
                      <w:p>
                        <w:pPr>
                          <w:spacing w:before="0" w:after="160" w:line="259" w:lineRule="auto"/>
                          <w:ind w:left="0" w:right="0" w:firstLine="0"/>
                          <w:jc w:val="left"/>
                        </w:pPr>
                        <w:r>
                          <w:rPr>
                            <w:sz w:val="18"/>
                          </w:rPr>
                          <w:t xml:space="preserve">Artigos completos não disponíveis (n = 5)</w:t>
                        </w:r>
                      </w:p>
                    </w:txbxContent>
                  </v:textbox>
                </v:rect>
                <v:rect id="Rectangle 2204" style="position:absolute;width:422;height:1666;left:53747;top:31974;" filled="f" stroked="f">
                  <v:textbox inset="0,0,0,0">
                    <w:txbxContent>
                      <w:p>
                        <w:pPr>
                          <w:spacing w:before="0" w:after="160" w:line="259" w:lineRule="auto"/>
                          <w:ind w:left="0" w:right="0" w:firstLine="0"/>
                          <w:jc w:val="left"/>
                        </w:pPr>
                        <w:r>
                          <w:rPr>
                            <w:sz w:val="18"/>
                          </w:rPr>
                          <w:t xml:space="preserve"> </w:t>
                        </w:r>
                      </w:p>
                    </w:txbxContent>
                  </v:textbox>
                </v:rect>
                <v:shape id="Shape 2205" style="position:absolute;width:762;height:2765;left:13534;top:25091;" coordsize="76223,276501" path="m31760,0l44464,0l44464,201602l76223,201602l38112,276501l0,201602l31760,201602l31760,0x">
                  <v:stroke weight="0pt" endcap="flat" joinstyle="miter" miterlimit="10" on="false" color="#000000" opacity="0"/>
                  <v:fill on="true" color="#000000"/>
                </v:shape>
                <v:shape id="Shape 2206" style="position:absolute;width:762;height:2765;left:13427;top:34992;" coordsize="76223,276500" path="m31760,0l44464,0l44464,201602l76223,201602l38112,276500l0,201602l31760,201602l31760,0x">
                  <v:stroke weight="0pt" endcap="flat" joinstyle="miter" miterlimit="10" on="false" color="#000000" opacity="0"/>
                  <v:fill on="true" color="#000000"/>
                </v:shape>
                <v:shape id="Shape 2207" style="position:absolute;width:762;height:2765;left:13427;top:44819;" coordsize="76223,276525" path="m31760,0l44464,0l44464,201602l76223,201602l38112,276525l0,201602l31760,201602l31760,0x">
                  <v:stroke weight="0pt" endcap="flat" joinstyle="miter" miterlimit="10" on="false" color="#000000" opacity="0"/>
                  <v:fill on="true" color="#000000"/>
                </v:shape>
              </v:group>
            </w:pict>
          </mc:Fallback>
        </mc:AlternateContent>
      </w:r>
    </w:p>
    <w:p w:rsidR="00513F48" w:rsidRDefault="00E90D2B">
      <w:pPr>
        <w:spacing w:after="0" w:line="259" w:lineRule="auto"/>
        <w:ind w:left="103" w:right="0" w:firstLine="0"/>
        <w:jc w:val="left"/>
      </w:pPr>
      <w:r>
        <w:rPr>
          <w:rFonts w:ascii="Calibri" w:eastAsia="Calibri" w:hAnsi="Calibri" w:cs="Calibri"/>
          <w:sz w:val="22"/>
        </w:rPr>
        <w:t xml:space="preserve"> </w:t>
      </w:r>
    </w:p>
    <w:p w:rsidR="00513F48" w:rsidRDefault="00E90D2B">
      <w:pPr>
        <w:spacing w:after="286" w:line="259" w:lineRule="auto"/>
        <w:ind w:left="103" w:right="0" w:firstLine="0"/>
        <w:jc w:val="left"/>
      </w:pPr>
      <w:r>
        <w:rPr>
          <w:rFonts w:ascii="Calibri" w:eastAsia="Calibri" w:hAnsi="Calibri" w:cs="Calibri"/>
          <w:sz w:val="22"/>
        </w:rPr>
        <w:t xml:space="preserve"> </w:t>
      </w:r>
    </w:p>
    <w:p w:rsidR="00513F48" w:rsidRDefault="00E90D2B">
      <w:pPr>
        <w:ind w:left="-5" w:right="0"/>
      </w:pPr>
      <w:r>
        <w:t>As características gerais dos artigos analisados foram detalhadas na Tabela 1. Os estudos foram publicados entre os anos de 2013 e 202</w:t>
      </w:r>
      <w:r>
        <w:t xml:space="preserve">3, com pesquisas sendo realizadas desde o ano de 1996. O tempo médio de duração dos estudos foi de 3,31 anos, e o volume de participantes das amostras dos variou entre 111 a 10.883 participantes. 3 dos artigos foram publicados no Japão, enquanto os demais </w:t>
      </w:r>
      <w:r>
        <w:t xml:space="preserve">locais de publicação incluíram China (1 artigo), Espanha (1 artigo), Israel (1 artigo), Suíça (1 artigo), Inglaterra (1 artigo), Holanda (1 artigo), Taiwan (1 artigo), Estados Unidos (2 artigos) e Alemanha (2 artigos). Conforme aplicação dos checklists do </w:t>
      </w:r>
      <w:r>
        <w:t xml:space="preserve">Joana </w:t>
      </w:r>
      <w:proofErr w:type="spellStart"/>
      <w:r>
        <w:t>Briggs</w:t>
      </w:r>
      <w:proofErr w:type="spellEnd"/>
      <w:r>
        <w:t xml:space="preserve"> </w:t>
      </w:r>
      <w:proofErr w:type="spellStart"/>
      <w:r>
        <w:t>Institute</w:t>
      </w:r>
      <w:proofErr w:type="spellEnd"/>
      <w:r>
        <w:t xml:space="preserve"> (JBI) </w:t>
      </w:r>
      <w:proofErr w:type="spellStart"/>
      <w:r>
        <w:t>Critical</w:t>
      </w:r>
      <w:proofErr w:type="spellEnd"/>
      <w:r>
        <w:t xml:space="preserve"> </w:t>
      </w:r>
      <w:proofErr w:type="spellStart"/>
      <w:r>
        <w:t>Appraisal</w:t>
      </w:r>
      <w:proofErr w:type="spellEnd"/>
      <w:r>
        <w:t xml:space="preserve"> Tools para </w:t>
      </w:r>
      <w:r>
        <w:lastRenderedPageBreak/>
        <w:t xml:space="preserve">estudos observacionais e de intervenção, 11 artigos foram classificados como qualidade metodológica alta, 2 artigos como moderada e 1 artigo como baixa.  </w:t>
      </w:r>
    </w:p>
    <w:p w:rsidR="00513F48" w:rsidRDefault="00E90D2B">
      <w:pPr>
        <w:spacing w:after="0" w:line="259" w:lineRule="auto"/>
        <w:ind w:left="0" w:right="0" w:firstLine="0"/>
        <w:jc w:val="left"/>
      </w:pPr>
      <w:r>
        <w:t xml:space="preserve"> </w:t>
      </w:r>
    </w:p>
    <w:p w:rsidR="00513F48" w:rsidRDefault="00513F48">
      <w:pPr>
        <w:sectPr w:rsidR="00513F48">
          <w:headerReference w:type="even" r:id="rId26"/>
          <w:headerReference w:type="default" r:id="rId27"/>
          <w:headerReference w:type="first" r:id="rId28"/>
          <w:pgSz w:w="11905" w:h="16840"/>
          <w:pgMar w:top="1423" w:right="1690" w:bottom="1430" w:left="1701" w:header="751" w:footer="720" w:gutter="0"/>
          <w:pgNumType w:start="4"/>
          <w:cols w:space="720"/>
        </w:sectPr>
      </w:pPr>
    </w:p>
    <w:p w:rsidR="00513F48" w:rsidRDefault="00E90D2B">
      <w:pPr>
        <w:pStyle w:val="Ttulo4"/>
        <w:spacing w:after="160"/>
        <w:ind w:left="-5" w:right="0"/>
      </w:pPr>
      <w:r>
        <w:rPr>
          <w:rFonts w:ascii="Times New Roman" w:eastAsia="Times New Roman" w:hAnsi="Times New Roman" w:cs="Times New Roman"/>
        </w:rPr>
        <w:lastRenderedPageBreak/>
        <w:t xml:space="preserve">Tabela 1. </w:t>
      </w:r>
      <w:r>
        <w:rPr>
          <w:rFonts w:ascii="Times New Roman" w:eastAsia="Times New Roman" w:hAnsi="Times New Roman" w:cs="Times New Roman"/>
          <w:b w:val="0"/>
        </w:rPr>
        <w:t>Características gerais dos estudos selecionados</w:t>
      </w:r>
      <w:r>
        <w:rPr>
          <w:rFonts w:ascii="Times New Roman" w:eastAsia="Times New Roman" w:hAnsi="Times New Roman" w:cs="Times New Roman"/>
        </w:rPr>
        <w:t xml:space="preserve"> </w:t>
      </w:r>
    </w:p>
    <w:p w:rsidR="00513F48" w:rsidRDefault="00E90D2B">
      <w:pPr>
        <w:spacing w:after="0" w:line="259" w:lineRule="auto"/>
        <w:ind w:left="0" w:right="0" w:firstLine="0"/>
        <w:jc w:val="left"/>
      </w:pPr>
      <w:r>
        <w:rPr>
          <w:rFonts w:ascii="Calibri" w:eastAsia="Calibri" w:hAnsi="Calibri" w:cs="Calibri"/>
          <w:sz w:val="22"/>
        </w:rPr>
        <w:t xml:space="preserve"> </w:t>
      </w:r>
    </w:p>
    <w:p w:rsidR="00513F48" w:rsidRDefault="00E90D2B">
      <w:pPr>
        <w:spacing w:after="127" w:line="259" w:lineRule="auto"/>
        <w:ind w:left="-15" w:right="-210" w:firstLine="0"/>
        <w:jc w:val="left"/>
      </w:pPr>
      <w:r>
        <w:rPr>
          <w:rFonts w:ascii="Calibri" w:eastAsia="Calibri" w:hAnsi="Calibri" w:cs="Calibri"/>
          <w:noProof/>
          <w:sz w:val="22"/>
        </w:rPr>
        <mc:AlternateContent>
          <mc:Choice Requires="wpg">
            <w:drawing>
              <wp:inline distT="0" distB="0" distL="0" distR="0">
                <wp:extent cx="9994964" cy="6350"/>
                <wp:effectExtent l="0" t="0" r="0" b="0"/>
                <wp:docPr id="41212" name="Group 41212"/>
                <wp:cNvGraphicFramePr/>
                <a:graphic xmlns:a="http://schemas.openxmlformats.org/drawingml/2006/main">
                  <a:graphicData uri="http://schemas.microsoft.com/office/word/2010/wordprocessingGroup">
                    <wpg:wgp>
                      <wpg:cNvGrpSpPr/>
                      <wpg:grpSpPr>
                        <a:xfrm>
                          <a:off x="0" y="0"/>
                          <a:ext cx="9994964" cy="6350"/>
                          <a:chOff x="0" y="0"/>
                          <a:chExt cx="9994964" cy="6350"/>
                        </a:xfrm>
                      </wpg:grpSpPr>
                      <wps:wsp>
                        <wps:cNvPr id="47794" name="Shape 47794"/>
                        <wps:cNvSpPr/>
                        <wps:spPr>
                          <a:xfrm>
                            <a:off x="0" y="0"/>
                            <a:ext cx="1546860" cy="9144"/>
                          </a:xfrm>
                          <a:custGeom>
                            <a:avLst/>
                            <a:gdLst/>
                            <a:ahLst/>
                            <a:cxnLst/>
                            <a:rect l="0" t="0" r="0" b="0"/>
                            <a:pathLst>
                              <a:path w="1546860" h="9144">
                                <a:moveTo>
                                  <a:pt x="0" y="0"/>
                                </a:moveTo>
                                <a:lnTo>
                                  <a:pt x="1546860" y="0"/>
                                </a:lnTo>
                                <a:lnTo>
                                  <a:pt x="1546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95" name="Shape 47795"/>
                        <wps:cNvSpPr/>
                        <wps:spPr>
                          <a:xfrm>
                            <a:off x="15468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96" name="Shape 47796"/>
                        <wps:cNvSpPr/>
                        <wps:spPr>
                          <a:xfrm>
                            <a:off x="1553210" y="0"/>
                            <a:ext cx="1013143" cy="9144"/>
                          </a:xfrm>
                          <a:custGeom>
                            <a:avLst/>
                            <a:gdLst/>
                            <a:ahLst/>
                            <a:cxnLst/>
                            <a:rect l="0" t="0" r="0" b="0"/>
                            <a:pathLst>
                              <a:path w="1013143" h="9144">
                                <a:moveTo>
                                  <a:pt x="0" y="0"/>
                                </a:moveTo>
                                <a:lnTo>
                                  <a:pt x="1013143" y="0"/>
                                </a:lnTo>
                                <a:lnTo>
                                  <a:pt x="10131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97" name="Shape 47797"/>
                        <wps:cNvSpPr/>
                        <wps:spPr>
                          <a:xfrm>
                            <a:off x="25664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98" name="Shape 47798"/>
                        <wps:cNvSpPr/>
                        <wps:spPr>
                          <a:xfrm>
                            <a:off x="2572766" y="0"/>
                            <a:ext cx="1276731" cy="9144"/>
                          </a:xfrm>
                          <a:custGeom>
                            <a:avLst/>
                            <a:gdLst/>
                            <a:ahLst/>
                            <a:cxnLst/>
                            <a:rect l="0" t="0" r="0" b="0"/>
                            <a:pathLst>
                              <a:path w="1276731" h="9144">
                                <a:moveTo>
                                  <a:pt x="0" y="0"/>
                                </a:moveTo>
                                <a:lnTo>
                                  <a:pt x="1276731" y="0"/>
                                </a:lnTo>
                                <a:lnTo>
                                  <a:pt x="12767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99" name="Shape 47799"/>
                        <wps:cNvSpPr/>
                        <wps:spPr>
                          <a:xfrm>
                            <a:off x="38493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00" name="Shape 47800"/>
                        <wps:cNvSpPr/>
                        <wps:spPr>
                          <a:xfrm>
                            <a:off x="3855720" y="0"/>
                            <a:ext cx="1054417" cy="9144"/>
                          </a:xfrm>
                          <a:custGeom>
                            <a:avLst/>
                            <a:gdLst/>
                            <a:ahLst/>
                            <a:cxnLst/>
                            <a:rect l="0" t="0" r="0" b="0"/>
                            <a:pathLst>
                              <a:path w="1054417" h="9144">
                                <a:moveTo>
                                  <a:pt x="0" y="0"/>
                                </a:moveTo>
                                <a:lnTo>
                                  <a:pt x="1054417" y="0"/>
                                </a:lnTo>
                                <a:lnTo>
                                  <a:pt x="1054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01" name="Shape 47801"/>
                        <wps:cNvSpPr/>
                        <wps:spPr>
                          <a:xfrm>
                            <a:off x="49102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02" name="Shape 47802"/>
                        <wps:cNvSpPr/>
                        <wps:spPr>
                          <a:xfrm>
                            <a:off x="4916551" y="0"/>
                            <a:ext cx="1495806" cy="9144"/>
                          </a:xfrm>
                          <a:custGeom>
                            <a:avLst/>
                            <a:gdLst/>
                            <a:ahLst/>
                            <a:cxnLst/>
                            <a:rect l="0" t="0" r="0" b="0"/>
                            <a:pathLst>
                              <a:path w="1495806" h="9144">
                                <a:moveTo>
                                  <a:pt x="0" y="0"/>
                                </a:moveTo>
                                <a:lnTo>
                                  <a:pt x="1495806" y="0"/>
                                </a:lnTo>
                                <a:lnTo>
                                  <a:pt x="1495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03" name="Shape 47803"/>
                        <wps:cNvSpPr/>
                        <wps:spPr>
                          <a:xfrm>
                            <a:off x="641223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04" name="Shape 47804"/>
                        <wps:cNvSpPr/>
                        <wps:spPr>
                          <a:xfrm>
                            <a:off x="6418581" y="0"/>
                            <a:ext cx="1276985" cy="9144"/>
                          </a:xfrm>
                          <a:custGeom>
                            <a:avLst/>
                            <a:gdLst/>
                            <a:ahLst/>
                            <a:cxnLst/>
                            <a:rect l="0" t="0" r="0" b="0"/>
                            <a:pathLst>
                              <a:path w="1276985" h="9144">
                                <a:moveTo>
                                  <a:pt x="0" y="0"/>
                                </a:moveTo>
                                <a:lnTo>
                                  <a:pt x="1276985" y="0"/>
                                </a:lnTo>
                                <a:lnTo>
                                  <a:pt x="1276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05" name="Shape 47805"/>
                        <wps:cNvSpPr/>
                        <wps:spPr>
                          <a:xfrm>
                            <a:off x="76955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06" name="Shape 47806"/>
                        <wps:cNvSpPr/>
                        <wps:spPr>
                          <a:xfrm>
                            <a:off x="7701915" y="0"/>
                            <a:ext cx="1387856" cy="9144"/>
                          </a:xfrm>
                          <a:custGeom>
                            <a:avLst/>
                            <a:gdLst/>
                            <a:ahLst/>
                            <a:cxnLst/>
                            <a:rect l="0" t="0" r="0" b="0"/>
                            <a:pathLst>
                              <a:path w="1387856" h="9144">
                                <a:moveTo>
                                  <a:pt x="0" y="0"/>
                                </a:moveTo>
                                <a:lnTo>
                                  <a:pt x="1387856" y="0"/>
                                </a:lnTo>
                                <a:lnTo>
                                  <a:pt x="1387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07" name="Shape 47807"/>
                        <wps:cNvSpPr/>
                        <wps:spPr>
                          <a:xfrm>
                            <a:off x="90897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08" name="Shape 47808"/>
                        <wps:cNvSpPr/>
                        <wps:spPr>
                          <a:xfrm>
                            <a:off x="9096121" y="0"/>
                            <a:ext cx="898843" cy="9144"/>
                          </a:xfrm>
                          <a:custGeom>
                            <a:avLst/>
                            <a:gdLst/>
                            <a:ahLst/>
                            <a:cxnLst/>
                            <a:rect l="0" t="0" r="0" b="0"/>
                            <a:pathLst>
                              <a:path w="898843" h="9144">
                                <a:moveTo>
                                  <a:pt x="0" y="0"/>
                                </a:moveTo>
                                <a:lnTo>
                                  <a:pt x="898843" y="0"/>
                                </a:lnTo>
                                <a:lnTo>
                                  <a:pt x="8988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212" style="width:787.005pt;height:0.5pt;mso-position-horizontal-relative:char;mso-position-vertical-relative:line" coordsize="99949,63">
                <v:shape id="Shape 47809" style="position:absolute;width:15468;height:91;left:0;top:0;" coordsize="1546860,9144" path="m0,0l1546860,0l1546860,9144l0,9144l0,0">
                  <v:stroke weight="0pt" endcap="flat" joinstyle="miter" miterlimit="10" on="false" color="#000000" opacity="0"/>
                  <v:fill on="true" color="#000000"/>
                </v:shape>
                <v:shape id="Shape 47810" style="position:absolute;width:91;height:91;left:15468;top:0;" coordsize="9144,9144" path="m0,0l9144,0l9144,9144l0,9144l0,0">
                  <v:stroke weight="0pt" endcap="flat" joinstyle="miter" miterlimit="10" on="false" color="#000000" opacity="0"/>
                  <v:fill on="true" color="#000000"/>
                </v:shape>
                <v:shape id="Shape 47811" style="position:absolute;width:10131;height:91;left:15532;top:0;" coordsize="1013143,9144" path="m0,0l1013143,0l1013143,9144l0,9144l0,0">
                  <v:stroke weight="0pt" endcap="flat" joinstyle="miter" miterlimit="10" on="false" color="#000000" opacity="0"/>
                  <v:fill on="true" color="#000000"/>
                </v:shape>
                <v:shape id="Shape 47812" style="position:absolute;width:91;height:91;left:25664;top:0;" coordsize="9144,9144" path="m0,0l9144,0l9144,9144l0,9144l0,0">
                  <v:stroke weight="0pt" endcap="flat" joinstyle="miter" miterlimit="10" on="false" color="#000000" opacity="0"/>
                  <v:fill on="true" color="#000000"/>
                </v:shape>
                <v:shape id="Shape 47813" style="position:absolute;width:12767;height:91;left:25727;top:0;" coordsize="1276731,9144" path="m0,0l1276731,0l1276731,9144l0,9144l0,0">
                  <v:stroke weight="0pt" endcap="flat" joinstyle="miter" miterlimit="10" on="false" color="#000000" opacity="0"/>
                  <v:fill on="true" color="#000000"/>
                </v:shape>
                <v:shape id="Shape 47814" style="position:absolute;width:91;height:91;left:38493;top:0;" coordsize="9144,9144" path="m0,0l9144,0l9144,9144l0,9144l0,0">
                  <v:stroke weight="0pt" endcap="flat" joinstyle="miter" miterlimit="10" on="false" color="#000000" opacity="0"/>
                  <v:fill on="true" color="#000000"/>
                </v:shape>
                <v:shape id="Shape 47815" style="position:absolute;width:10544;height:91;left:38557;top:0;" coordsize="1054417,9144" path="m0,0l1054417,0l1054417,9144l0,9144l0,0">
                  <v:stroke weight="0pt" endcap="flat" joinstyle="miter" miterlimit="10" on="false" color="#000000" opacity="0"/>
                  <v:fill on="true" color="#000000"/>
                </v:shape>
                <v:shape id="Shape 47816" style="position:absolute;width:91;height:91;left:49102;top:0;" coordsize="9144,9144" path="m0,0l9144,0l9144,9144l0,9144l0,0">
                  <v:stroke weight="0pt" endcap="flat" joinstyle="miter" miterlimit="10" on="false" color="#000000" opacity="0"/>
                  <v:fill on="true" color="#000000"/>
                </v:shape>
                <v:shape id="Shape 47817" style="position:absolute;width:14958;height:91;left:49165;top:0;" coordsize="1495806,9144" path="m0,0l1495806,0l1495806,9144l0,9144l0,0">
                  <v:stroke weight="0pt" endcap="flat" joinstyle="miter" miterlimit="10" on="false" color="#000000" opacity="0"/>
                  <v:fill on="true" color="#000000"/>
                </v:shape>
                <v:shape id="Shape 47818" style="position:absolute;width:91;height:91;left:64122;top:0;" coordsize="9144,9144" path="m0,0l9144,0l9144,9144l0,9144l0,0">
                  <v:stroke weight="0pt" endcap="flat" joinstyle="miter" miterlimit="10" on="false" color="#000000" opacity="0"/>
                  <v:fill on="true" color="#000000"/>
                </v:shape>
                <v:shape id="Shape 47819" style="position:absolute;width:12769;height:91;left:64185;top:0;" coordsize="1276985,9144" path="m0,0l1276985,0l1276985,9144l0,9144l0,0">
                  <v:stroke weight="0pt" endcap="flat" joinstyle="miter" miterlimit="10" on="false" color="#000000" opacity="0"/>
                  <v:fill on="true" color="#000000"/>
                </v:shape>
                <v:shape id="Shape 47820" style="position:absolute;width:91;height:91;left:76955;top:0;" coordsize="9144,9144" path="m0,0l9144,0l9144,9144l0,9144l0,0">
                  <v:stroke weight="0pt" endcap="flat" joinstyle="miter" miterlimit="10" on="false" color="#000000" opacity="0"/>
                  <v:fill on="true" color="#000000"/>
                </v:shape>
                <v:shape id="Shape 47821" style="position:absolute;width:13878;height:91;left:77019;top:0;" coordsize="1387856,9144" path="m0,0l1387856,0l1387856,9144l0,9144l0,0">
                  <v:stroke weight="0pt" endcap="flat" joinstyle="miter" miterlimit="10" on="false" color="#000000" opacity="0"/>
                  <v:fill on="true" color="#000000"/>
                </v:shape>
                <v:shape id="Shape 47822" style="position:absolute;width:91;height:91;left:90897;top:0;" coordsize="9144,9144" path="m0,0l9144,0l9144,9144l0,9144l0,0">
                  <v:stroke weight="0pt" endcap="flat" joinstyle="miter" miterlimit="10" on="false" color="#000000" opacity="0"/>
                  <v:fill on="true" color="#000000"/>
                </v:shape>
                <v:shape id="Shape 47823" style="position:absolute;width:8988;height:91;left:90961;top:0;" coordsize="898843,9144" path="m0,0l898843,0l898843,9144l0,9144l0,0">
                  <v:stroke weight="0pt" endcap="flat" joinstyle="miter" miterlimit="10" on="false" color="#000000" opacity="0"/>
                  <v:fill on="true" color="#000000"/>
                </v:shape>
              </v:group>
            </w:pict>
          </mc:Fallback>
        </mc:AlternateContent>
      </w:r>
    </w:p>
    <w:p w:rsidR="00513F48" w:rsidRDefault="00E90D2B">
      <w:pPr>
        <w:spacing w:after="118" w:line="259" w:lineRule="auto"/>
        <w:ind w:left="10" w:right="75"/>
        <w:jc w:val="right"/>
      </w:pPr>
      <w:r>
        <w:rPr>
          <w:b/>
          <w:sz w:val="18"/>
        </w:rPr>
        <w:t xml:space="preserve">Qualidade </w:t>
      </w:r>
    </w:p>
    <w:p w:rsidR="00513F48" w:rsidRDefault="00E90D2B">
      <w:pPr>
        <w:tabs>
          <w:tab w:val="center" w:pos="1200"/>
          <w:tab w:val="center" w:pos="3226"/>
          <w:tab w:val="center" w:pos="5037"/>
          <w:tab w:val="center" w:pos="6884"/>
          <w:tab w:val="center" w:pos="8903"/>
          <w:tab w:val="center" w:pos="11094"/>
          <w:tab w:val="right" w:pos="15515"/>
        </w:tabs>
        <w:spacing w:after="2" w:line="259" w:lineRule="auto"/>
        <w:ind w:left="0" w:right="0" w:firstLine="0"/>
        <w:jc w:val="left"/>
      </w:pPr>
      <w:r>
        <w:rPr>
          <w:rFonts w:ascii="Calibri" w:eastAsia="Calibri" w:hAnsi="Calibri" w:cs="Calibri"/>
          <w:sz w:val="22"/>
        </w:rPr>
        <w:tab/>
      </w:r>
      <w:r>
        <w:rPr>
          <w:b/>
          <w:sz w:val="18"/>
        </w:rPr>
        <w:t>Primeiro autor</w:t>
      </w:r>
      <w:r>
        <w:rPr>
          <w:sz w:val="18"/>
        </w:rPr>
        <w:t xml:space="preserve"> </w:t>
      </w:r>
      <w:r>
        <w:rPr>
          <w:sz w:val="18"/>
        </w:rPr>
        <w:tab/>
      </w:r>
      <w:r>
        <w:rPr>
          <w:b/>
          <w:sz w:val="18"/>
        </w:rPr>
        <w:t>Periódico</w:t>
      </w:r>
      <w:r>
        <w:rPr>
          <w:sz w:val="18"/>
        </w:rPr>
        <w:t xml:space="preserve"> </w:t>
      </w:r>
      <w:r>
        <w:rPr>
          <w:sz w:val="18"/>
        </w:rPr>
        <w:tab/>
      </w:r>
      <w:r>
        <w:rPr>
          <w:b/>
          <w:sz w:val="18"/>
        </w:rPr>
        <w:t>País/ano</w:t>
      </w:r>
      <w:r>
        <w:rPr>
          <w:sz w:val="18"/>
        </w:rPr>
        <w:t xml:space="preserve"> </w:t>
      </w:r>
      <w:r>
        <w:rPr>
          <w:sz w:val="18"/>
        </w:rPr>
        <w:tab/>
      </w:r>
      <w:r>
        <w:rPr>
          <w:b/>
          <w:sz w:val="18"/>
        </w:rPr>
        <w:t xml:space="preserve">Tamanho </w:t>
      </w:r>
      <w:r>
        <w:rPr>
          <w:b/>
          <w:sz w:val="18"/>
        </w:rPr>
        <w:tab/>
        <w:t xml:space="preserve">Característica da </w:t>
      </w:r>
      <w:r>
        <w:rPr>
          <w:b/>
          <w:sz w:val="18"/>
        </w:rPr>
        <w:tab/>
        <w:t>Duração</w:t>
      </w:r>
      <w:r>
        <w:rPr>
          <w:sz w:val="18"/>
        </w:rPr>
        <w:t xml:space="preserve"> </w:t>
      </w:r>
      <w:r>
        <w:rPr>
          <w:sz w:val="18"/>
        </w:rPr>
        <w:tab/>
      </w:r>
      <w:r>
        <w:rPr>
          <w:b/>
          <w:sz w:val="18"/>
        </w:rPr>
        <w:t>Desenho de estudo</w:t>
      </w:r>
      <w:r>
        <w:rPr>
          <w:sz w:val="18"/>
        </w:rPr>
        <w:t xml:space="preserve"> </w:t>
      </w:r>
      <w:r>
        <w:rPr>
          <w:b/>
          <w:sz w:val="18"/>
        </w:rPr>
        <w:t xml:space="preserve">(JBI </w:t>
      </w:r>
      <w:proofErr w:type="spellStart"/>
      <w:r>
        <w:rPr>
          <w:b/>
          <w:sz w:val="18"/>
        </w:rPr>
        <w:t>Critical</w:t>
      </w:r>
      <w:proofErr w:type="spellEnd"/>
      <w:r>
        <w:rPr>
          <w:b/>
          <w:sz w:val="18"/>
        </w:rPr>
        <w:t xml:space="preserve"> </w:t>
      </w:r>
    </w:p>
    <w:p w:rsidR="00513F48" w:rsidRDefault="00E90D2B">
      <w:pPr>
        <w:tabs>
          <w:tab w:val="center" w:pos="8065"/>
          <w:tab w:val="right" w:pos="15515"/>
        </w:tabs>
        <w:spacing w:after="2" w:line="259" w:lineRule="auto"/>
        <w:ind w:left="0" w:right="0" w:firstLine="0"/>
        <w:jc w:val="left"/>
      </w:pPr>
      <w:r>
        <w:rPr>
          <w:rFonts w:ascii="Calibri" w:eastAsia="Calibri" w:hAnsi="Calibri" w:cs="Calibri"/>
          <w:sz w:val="22"/>
        </w:rPr>
        <w:tab/>
      </w:r>
      <w:r>
        <w:rPr>
          <w:b/>
          <w:sz w:val="18"/>
        </w:rPr>
        <w:t>amostral (N)</w:t>
      </w:r>
      <w:r>
        <w:rPr>
          <w:sz w:val="18"/>
        </w:rPr>
        <w:t xml:space="preserve"> </w:t>
      </w:r>
      <w:r>
        <w:rPr>
          <w:b/>
          <w:sz w:val="18"/>
        </w:rPr>
        <w:t>população estudada</w:t>
      </w:r>
      <w:r>
        <w:rPr>
          <w:sz w:val="18"/>
        </w:rPr>
        <w:t xml:space="preserve"> </w:t>
      </w:r>
      <w:r>
        <w:rPr>
          <w:sz w:val="18"/>
        </w:rPr>
        <w:tab/>
      </w:r>
      <w:proofErr w:type="spellStart"/>
      <w:r>
        <w:rPr>
          <w:b/>
          <w:sz w:val="18"/>
        </w:rPr>
        <w:t>Appraisal</w:t>
      </w:r>
      <w:proofErr w:type="spellEnd"/>
      <w:r>
        <w:rPr>
          <w:b/>
          <w:sz w:val="18"/>
        </w:rPr>
        <w:t xml:space="preserve"> </w:t>
      </w:r>
    </w:p>
    <w:p w:rsidR="00513F48" w:rsidRDefault="00E90D2B">
      <w:pPr>
        <w:spacing w:after="2" w:line="259" w:lineRule="auto"/>
        <w:ind w:left="10" w:right="226"/>
        <w:jc w:val="right"/>
      </w:pPr>
      <w:r>
        <w:rPr>
          <w:b/>
          <w:sz w:val="18"/>
        </w:rPr>
        <w:t xml:space="preserve">Tools) </w:t>
      </w:r>
    </w:p>
    <w:tbl>
      <w:tblPr>
        <w:tblStyle w:val="TableGrid"/>
        <w:tblW w:w="15740" w:type="dxa"/>
        <w:tblInd w:w="-15" w:type="dxa"/>
        <w:tblCellMar>
          <w:top w:w="7" w:type="dxa"/>
          <w:left w:w="0" w:type="dxa"/>
          <w:bottom w:w="0" w:type="dxa"/>
          <w:right w:w="60" w:type="dxa"/>
        </w:tblCellMar>
        <w:tblLook w:val="04A0" w:firstRow="1" w:lastRow="0" w:firstColumn="1" w:lastColumn="0" w:noHBand="0" w:noVBand="1"/>
      </w:tblPr>
      <w:tblGrid>
        <w:gridCol w:w="2434"/>
        <w:gridCol w:w="1961"/>
        <w:gridCol w:w="1975"/>
        <w:gridCol w:w="1471"/>
        <w:gridCol w:w="2906"/>
        <w:gridCol w:w="1501"/>
        <w:gridCol w:w="2281"/>
        <w:gridCol w:w="1211"/>
      </w:tblGrid>
      <w:tr w:rsidR="00513F48">
        <w:trPr>
          <w:trHeight w:val="1259"/>
        </w:trPr>
        <w:tc>
          <w:tcPr>
            <w:tcW w:w="2435" w:type="dxa"/>
            <w:tcBorders>
              <w:top w:val="single" w:sz="4" w:space="0" w:color="000000"/>
              <w:left w:val="nil"/>
              <w:bottom w:val="nil"/>
              <w:right w:val="single" w:sz="4" w:space="0" w:color="7F7F7F"/>
            </w:tcBorders>
            <w:shd w:val="clear" w:color="auto" w:fill="F2F2F2"/>
          </w:tcPr>
          <w:p w:rsidR="00513F48" w:rsidRDefault="00E90D2B">
            <w:pPr>
              <w:spacing w:after="0" w:line="259" w:lineRule="auto"/>
              <w:ind w:left="110" w:right="0" w:firstLine="0"/>
              <w:jc w:val="left"/>
            </w:pPr>
            <w:r>
              <w:rPr>
                <w:b/>
                <w:sz w:val="18"/>
              </w:rPr>
              <w:t xml:space="preserve">JIANG ET AL </w:t>
            </w:r>
            <w:r>
              <w:rPr>
                <w:sz w:val="18"/>
              </w:rPr>
              <w:t>(21)</w:t>
            </w:r>
            <w:r>
              <w:rPr>
                <w:b/>
                <w:sz w:val="18"/>
              </w:rPr>
              <w:t xml:space="preserve"> </w:t>
            </w:r>
          </w:p>
        </w:tc>
        <w:tc>
          <w:tcPr>
            <w:tcW w:w="1962" w:type="dxa"/>
            <w:tcBorders>
              <w:top w:val="single" w:sz="4" w:space="0" w:color="000000"/>
              <w:left w:val="single" w:sz="4" w:space="0" w:color="7F7F7F"/>
              <w:bottom w:val="nil"/>
              <w:right w:val="nil"/>
            </w:tcBorders>
            <w:shd w:val="clear" w:color="auto" w:fill="F2F2F2"/>
          </w:tcPr>
          <w:p w:rsidR="00513F48" w:rsidRPr="00073D13" w:rsidRDefault="00E90D2B">
            <w:pPr>
              <w:spacing w:after="0" w:line="259" w:lineRule="auto"/>
              <w:ind w:left="381" w:right="0" w:firstLine="0"/>
              <w:jc w:val="left"/>
              <w:rPr>
                <w:lang w:val="en-US"/>
              </w:rPr>
            </w:pPr>
            <w:r w:rsidRPr="00073D13">
              <w:rPr>
                <w:i/>
                <w:sz w:val="18"/>
                <w:lang w:val="en-US"/>
              </w:rPr>
              <w:t xml:space="preserve">International </w:t>
            </w:r>
          </w:p>
          <w:p w:rsidR="00513F48" w:rsidRPr="00073D13" w:rsidRDefault="00E90D2B">
            <w:pPr>
              <w:spacing w:after="0" w:line="259" w:lineRule="auto"/>
              <w:ind w:left="481" w:right="0" w:firstLine="0"/>
              <w:jc w:val="left"/>
              <w:rPr>
                <w:lang w:val="en-US"/>
              </w:rPr>
            </w:pPr>
            <w:r w:rsidRPr="00073D13">
              <w:rPr>
                <w:i/>
                <w:sz w:val="18"/>
                <w:lang w:val="en-US"/>
              </w:rPr>
              <w:t xml:space="preserve">Journal of </w:t>
            </w:r>
          </w:p>
          <w:p w:rsidR="00513F48" w:rsidRPr="00073D13" w:rsidRDefault="00E90D2B">
            <w:pPr>
              <w:spacing w:after="0" w:line="259" w:lineRule="auto"/>
              <w:ind w:left="301" w:right="0" w:firstLine="0"/>
              <w:jc w:val="left"/>
              <w:rPr>
                <w:lang w:val="en-US"/>
              </w:rPr>
            </w:pPr>
            <w:r w:rsidRPr="00073D13">
              <w:rPr>
                <w:i/>
                <w:sz w:val="18"/>
                <w:lang w:val="en-US"/>
              </w:rPr>
              <w:t xml:space="preserve">Environmental </w:t>
            </w:r>
          </w:p>
          <w:p w:rsidR="00513F48" w:rsidRPr="00073D13" w:rsidRDefault="00E90D2B">
            <w:pPr>
              <w:spacing w:after="0" w:line="259" w:lineRule="auto"/>
              <w:ind w:left="316" w:right="0" w:firstLine="0"/>
              <w:jc w:val="left"/>
              <w:rPr>
                <w:lang w:val="en-US"/>
              </w:rPr>
            </w:pPr>
            <w:r w:rsidRPr="00073D13">
              <w:rPr>
                <w:i/>
                <w:sz w:val="18"/>
                <w:lang w:val="en-US"/>
              </w:rPr>
              <w:t xml:space="preserve">Research and </w:t>
            </w:r>
          </w:p>
          <w:p w:rsidR="00513F48" w:rsidRDefault="00E90D2B">
            <w:pPr>
              <w:spacing w:after="0" w:line="259" w:lineRule="auto"/>
              <w:ind w:left="346" w:right="0" w:firstLine="0"/>
              <w:jc w:val="left"/>
            </w:pPr>
            <w:proofErr w:type="spellStart"/>
            <w:r>
              <w:rPr>
                <w:i/>
                <w:sz w:val="18"/>
              </w:rPr>
              <w:t>Public</w:t>
            </w:r>
            <w:proofErr w:type="spellEnd"/>
            <w:r>
              <w:rPr>
                <w:i/>
                <w:sz w:val="18"/>
              </w:rPr>
              <w:t xml:space="preserve"> Health </w:t>
            </w:r>
          </w:p>
        </w:tc>
        <w:tc>
          <w:tcPr>
            <w:tcW w:w="1975" w:type="dxa"/>
            <w:tcBorders>
              <w:top w:val="single" w:sz="4" w:space="0" w:color="000000"/>
              <w:left w:val="nil"/>
              <w:bottom w:val="nil"/>
              <w:right w:val="nil"/>
            </w:tcBorders>
            <w:shd w:val="clear" w:color="auto" w:fill="F2F2F2"/>
          </w:tcPr>
          <w:p w:rsidR="00513F48" w:rsidRDefault="00E90D2B">
            <w:pPr>
              <w:spacing w:after="0" w:line="259" w:lineRule="auto"/>
              <w:ind w:left="240" w:right="0" w:firstLine="0"/>
              <w:jc w:val="left"/>
            </w:pPr>
            <w:r>
              <w:rPr>
                <w:sz w:val="18"/>
              </w:rPr>
              <w:t xml:space="preserve">China, 2019 </w:t>
            </w:r>
          </w:p>
        </w:tc>
        <w:tc>
          <w:tcPr>
            <w:tcW w:w="1471" w:type="dxa"/>
            <w:tcBorders>
              <w:top w:val="single" w:sz="4" w:space="0" w:color="000000"/>
              <w:left w:val="nil"/>
              <w:bottom w:val="nil"/>
              <w:right w:val="nil"/>
            </w:tcBorders>
            <w:shd w:val="clear" w:color="auto" w:fill="F2F2F2"/>
          </w:tcPr>
          <w:p w:rsidR="00513F48" w:rsidRDefault="00E90D2B">
            <w:pPr>
              <w:spacing w:after="0" w:line="259" w:lineRule="auto"/>
              <w:ind w:left="375" w:right="0" w:firstLine="0"/>
              <w:jc w:val="left"/>
            </w:pPr>
            <w:r>
              <w:rPr>
                <w:sz w:val="18"/>
              </w:rPr>
              <w:t xml:space="preserve">605 </w:t>
            </w:r>
          </w:p>
        </w:tc>
        <w:tc>
          <w:tcPr>
            <w:tcW w:w="2906" w:type="dxa"/>
            <w:tcBorders>
              <w:top w:val="single" w:sz="4" w:space="0" w:color="000000"/>
              <w:left w:val="nil"/>
              <w:bottom w:val="nil"/>
              <w:right w:val="nil"/>
            </w:tcBorders>
            <w:shd w:val="clear" w:color="auto" w:fill="F2F2F2"/>
          </w:tcPr>
          <w:p w:rsidR="00513F48" w:rsidRDefault="00E90D2B">
            <w:pPr>
              <w:spacing w:after="0" w:line="259" w:lineRule="auto"/>
              <w:ind w:left="0" w:right="446" w:firstLine="0"/>
            </w:pPr>
            <w:r>
              <w:rPr>
                <w:sz w:val="18"/>
              </w:rPr>
              <w:t xml:space="preserve">Idosos vivendo em asilos de longa permanência </w:t>
            </w:r>
          </w:p>
        </w:tc>
        <w:tc>
          <w:tcPr>
            <w:tcW w:w="1501" w:type="dxa"/>
            <w:tcBorders>
              <w:top w:val="single" w:sz="4" w:space="0" w:color="000000"/>
              <w:left w:val="nil"/>
              <w:bottom w:val="nil"/>
              <w:right w:val="nil"/>
            </w:tcBorders>
            <w:shd w:val="clear" w:color="auto" w:fill="F2F2F2"/>
          </w:tcPr>
          <w:p w:rsidR="00513F48" w:rsidRDefault="00E90D2B">
            <w:pPr>
              <w:spacing w:after="0" w:line="259" w:lineRule="auto"/>
              <w:ind w:left="135" w:right="0" w:firstLine="0"/>
              <w:jc w:val="left"/>
            </w:pPr>
            <w:r>
              <w:rPr>
                <w:sz w:val="18"/>
              </w:rPr>
              <w:t xml:space="preserve">1 ano </w:t>
            </w:r>
          </w:p>
        </w:tc>
        <w:tc>
          <w:tcPr>
            <w:tcW w:w="2281" w:type="dxa"/>
            <w:tcBorders>
              <w:top w:val="single" w:sz="4" w:space="0" w:color="000000"/>
              <w:left w:val="nil"/>
              <w:bottom w:val="nil"/>
              <w:right w:val="nil"/>
            </w:tcBorders>
            <w:shd w:val="clear" w:color="auto" w:fill="F2F2F2"/>
          </w:tcPr>
          <w:p w:rsidR="00513F48" w:rsidRDefault="00E90D2B">
            <w:pPr>
              <w:spacing w:after="0" w:line="259" w:lineRule="auto"/>
              <w:ind w:left="510" w:right="0" w:hanging="220"/>
              <w:jc w:val="left"/>
            </w:pPr>
            <w:r>
              <w:rPr>
                <w:sz w:val="18"/>
              </w:rPr>
              <w:t xml:space="preserve">Estudo de coorte prospectivo </w:t>
            </w:r>
          </w:p>
        </w:tc>
        <w:tc>
          <w:tcPr>
            <w:tcW w:w="1211" w:type="dxa"/>
            <w:tcBorders>
              <w:top w:val="single" w:sz="4" w:space="0" w:color="000000"/>
              <w:left w:val="nil"/>
              <w:bottom w:val="nil"/>
              <w:right w:val="nil"/>
            </w:tcBorders>
            <w:shd w:val="clear" w:color="auto" w:fill="F2F2F2"/>
          </w:tcPr>
          <w:p w:rsidR="00513F48" w:rsidRDefault="00E90D2B">
            <w:pPr>
              <w:spacing w:after="0" w:line="259" w:lineRule="auto"/>
              <w:ind w:left="345" w:right="0" w:firstLine="0"/>
              <w:jc w:val="left"/>
            </w:pPr>
            <w:r>
              <w:rPr>
                <w:sz w:val="18"/>
              </w:rPr>
              <w:t xml:space="preserve">Alta </w:t>
            </w:r>
          </w:p>
        </w:tc>
      </w:tr>
      <w:tr w:rsidR="00513F48">
        <w:trPr>
          <w:trHeight w:val="1440"/>
        </w:trPr>
        <w:tc>
          <w:tcPr>
            <w:tcW w:w="2435" w:type="dxa"/>
            <w:tcBorders>
              <w:top w:val="nil"/>
              <w:left w:val="nil"/>
              <w:bottom w:val="nil"/>
              <w:right w:val="single" w:sz="4" w:space="0" w:color="7F7F7F"/>
            </w:tcBorders>
          </w:tcPr>
          <w:p w:rsidR="00513F48" w:rsidRDefault="00E90D2B">
            <w:pPr>
              <w:spacing w:after="0" w:line="259" w:lineRule="auto"/>
              <w:ind w:left="110" w:right="0" w:firstLine="0"/>
              <w:jc w:val="left"/>
            </w:pPr>
            <w:r>
              <w:rPr>
                <w:b/>
                <w:sz w:val="18"/>
              </w:rPr>
              <w:t>MARTINEZ-</w:t>
            </w:r>
          </w:p>
          <w:p w:rsidR="00513F48" w:rsidRDefault="00E90D2B">
            <w:pPr>
              <w:spacing w:after="0" w:line="259" w:lineRule="auto"/>
              <w:ind w:left="110" w:right="0" w:firstLine="0"/>
            </w:pPr>
            <w:r>
              <w:rPr>
                <w:b/>
                <w:sz w:val="18"/>
              </w:rPr>
              <w:t xml:space="preserve">CENGOTITABENGOA ET </w:t>
            </w:r>
          </w:p>
          <w:p w:rsidR="00513F48" w:rsidRDefault="00E90D2B">
            <w:pPr>
              <w:spacing w:after="0" w:line="259" w:lineRule="auto"/>
              <w:ind w:left="110" w:right="0" w:firstLine="0"/>
              <w:jc w:val="left"/>
            </w:pPr>
            <w:r>
              <w:rPr>
                <w:b/>
                <w:sz w:val="18"/>
              </w:rPr>
              <w:t xml:space="preserve">AL </w:t>
            </w:r>
            <w:r>
              <w:rPr>
                <w:sz w:val="18"/>
              </w:rPr>
              <w:t>(22)</w:t>
            </w:r>
            <w:r>
              <w:rPr>
                <w:b/>
                <w:sz w:val="18"/>
              </w:rPr>
              <w:t xml:space="preserve"> </w:t>
            </w:r>
          </w:p>
        </w:tc>
        <w:tc>
          <w:tcPr>
            <w:tcW w:w="1962" w:type="dxa"/>
            <w:tcBorders>
              <w:top w:val="nil"/>
              <w:left w:val="single" w:sz="4" w:space="0" w:color="7F7F7F"/>
              <w:bottom w:val="nil"/>
              <w:right w:val="nil"/>
            </w:tcBorders>
          </w:tcPr>
          <w:p w:rsidR="00513F48" w:rsidRDefault="00E90D2B">
            <w:pPr>
              <w:spacing w:after="0" w:line="259" w:lineRule="auto"/>
              <w:ind w:left="381" w:right="0" w:firstLine="0"/>
              <w:jc w:val="left"/>
            </w:pPr>
            <w:r>
              <w:rPr>
                <w:i/>
                <w:sz w:val="18"/>
              </w:rPr>
              <w:t xml:space="preserve">Revista de </w:t>
            </w:r>
          </w:p>
          <w:p w:rsidR="00513F48" w:rsidRDefault="00E90D2B">
            <w:pPr>
              <w:spacing w:after="0" w:line="259" w:lineRule="auto"/>
              <w:ind w:left="311" w:right="0" w:firstLine="0"/>
              <w:jc w:val="left"/>
            </w:pPr>
            <w:proofErr w:type="spellStart"/>
            <w:r>
              <w:rPr>
                <w:i/>
                <w:sz w:val="18"/>
              </w:rPr>
              <w:t>Psiquiatría</w:t>
            </w:r>
            <w:proofErr w:type="spellEnd"/>
            <w:r>
              <w:rPr>
                <w:i/>
                <w:sz w:val="18"/>
              </w:rPr>
              <w:t xml:space="preserve"> y </w:t>
            </w:r>
          </w:p>
          <w:p w:rsidR="00513F48" w:rsidRDefault="00E90D2B">
            <w:pPr>
              <w:spacing w:after="0" w:line="259" w:lineRule="auto"/>
              <w:ind w:left="281" w:right="0" w:firstLine="0"/>
              <w:jc w:val="left"/>
            </w:pPr>
            <w:proofErr w:type="spellStart"/>
            <w:proofErr w:type="gramStart"/>
            <w:r>
              <w:rPr>
                <w:i/>
                <w:sz w:val="18"/>
              </w:rPr>
              <w:t>Salud</w:t>
            </w:r>
            <w:proofErr w:type="spellEnd"/>
            <w:r>
              <w:rPr>
                <w:i/>
                <w:sz w:val="18"/>
              </w:rPr>
              <w:t xml:space="preserve"> Mental</w:t>
            </w:r>
            <w:proofErr w:type="gramEnd"/>
            <w:r>
              <w:rPr>
                <w:i/>
                <w:sz w:val="18"/>
              </w:rPr>
              <w:t xml:space="preserve"> </w:t>
            </w:r>
          </w:p>
        </w:tc>
        <w:tc>
          <w:tcPr>
            <w:tcW w:w="1975" w:type="dxa"/>
            <w:tcBorders>
              <w:top w:val="nil"/>
              <w:left w:val="nil"/>
              <w:bottom w:val="nil"/>
              <w:right w:val="nil"/>
            </w:tcBorders>
          </w:tcPr>
          <w:p w:rsidR="00513F48" w:rsidRDefault="00E90D2B">
            <w:pPr>
              <w:spacing w:after="0" w:line="259" w:lineRule="auto"/>
              <w:ind w:left="50" w:right="0" w:firstLine="0"/>
              <w:jc w:val="left"/>
            </w:pPr>
            <w:r>
              <w:rPr>
                <w:sz w:val="18"/>
              </w:rPr>
              <w:t xml:space="preserve">Espanha, 2017 </w:t>
            </w:r>
          </w:p>
        </w:tc>
        <w:tc>
          <w:tcPr>
            <w:tcW w:w="1471" w:type="dxa"/>
            <w:tcBorders>
              <w:top w:val="nil"/>
              <w:left w:val="nil"/>
              <w:bottom w:val="nil"/>
              <w:right w:val="nil"/>
            </w:tcBorders>
          </w:tcPr>
          <w:p w:rsidR="00513F48" w:rsidRDefault="00E90D2B">
            <w:pPr>
              <w:spacing w:after="0" w:line="259" w:lineRule="auto"/>
              <w:ind w:left="375" w:right="0" w:firstLine="0"/>
              <w:jc w:val="left"/>
            </w:pPr>
            <w:r>
              <w:rPr>
                <w:sz w:val="18"/>
              </w:rPr>
              <w:t xml:space="preserve">654 </w:t>
            </w:r>
          </w:p>
        </w:tc>
        <w:tc>
          <w:tcPr>
            <w:tcW w:w="2906" w:type="dxa"/>
            <w:tcBorders>
              <w:top w:val="nil"/>
              <w:left w:val="nil"/>
              <w:bottom w:val="nil"/>
              <w:right w:val="nil"/>
            </w:tcBorders>
          </w:tcPr>
          <w:p w:rsidR="00513F48" w:rsidRDefault="00E90D2B">
            <w:pPr>
              <w:spacing w:after="0" w:line="259" w:lineRule="auto"/>
              <w:ind w:left="0" w:right="691" w:firstLine="0"/>
            </w:pPr>
            <w:r>
              <w:rPr>
                <w:sz w:val="18"/>
              </w:rPr>
              <w:t xml:space="preserve">Pacientes 65+ anos em uso de benzodiazepínicos e não benzodiazepínicos 2 semanas antes de serem admitidos na emergência </w:t>
            </w:r>
          </w:p>
        </w:tc>
        <w:tc>
          <w:tcPr>
            <w:tcW w:w="1501" w:type="dxa"/>
            <w:tcBorders>
              <w:top w:val="nil"/>
              <w:left w:val="nil"/>
              <w:bottom w:val="nil"/>
              <w:right w:val="nil"/>
            </w:tcBorders>
          </w:tcPr>
          <w:p w:rsidR="00513F48" w:rsidRDefault="00E90D2B">
            <w:pPr>
              <w:spacing w:after="0" w:line="259" w:lineRule="auto"/>
              <w:ind w:left="330" w:right="0" w:firstLine="0"/>
              <w:jc w:val="left"/>
            </w:pPr>
            <w:r>
              <w:rPr>
                <w:sz w:val="18"/>
              </w:rPr>
              <w:t xml:space="preserve">- </w:t>
            </w:r>
          </w:p>
        </w:tc>
        <w:tc>
          <w:tcPr>
            <w:tcW w:w="2281" w:type="dxa"/>
            <w:tcBorders>
              <w:top w:val="nil"/>
              <w:left w:val="nil"/>
              <w:bottom w:val="nil"/>
              <w:right w:val="nil"/>
            </w:tcBorders>
          </w:tcPr>
          <w:p w:rsidR="00513F48" w:rsidRDefault="00E90D2B">
            <w:pPr>
              <w:spacing w:after="0" w:line="259" w:lineRule="auto"/>
              <w:ind w:left="120" w:right="0" w:firstLine="0"/>
              <w:jc w:val="left"/>
            </w:pPr>
            <w:r>
              <w:rPr>
                <w:sz w:val="18"/>
              </w:rPr>
              <w:t xml:space="preserve">Análise de prontuário </w:t>
            </w:r>
          </w:p>
        </w:tc>
        <w:tc>
          <w:tcPr>
            <w:tcW w:w="1211" w:type="dxa"/>
            <w:tcBorders>
              <w:top w:val="nil"/>
              <w:left w:val="nil"/>
              <w:bottom w:val="nil"/>
              <w:right w:val="nil"/>
            </w:tcBorders>
          </w:tcPr>
          <w:p w:rsidR="00513F48" w:rsidRDefault="00E90D2B">
            <w:pPr>
              <w:spacing w:after="0" w:line="259" w:lineRule="auto"/>
              <w:ind w:left="275" w:right="0" w:firstLine="0"/>
              <w:jc w:val="left"/>
            </w:pPr>
            <w:r>
              <w:rPr>
                <w:sz w:val="18"/>
              </w:rPr>
              <w:t xml:space="preserve">Baixa </w:t>
            </w:r>
          </w:p>
        </w:tc>
      </w:tr>
      <w:tr w:rsidR="00513F48">
        <w:trPr>
          <w:trHeight w:val="1120"/>
        </w:trPr>
        <w:tc>
          <w:tcPr>
            <w:tcW w:w="2435" w:type="dxa"/>
            <w:tcBorders>
              <w:top w:val="nil"/>
              <w:left w:val="nil"/>
              <w:bottom w:val="nil"/>
              <w:right w:val="single" w:sz="4" w:space="0" w:color="7F7F7F"/>
            </w:tcBorders>
            <w:shd w:val="clear" w:color="auto" w:fill="F2F2F2"/>
          </w:tcPr>
          <w:p w:rsidR="00513F48" w:rsidRDefault="00E90D2B">
            <w:pPr>
              <w:spacing w:after="0" w:line="259" w:lineRule="auto"/>
              <w:ind w:left="110" w:right="0" w:firstLine="0"/>
              <w:jc w:val="left"/>
            </w:pPr>
            <w:r>
              <w:rPr>
                <w:b/>
                <w:sz w:val="18"/>
              </w:rPr>
              <w:t xml:space="preserve">LAVON ET AL </w:t>
            </w:r>
            <w:r>
              <w:rPr>
                <w:sz w:val="18"/>
              </w:rPr>
              <w:t>(23)</w:t>
            </w:r>
            <w:r>
              <w:rPr>
                <w:b/>
                <w:sz w:val="18"/>
              </w:rPr>
              <w:t xml:space="preserve"> </w:t>
            </w:r>
          </w:p>
        </w:tc>
        <w:tc>
          <w:tcPr>
            <w:tcW w:w="1962" w:type="dxa"/>
            <w:tcBorders>
              <w:top w:val="nil"/>
              <w:left w:val="single" w:sz="4" w:space="0" w:color="7F7F7F"/>
              <w:bottom w:val="nil"/>
              <w:right w:val="nil"/>
            </w:tcBorders>
            <w:shd w:val="clear" w:color="auto" w:fill="F2F2F2"/>
          </w:tcPr>
          <w:p w:rsidR="00513F48" w:rsidRPr="00073D13" w:rsidRDefault="00E90D2B">
            <w:pPr>
              <w:spacing w:after="0" w:line="259" w:lineRule="auto"/>
              <w:ind w:left="416" w:right="0" w:firstLine="0"/>
              <w:jc w:val="left"/>
              <w:rPr>
                <w:lang w:val="en-US"/>
              </w:rPr>
            </w:pPr>
            <w:r w:rsidRPr="00073D13">
              <w:rPr>
                <w:i/>
                <w:sz w:val="18"/>
                <w:lang w:val="en-US"/>
              </w:rPr>
              <w:t xml:space="preserve">European </w:t>
            </w:r>
          </w:p>
          <w:p w:rsidR="00513F48" w:rsidRPr="00073D13" w:rsidRDefault="00E90D2B">
            <w:pPr>
              <w:spacing w:after="0" w:line="259" w:lineRule="auto"/>
              <w:ind w:left="411" w:right="0" w:firstLine="0"/>
              <w:jc w:val="left"/>
              <w:rPr>
                <w:lang w:val="en-US"/>
              </w:rPr>
            </w:pPr>
            <w:r w:rsidRPr="00073D13">
              <w:rPr>
                <w:i/>
                <w:sz w:val="18"/>
                <w:lang w:val="en-US"/>
              </w:rPr>
              <w:t xml:space="preserve">Journal of </w:t>
            </w:r>
          </w:p>
          <w:p w:rsidR="00513F48" w:rsidRPr="00073D13" w:rsidRDefault="00E90D2B">
            <w:pPr>
              <w:spacing w:after="0" w:line="259" w:lineRule="auto"/>
              <w:ind w:left="516" w:right="0" w:firstLine="0"/>
              <w:jc w:val="left"/>
              <w:rPr>
                <w:lang w:val="en-US"/>
              </w:rPr>
            </w:pPr>
            <w:r w:rsidRPr="00073D13">
              <w:rPr>
                <w:i/>
                <w:sz w:val="18"/>
                <w:lang w:val="en-US"/>
              </w:rPr>
              <w:t xml:space="preserve">Clinical </w:t>
            </w:r>
          </w:p>
          <w:p w:rsidR="00513F48" w:rsidRPr="00073D13" w:rsidRDefault="00E90D2B">
            <w:pPr>
              <w:spacing w:after="0" w:line="259" w:lineRule="auto"/>
              <w:ind w:left="231" w:right="0" w:firstLine="0"/>
              <w:jc w:val="left"/>
              <w:rPr>
                <w:lang w:val="en-US"/>
              </w:rPr>
            </w:pPr>
            <w:r w:rsidRPr="00073D13">
              <w:rPr>
                <w:i/>
                <w:sz w:val="18"/>
                <w:lang w:val="en-US"/>
              </w:rPr>
              <w:t xml:space="preserve">Pharmacology </w:t>
            </w:r>
          </w:p>
        </w:tc>
        <w:tc>
          <w:tcPr>
            <w:tcW w:w="1975" w:type="dxa"/>
            <w:tcBorders>
              <w:top w:val="nil"/>
              <w:left w:val="nil"/>
              <w:bottom w:val="nil"/>
              <w:right w:val="nil"/>
            </w:tcBorders>
            <w:shd w:val="clear" w:color="auto" w:fill="F2F2F2"/>
          </w:tcPr>
          <w:p w:rsidR="00513F48" w:rsidRDefault="00E90D2B">
            <w:pPr>
              <w:spacing w:after="0" w:line="259" w:lineRule="auto"/>
              <w:ind w:left="185" w:right="0" w:firstLine="0"/>
              <w:jc w:val="left"/>
            </w:pPr>
            <w:r>
              <w:rPr>
                <w:sz w:val="18"/>
              </w:rPr>
              <w:t xml:space="preserve">Israel, 2018 </w:t>
            </w:r>
          </w:p>
        </w:tc>
        <w:tc>
          <w:tcPr>
            <w:tcW w:w="1471" w:type="dxa"/>
            <w:tcBorders>
              <w:top w:val="nil"/>
              <w:left w:val="nil"/>
              <w:bottom w:val="nil"/>
              <w:right w:val="nil"/>
            </w:tcBorders>
            <w:shd w:val="clear" w:color="auto" w:fill="F2F2F2"/>
          </w:tcPr>
          <w:p w:rsidR="00513F48" w:rsidRDefault="00E90D2B">
            <w:pPr>
              <w:spacing w:after="0" w:line="259" w:lineRule="auto"/>
              <w:ind w:left="375" w:right="0" w:firstLine="0"/>
              <w:jc w:val="left"/>
            </w:pPr>
            <w:r>
              <w:rPr>
                <w:sz w:val="18"/>
              </w:rPr>
              <w:t xml:space="preserve">600 </w:t>
            </w:r>
          </w:p>
        </w:tc>
        <w:tc>
          <w:tcPr>
            <w:tcW w:w="2906" w:type="dxa"/>
            <w:tcBorders>
              <w:top w:val="nil"/>
              <w:left w:val="nil"/>
              <w:bottom w:val="nil"/>
              <w:right w:val="nil"/>
            </w:tcBorders>
            <w:shd w:val="clear" w:color="auto" w:fill="F2F2F2"/>
          </w:tcPr>
          <w:p w:rsidR="00513F48" w:rsidRDefault="00E90D2B">
            <w:pPr>
              <w:spacing w:after="0" w:line="259" w:lineRule="auto"/>
              <w:ind w:left="0" w:right="0" w:firstLine="0"/>
              <w:jc w:val="left"/>
            </w:pPr>
            <w:r>
              <w:rPr>
                <w:sz w:val="18"/>
              </w:rPr>
              <w:t xml:space="preserve">Pacientes hospitalizados </w:t>
            </w:r>
          </w:p>
        </w:tc>
        <w:tc>
          <w:tcPr>
            <w:tcW w:w="1501" w:type="dxa"/>
            <w:tcBorders>
              <w:top w:val="nil"/>
              <w:left w:val="nil"/>
              <w:bottom w:val="nil"/>
              <w:right w:val="nil"/>
            </w:tcBorders>
            <w:shd w:val="clear" w:color="auto" w:fill="F2F2F2"/>
          </w:tcPr>
          <w:p w:rsidR="00513F48" w:rsidRDefault="00E90D2B">
            <w:pPr>
              <w:spacing w:after="0" w:line="259" w:lineRule="auto"/>
              <w:ind w:left="135" w:right="0" w:firstLine="0"/>
              <w:jc w:val="left"/>
            </w:pPr>
            <w:r>
              <w:rPr>
                <w:sz w:val="18"/>
              </w:rPr>
              <w:t xml:space="preserve">1 ano </w:t>
            </w:r>
          </w:p>
        </w:tc>
        <w:tc>
          <w:tcPr>
            <w:tcW w:w="2281" w:type="dxa"/>
            <w:tcBorders>
              <w:top w:val="nil"/>
              <w:left w:val="nil"/>
              <w:bottom w:val="nil"/>
              <w:right w:val="nil"/>
            </w:tcBorders>
            <w:shd w:val="clear" w:color="auto" w:fill="F2F2F2"/>
          </w:tcPr>
          <w:p w:rsidR="00513F48" w:rsidRDefault="00E90D2B">
            <w:pPr>
              <w:spacing w:after="0" w:line="259" w:lineRule="auto"/>
              <w:ind w:left="455" w:right="0" w:hanging="165"/>
              <w:jc w:val="left"/>
            </w:pPr>
            <w:r>
              <w:rPr>
                <w:sz w:val="18"/>
              </w:rPr>
              <w:t xml:space="preserve">Estudo de coorte retrospectivo </w:t>
            </w:r>
          </w:p>
        </w:tc>
        <w:tc>
          <w:tcPr>
            <w:tcW w:w="1211" w:type="dxa"/>
            <w:tcBorders>
              <w:top w:val="nil"/>
              <w:left w:val="nil"/>
              <w:bottom w:val="nil"/>
              <w:right w:val="nil"/>
            </w:tcBorders>
            <w:shd w:val="clear" w:color="auto" w:fill="F2F2F2"/>
          </w:tcPr>
          <w:p w:rsidR="00513F48" w:rsidRDefault="00E90D2B">
            <w:pPr>
              <w:spacing w:after="0" w:line="259" w:lineRule="auto"/>
              <w:ind w:left="95" w:right="0" w:firstLine="0"/>
              <w:jc w:val="left"/>
            </w:pPr>
            <w:r>
              <w:rPr>
                <w:sz w:val="18"/>
              </w:rPr>
              <w:t xml:space="preserve">Moderada </w:t>
            </w:r>
          </w:p>
        </w:tc>
      </w:tr>
      <w:tr w:rsidR="00513F48">
        <w:trPr>
          <w:trHeight w:val="1135"/>
        </w:trPr>
        <w:tc>
          <w:tcPr>
            <w:tcW w:w="2435" w:type="dxa"/>
            <w:tcBorders>
              <w:top w:val="nil"/>
              <w:left w:val="nil"/>
              <w:bottom w:val="nil"/>
              <w:right w:val="single" w:sz="4" w:space="0" w:color="7F7F7F"/>
            </w:tcBorders>
          </w:tcPr>
          <w:p w:rsidR="00513F48" w:rsidRDefault="00E90D2B">
            <w:pPr>
              <w:spacing w:after="0" w:line="259" w:lineRule="auto"/>
              <w:ind w:left="110" w:right="0" w:firstLine="0"/>
              <w:jc w:val="left"/>
            </w:pPr>
            <w:r>
              <w:rPr>
                <w:b/>
                <w:sz w:val="18"/>
              </w:rPr>
              <w:t xml:space="preserve">WESTERLIND ET AL </w:t>
            </w:r>
            <w:r>
              <w:rPr>
                <w:sz w:val="18"/>
              </w:rPr>
              <w:t>(24)</w:t>
            </w:r>
            <w:r>
              <w:rPr>
                <w:b/>
                <w:sz w:val="18"/>
              </w:rPr>
              <w:t xml:space="preserve"> </w:t>
            </w:r>
          </w:p>
        </w:tc>
        <w:tc>
          <w:tcPr>
            <w:tcW w:w="1962" w:type="dxa"/>
            <w:tcBorders>
              <w:top w:val="nil"/>
              <w:left w:val="single" w:sz="4" w:space="0" w:color="7F7F7F"/>
              <w:bottom w:val="nil"/>
              <w:right w:val="nil"/>
            </w:tcBorders>
          </w:tcPr>
          <w:p w:rsidR="00513F48" w:rsidRPr="00073D13" w:rsidRDefault="00E90D2B">
            <w:pPr>
              <w:spacing w:after="0" w:line="244" w:lineRule="auto"/>
              <w:ind w:left="656" w:right="201" w:hanging="395"/>
              <w:jc w:val="left"/>
              <w:rPr>
                <w:lang w:val="en-US"/>
              </w:rPr>
            </w:pPr>
            <w:r w:rsidRPr="00073D13">
              <w:rPr>
                <w:i/>
                <w:sz w:val="18"/>
                <w:lang w:val="en-US"/>
              </w:rPr>
              <w:t xml:space="preserve">Aging Clinical and </w:t>
            </w:r>
          </w:p>
          <w:p w:rsidR="00513F48" w:rsidRPr="00073D13" w:rsidRDefault="00E90D2B">
            <w:pPr>
              <w:spacing w:after="0" w:line="259" w:lineRule="auto"/>
              <w:ind w:left="466" w:right="0" w:hanging="185"/>
              <w:jc w:val="left"/>
              <w:rPr>
                <w:lang w:val="en-US"/>
              </w:rPr>
            </w:pPr>
            <w:r w:rsidRPr="00073D13">
              <w:rPr>
                <w:i/>
                <w:sz w:val="18"/>
                <w:lang w:val="en-US"/>
              </w:rPr>
              <w:t xml:space="preserve">Experimental </w:t>
            </w:r>
            <w:proofErr w:type="spellStart"/>
            <w:r w:rsidRPr="00073D13">
              <w:rPr>
                <w:i/>
                <w:sz w:val="18"/>
                <w:lang w:val="en-US"/>
              </w:rPr>
              <w:t>Researh</w:t>
            </w:r>
            <w:proofErr w:type="spellEnd"/>
            <w:r w:rsidRPr="00073D13">
              <w:rPr>
                <w:i/>
                <w:sz w:val="18"/>
                <w:lang w:val="en-US"/>
              </w:rPr>
              <w:t xml:space="preserve"> </w:t>
            </w:r>
          </w:p>
        </w:tc>
        <w:tc>
          <w:tcPr>
            <w:tcW w:w="1975" w:type="dxa"/>
            <w:tcBorders>
              <w:top w:val="nil"/>
              <w:left w:val="nil"/>
              <w:bottom w:val="nil"/>
              <w:right w:val="nil"/>
            </w:tcBorders>
          </w:tcPr>
          <w:p w:rsidR="00513F48" w:rsidRDefault="00E90D2B">
            <w:pPr>
              <w:spacing w:after="0" w:line="259" w:lineRule="auto"/>
              <w:ind w:left="175" w:right="0" w:firstLine="0"/>
              <w:jc w:val="left"/>
            </w:pPr>
            <w:r>
              <w:rPr>
                <w:sz w:val="18"/>
              </w:rPr>
              <w:t xml:space="preserve">Suíça, 2018 </w:t>
            </w:r>
          </w:p>
        </w:tc>
        <w:tc>
          <w:tcPr>
            <w:tcW w:w="1471" w:type="dxa"/>
            <w:tcBorders>
              <w:top w:val="nil"/>
              <w:left w:val="nil"/>
              <w:bottom w:val="nil"/>
              <w:right w:val="nil"/>
            </w:tcBorders>
          </w:tcPr>
          <w:p w:rsidR="00513F48" w:rsidRDefault="00E90D2B">
            <w:pPr>
              <w:spacing w:after="0" w:line="259" w:lineRule="auto"/>
              <w:ind w:left="375" w:right="0" w:firstLine="0"/>
              <w:jc w:val="left"/>
            </w:pPr>
            <w:r>
              <w:rPr>
                <w:sz w:val="18"/>
              </w:rPr>
              <w:t xml:space="preserve">331 </w:t>
            </w:r>
          </w:p>
        </w:tc>
        <w:tc>
          <w:tcPr>
            <w:tcW w:w="2906" w:type="dxa"/>
            <w:tcBorders>
              <w:top w:val="nil"/>
              <w:left w:val="nil"/>
              <w:bottom w:val="nil"/>
              <w:right w:val="nil"/>
            </w:tcBorders>
          </w:tcPr>
          <w:p w:rsidR="00513F48" w:rsidRDefault="00E90D2B">
            <w:pPr>
              <w:tabs>
                <w:tab w:val="center" w:pos="1272"/>
                <w:tab w:val="center" w:pos="1950"/>
              </w:tabs>
              <w:spacing w:after="0" w:line="259" w:lineRule="auto"/>
              <w:ind w:left="0" w:right="0" w:firstLine="0"/>
              <w:jc w:val="left"/>
            </w:pPr>
            <w:r>
              <w:rPr>
                <w:sz w:val="18"/>
              </w:rPr>
              <w:t xml:space="preserve">Pacientes </w:t>
            </w:r>
            <w:r>
              <w:rPr>
                <w:sz w:val="18"/>
              </w:rPr>
              <w:tab/>
              <w:t xml:space="preserve">65+ </w:t>
            </w:r>
            <w:r>
              <w:rPr>
                <w:sz w:val="18"/>
              </w:rPr>
              <w:tab/>
              <w:t xml:space="preserve">anos </w:t>
            </w:r>
          </w:p>
          <w:p w:rsidR="00513F48" w:rsidRDefault="00E90D2B">
            <w:pPr>
              <w:spacing w:after="0" w:line="259" w:lineRule="auto"/>
              <w:ind w:left="0" w:right="0" w:firstLine="0"/>
              <w:jc w:val="left"/>
            </w:pPr>
            <w:r>
              <w:rPr>
                <w:sz w:val="18"/>
              </w:rPr>
              <w:t xml:space="preserve">vivendo em asilos  </w:t>
            </w:r>
          </w:p>
        </w:tc>
        <w:tc>
          <w:tcPr>
            <w:tcW w:w="1501" w:type="dxa"/>
            <w:tcBorders>
              <w:top w:val="nil"/>
              <w:left w:val="nil"/>
              <w:bottom w:val="nil"/>
              <w:right w:val="nil"/>
            </w:tcBorders>
          </w:tcPr>
          <w:p w:rsidR="00513F48" w:rsidRDefault="00E90D2B">
            <w:pPr>
              <w:spacing w:after="0" w:line="259" w:lineRule="auto"/>
              <w:ind w:left="90" w:right="0" w:firstLine="0"/>
              <w:jc w:val="left"/>
            </w:pPr>
            <w:r>
              <w:rPr>
                <w:sz w:val="18"/>
              </w:rPr>
              <w:t xml:space="preserve">3 anos </w:t>
            </w:r>
          </w:p>
        </w:tc>
        <w:tc>
          <w:tcPr>
            <w:tcW w:w="2281" w:type="dxa"/>
            <w:tcBorders>
              <w:top w:val="nil"/>
              <w:left w:val="nil"/>
              <w:bottom w:val="nil"/>
              <w:right w:val="nil"/>
            </w:tcBorders>
          </w:tcPr>
          <w:p w:rsidR="00513F48" w:rsidRDefault="00E90D2B">
            <w:pPr>
              <w:spacing w:after="0" w:line="259" w:lineRule="auto"/>
              <w:ind w:left="515" w:right="0" w:hanging="225"/>
              <w:jc w:val="left"/>
            </w:pPr>
            <w:r>
              <w:rPr>
                <w:sz w:val="18"/>
              </w:rPr>
              <w:t xml:space="preserve">Estudo de coorte longitudinal </w:t>
            </w:r>
          </w:p>
        </w:tc>
        <w:tc>
          <w:tcPr>
            <w:tcW w:w="1211" w:type="dxa"/>
            <w:tcBorders>
              <w:top w:val="nil"/>
              <w:left w:val="nil"/>
              <w:bottom w:val="nil"/>
              <w:right w:val="nil"/>
            </w:tcBorders>
          </w:tcPr>
          <w:p w:rsidR="00513F48" w:rsidRDefault="00E90D2B">
            <w:pPr>
              <w:spacing w:after="0" w:line="259" w:lineRule="auto"/>
              <w:ind w:left="345" w:right="0" w:firstLine="0"/>
              <w:jc w:val="left"/>
            </w:pPr>
            <w:r>
              <w:rPr>
                <w:sz w:val="18"/>
              </w:rPr>
              <w:t xml:space="preserve">Alta </w:t>
            </w:r>
          </w:p>
        </w:tc>
      </w:tr>
      <w:tr w:rsidR="00513F48">
        <w:trPr>
          <w:trHeight w:val="834"/>
        </w:trPr>
        <w:tc>
          <w:tcPr>
            <w:tcW w:w="2435" w:type="dxa"/>
            <w:tcBorders>
              <w:top w:val="nil"/>
              <w:left w:val="nil"/>
              <w:bottom w:val="single" w:sz="4" w:space="0" w:color="000000"/>
              <w:right w:val="single" w:sz="4" w:space="0" w:color="7F7F7F"/>
            </w:tcBorders>
            <w:shd w:val="clear" w:color="auto" w:fill="F2F2F2"/>
          </w:tcPr>
          <w:p w:rsidR="00513F48" w:rsidRDefault="00E90D2B">
            <w:pPr>
              <w:spacing w:after="0" w:line="259" w:lineRule="auto"/>
              <w:ind w:left="110" w:right="0" w:firstLine="0"/>
              <w:jc w:val="left"/>
            </w:pPr>
            <w:r>
              <w:rPr>
                <w:b/>
                <w:sz w:val="18"/>
              </w:rPr>
              <w:t xml:space="preserve">WEDMANN ET AL </w:t>
            </w:r>
            <w:r>
              <w:rPr>
                <w:sz w:val="18"/>
              </w:rPr>
              <w:t>(25)</w:t>
            </w:r>
            <w:r>
              <w:rPr>
                <w:b/>
                <w:sz w:val="18"/>
              </w:rPr>
              <w:t xml:space="preserve"> </w:t>
            </w:r>
          </w:p>
        </w:tc>
        <w:tc>
          <w:tcPr>
            <w:tcW w:w="1962" w:type="dxa"/>
            <w:tcBorders>
              <w:top w:val="nil"/>
              <w:left w:val="single" w:sz="4" w:space="0" w:color="7F7F7F"/>
              <w:bottom w:val="single" w:sz="4" w:space="0" w:color="000000"/>
              <w:right w:val="nil"/>
            </w:tcBorders>
            <w:shd w:val="clear" w:color="auto" w:fill="F2F2F2"/>
          </w:tcPr>
          <w:p w:rsidR="00513F48" w:rsidRPr="00073D13" w:rsidRDefault="00E90D2B">
            <w:pPr>
              <w:spacing w:after="0" w:line="259" w:lineRule="auto"/>
              <w:ind w:left="416" w:right="0" w:firstLine="0"/>
              <w:jc w:val="left"/>
              <w:rPr>
                <w:lang w:val="en-US"/>
              </w:rPr>
            </w:pPr>
            <w:r w:rsidRPr="00073D13">
              <w:rPr>
                <w:i/>
                <w:sz w:val="18"/>
                <w:lang w:val="en-US"/>
              </w:rPr>
              <w:t xml:space="preserve">European </w:t>
            </w:r>
          </w:p>
          <w:p w:rsidR="00513F48" w:rsidRPr="00073D13" w:rsidRDefault="00E90D2B">
            <w:pPr>
              <w:spacing w:after="0" w:line="259" w:lineRule="auto"/>
              <w:ind w:left="411" w:right="0" w:firstLine="0"/>
              <w:jc w:val="left"/>
              <w:rPr>
                <w:lang w:val="en-US"/>
              </w:rPr>
            </w:pPr>
            <w:r w:rsidRPr="00073D13">
              <w:rPr>
                <w:i/>
                <w:sz w:val="18"/>
                <w:lang w:val="en-US"/>
              </w:rPr>
              <w:t xml:space="preserve">Journal of </w:t>
            </w:r>
          </w:p>
          <w:p w:rsidR="00513F48" w:rsidRPr="00073D13" w:rsidRDefault="00E90D2B">
            <w:pPr>
              <w:spacing w:after="0" w:line="259" w:lineRule="auto"/>
              <w:ind w:left="516" w:right="0" w:firstLine="0"/>
              <w:jc w:val="left"/>
              <w:rPr>
                <w:lang w:val="en-US"/>
              </w:rPr>
            </w:pPr>
            <w:r w:rsidRPr="00073D13">
              <w:rPr>
                <w:i/>
                <w:sz w:val="18"/>
                <w:lang w:val="en-US"/>
              </w:rPr>
              <w:t xml:space="preserve">Clinical </w:t>
            </w:r>
          </w:p>
          <w:p w:rsidR="00513F48" w:rsidRPr="00073D13" w:rsidRDefault="00E90D2B">
            <w:pPr>
              <w:spacing w:after="0" w:line="259" w:lineRule="auto"/>
              <w:ind w:left="231" w:right="0" w:firstLine="0"/>
              <w:jc w:val="left"/>
              <w:rPr>
                <w:lang w:val="en-US"/>
              </w:rPr>
            </w:pPr>
            <w:r w:rsidRPr="00073D13">
              <w:rPr>
                <w:i/>
                <w:sz w:val="18"/>
                <w:lang w:val="en-US"/>
              </w:rPr>
              <w:t xml:space="preserve">Pharmacology </w:t>
            </w:r>
          </w:p>
        </w:tc>
        <w:tc>
          <w:tcPr>
            <w:tcW w:w="1975" w:type="dxa"/>
            <w:tcBorders>
              <w:top w:val="nil"/>
              <w:left w:val="nil"/>
              <w:bottom w:val="single" w:sz="4" w:space="0" w:color="000000"/>
              <w:right w:val="nil"/>
            </w:tcBorders>
            <w:shd w:val="clear" w:color="auto" w:fill="F2F2F2"/>
          </w:tcPr>
          <w:p w:rsidR="00513F48" w:rsidRDefault="00E90D2B">
            <w:pPr>
              <w:spacing w:after="0" w:line="259" w:lineRule="auto"/>
              <w:ind w:left="0" w:right="0" w:firstLine="0"/>
              <w:jc w:val="left"/>
            </w:pPr>
            <w:r>
              <w:rPr>
                <w:sz w:val="18"/>
              </w:rPr>
              <w:t xml:space="preserve">Alemanha, 2019 </w:t>
            </w:r>
          </w:p>
        </w:tc>
        <w:tc>
          <w:tcPr>
            <w:tcW w:w="1471" w:type="dxa"/>
            <w:tcBorders>
              <w:top w:val="nil"/>
              <w:left w:val="nil"/>
              <w:bottom w:val="single" w:sz="4" w:space="0" w:color="000000"/>
              <w:right w:val="nil"/>
            </w:tcBorders>
            <w:shd w:val="clear" w:color="auto" w:fill="F2F2F2"/>
          </w:tcPr>
          <w:p w:rsidR="00513F48" w:rsidRDefault="00E90D2B">
            <w:pPr>
              <w:spacing w:after="0" w:line="259" w:lineRule="auto"/>
              <w:ind w:left="375" w:right="0" w:firstLine="0"/>
              <w:jc w:val="left"/>
            </w:pPr>
            <w:r>
              <w:rPr>
                <w:sz w:val="18"/>
              </w:rPr>
              <w:t xml:space="preserve">962 </w:t>
            </w:r>
          </w:p>
        </w:tc>
        <w:tc>
          <w:tcPr>
            <w:tcW w:w="2906" w:type="dxa"/>
            <w:tcBorders>
              <w:top w:val="nil"/>
              <w:left w:val="nil"/>
              <w:bottom w:val="single" w:sz="4" w:space="0" w:color="000000"/>
              <w:right w:val="nil"/>
            </w:tcBorders>
            <w:shd w:val="clear" w:color="auto" w:fill="F2F2F2"/>
          </w:tcPr>
          <w:p w:rsidR="00513F48" w:rsidRDefault="00E90D2B">
            <w:pPr>
              <w:tabs>
                <w:tab w:val="center" w:pos="1272"/>
                <w:tab w:val="center" w:pos="1950"/>
              </w:tabs>
              <w:spacing w:after="0" w:line="259" w:lineRule="auto"/>
              <w:ind w:left="0" w:right="0" w:firstLine="0"/>
              <w:jc w:val="left"/>
            </w:pPr>
            <w:r>
              <w:rPr>
                <w:sz w:val="18"/>
              </w:rPr>
              <w:t xml:space="preserve">Pacientes </w:t>
            </w:r>
            <w:r>
              <w:rPr>
                <w:sz w:val="18"/>
              </w:rPr>
              <w:tab/>
              <w:t xml:space="preserve">65+ </w:t>
            </w:r>
            <w:r>
              <w:rPr>
                <w:sz w:val="18"/>
              </w:rPr>
              <w:tab/>
              <w:t xml:space="preserve">anos </w:t>
            </w:r>
          </w:p>
          <w:p w:rsidR="00513F48" w:rsidRDefault="00E90D2B">
            <w:pPr>
              <w:spacing w:after="0" w:line="259" w:lineRule="auto"/>
              <w:ind w:left="0" w:right="0" w:firstLine="0"/>
              <w:jc w:val="left"/>
            </w:pPr>
            <w:r>
              <w:rPr>
                <w:sz w:val="18"/>
              </w:rPr>
              <w:t xml:space="preserve">hospitalizados </w:t>
            </w:r>
          </w:p>
        </w:tc>
        <w:tc>
          <w:tcPr>
            <w:tcW w:w="1501" w:type="dxa"/>
            <w:tcBorders>
              <w:top w:val="nil"/>
              <w:left w:val="nil"/>
              <w:bottom w:val="single" w:sz="4" w:space="0" w:color="000000"/>
              <w:right w:val="nil"/>
            </w:tcBorders>
            <w:shd w:val="clear" w:color="auto" w:fill="F2F2F2"/>
          </w:tcPr>
          <w:p w:rsidR="00513F48" w:rsidRDefault="00E90D2B">
            <w:pPr>
              <w:spacing w:after="0" w:line="259" w:lineRule="auto"/>
              <w:ind w:left="135" w:right="0" w:firstLine="0"/>
              <w:jc w:val="left"/>
            </w:pPr>
            <w:r>
              <w:rPr>
                <w:sz w:val="18"/>
              </w:rPr>
              <w:t xml:space="preserve">1 ano </w:t>
            </w:r>
          </w:p>
        </w:tc>
        <w:tc>
          <w:tcPr>
            <w:tcW w:w="2281" w:type="dxa"/>
            <w:tcBorders>
              <w:top w:val="nil"/>
              <w:left w:val="nil"/>
              <w:bottom w:val="single" w:sz="4" w:space="0" w:color="000000"/>
              <w:right w:val="nil"/>
            </w:tcBorders>
            <w:shd w:val="clear" w:color="auto" w:fill="F2F2F2"/>
          </w:tcPr>
          <w:p w:rsidR="00513F48" w:rsidRDefault="00E90D2B">
            <w:pPr>
              <w:spacing w:after="0" w:line="259" w:lineRule="auto"/>
              <w:ind w:left="0" w:right="0" w:firstLine="0"/>
              <w:jc w:val="left"/>
            </w:pPr>
            <w:r>
              <w:rPr>
                <w:sz w:val="18"/>
              </w:rPr>
              <w:t xml:space="preserve">Estudo de caso-controle </w:t>
            </w:r>
          </w:p>
        </w:tc>
        <w:tc>
          <w:tcPr>
            <w:tcW w:w="1211" w:type="dxa"/>
            <w:tcBorders>
              <w:top w:val="nil"/>
              <w:left w:val="nil"/>
              <w:bottom w:val="single" w:sz="4" w:space="0" w:color="000000"/>
              <w:right w:val="nil"/>
            </w:tcBorders>
            <w:shd w:val="clear" w:color="auto" w:fill="F2F2F2"/>
          </w:tcPr>
          <w:p w:rsidR="00513F48" w:rsidRDefault="00E90D2B">
            <w:pPr>
              <w:spacing w:after="0" w:line="259" w:lineRule="auto"/>
              <w:ind w:left="345" w:right="0" w:firstLine="0"/>
              <w:jc w:val="left"/>
            </w:pPr>
            <w:r>
              <w:rPr>
                <w:sz w:val="18"/>
              </w:rPr>
              <w:t xml:space="preserve">Alta </w:t>
            </w:r>
          </w:p>
        </w:tc>
      </w:tr>
    </w:tbl>
    <w:p w:rsidR="00513F48" w:rsidRDefault="00E90D2B">
      <w:pPr>
        <w:spacing w:after="0" w:line="259" w:lineRule="auto"/>
        <w:ind w:left="0" w:right="0" w:firstLine="0"/>
        <w:jc w:val="left"/>
      </w:pPr>
      <w:r>
        <w:rPr>
          <w:rFonts w:ascii="Calibri" w:eastAsia="Calibri" w:hAnsi="Calibri" w:cs="Calibri"/>
          <w:sz w:val="22"/>
        </w:rPr>
        <w:t xml:space="preserve"> </w:t>
      </w:r>
    </w:p>
    <w:p w:rsidR="00513F48" w:rsidRDefault="00E90D2B">
      <w:pPr>
        <w:pStyle w:val="Ttulo4"/>
        <w:spacing w:after="0"/>
        <w:ind w:left="105" w:right="0"/>
      </w:pPr>
      <w:r>
        <w:rPr>
          <w:rFonts w:ascii="Times New Roman" w:eastAsia="Times New Roman" w:hAnsi="Times New Roman" w:cs="Times New Roman"/>
        </w:rPr>
        <w:lastRenderedPageBreak/>
        <w:t>Tabela 1.</w:t>
      </w:r>
      <w:r>
        <w:rPr>
          <w:rFonts w:ascii="Times New Roman" w:eastAsia="Times New Roman" w:hAnsi="Times New Roman" w:cs="Times New Roman"/>
          <w:b w:val="0"/>
        </w:rPr>
        <w:t xml:space="preserve"> Características gerais dos estudos selecionados (continuação)</w:t>
      </w:r>
      <w:r>
        <w:rPr>
          <w:rFonts w:ascii="Times New Roman" w:eastAsia="Times New Roman" w:hAnsi="Times New Roman" w:cs="Times New Roman"/>
        </w:rPr>
        <w:t xml:space="preserve"> </w:t>
      </w:r>
    </w:p>
    <w:p w:rsidR="00513F48" w:rsidRDefault="00E90D2B">
      <w:pPr>
        <w:spacing w:after="0" w:line="259" w:lineRule="auto"/>
        <w:ind w:left="95" w:right="0" w:firstLine="0"/>
        <w:jc w:val="left"/>
      </w:pPr>
      <w:r>
        <w:rPr>
          <w:rFonts w:ascii="Times New Roman" w:eastAsia="Times New Roman" w:hAnsi="Times New Roman" w:cs="Times New Roman"/>
        </w:rPr>
        <w:t xml:space="preserve"> </w:t>
      </w:r>
    </w:p>
    <w:tbl>
      <w:tblPr>
        <w:tblStyle w:val="TableGrid"/>
        <w:tblW w:w="15740" w:type="dxa"/>
        <w:tblInd w:w="-15" w:type="dxa"/>
        <w:tblCellMar>
          <w:top w:w="7" w:type="dxa"/>
          <w:left w:w="0" w:type="dxa"/>
          <w:bottom w:w="0" w:type="dxa"/>
          <w:right w:w="160" w:type="dxa"/>
        </w:tblCellMar>
        <w:tblLook w:val="04A0" w:firstRow="1" w:lastRow="0" w:firstColumn="1" w:lastColumn="0" w:noHBand="0" w:noVBand="1"/>
      </w:tblPr>
      <w:tblGrid>
        <w:gridCol w:w="2434"/>
        <w:gridCol w:w="1736"/>
        <w:gridCol w:w="2200"/>
        <w:gridCol w:w="1471"/>
        <w:gridCol w:w="2506"/>
        <w:gridCol w:w="1901"/>
        <w:gridCol w:w="2281"/>
        <w:gridCol w:w="1211"/>
      </w:tblGrid>
      <w:tr w:rsidR="00513F48">
        <w:trPr>
          <w:trHeight w:val="838"/>
        </w:trPr>
        <w:tc>
          <w:tcPr>
            <w:tcW w:w="2435" w:type="dxa"/>
            <w:tcBorders>
              <w:top w:val="single" w:sz="4" w:space="0" w:color="000000"/>
              <w:left w:val="nil"/>
              <w:bottom w:val="single" w:sz="4" w:space="0" w:color="000000"/>
              <w:right w:val="single" w:sz="4" w:space="0" w:color="7F7F7F"/>
            </w:tcBorders>
            <w:shd w:val="clear" w:color="auto" w:fill="F2F2F2"/>
            <w:vAlign w:val="center"/>
          </w:tcPr>
          <w:p w:rsidR="00513F48" w:rsidRDefault="00E90D2B">
            <w:pPr>
              <w:spacing w:after="0" w:line="259" w:lineRule="auto"/>
              <w:ind w:left="156" w:right="0" w:firstLine="0"/>
              <w:jc w:val="center"/>
            </w:pPr>
            <w:r>
              <w:rPr>
                <w:b/>
                <w:sz w:val="18"/>
              </w:rPr>
              <w:t xml:space="preserve">Primeiro autor </w:t>
            </w:r>
          </w:p>
        </w:tc>
        <w:tc>
          <w:tcPr>
            <w:tcW w:w="1737" w:type="dxa"/>
            <w:tcBorders>
              <w:top w:val="single" w:sz="4" w:space="0" w:color="000000"/>
              <w:left w:val="single" w:sz="4" w:space="0" w:color="7F7F7F"/>
              <w:bottom w:val="single" w:sz="4" w:space="0" w:color="000000"/>
              <w:right w:val="nil"/>
            </w:tcBorders>
            <w:shd w:val="clear" w:color="auto" w:fill="F2F2F2"/>
            <w:vAlign w:val="center"/>
          </w:tcPr>
          <w:p w:rsidR="00513F48" w:rsidRDefault="00E90D2B">
            <w:pPr>
              <w:spacing w:after="0" w:line="259" w:lineRule="auto"/>
              <w:ind w:left="35" w:right="0" w:firstLine="0"/>
              <w:jc w:val="center"/>
            </w:pPr>
            <w:r>
              <w:rPr>
                <w:b/>
                <w:sz w:val="18"/>
              </w:rPr>
              <w:t xml:space="preserve">Periódico </w:t>
            </w:r>
          </w:p>
        </w:tc>
        <w:tc>
          <w:tcPr>
            <w:tcW w:w="2200" w:type="dxa"/>
            <w:tcBorders>
              <w:top w:val="single" w:sz="4" w:space="0" w:color="000000"/>
              <w:left w:val="nil"/>
              <w:bottom w:val="single" w:sz="4" w:space="0" w:color="000000"/>
              <w:right w:val="nil"/>
            </w:tcBorders>
            <w:shd w:val="clear" w:color="auto" w:fill="F2F2F2"/>
            <w:vAlign w:val="center"/>
          </w:tcPr>
          <w:p w:rsidR="00513F48" w:rsidRDefault="00E90D2B">
            <w:pPr>
              <w:spacing w:after="0" w:line="259" w:lineRule="auto"/>
              <w:ind w:left="510" w:right="0" w:firstLine="0"/>
              <w:jc w:val="left"/>
            </w:pPr>
            <w:r>
              <w:rPr>
                <w:b/>
                <w:sz w:val="18"/>
              </w:rPr>
              <w:t xml:space="preserve">País/ano </w:t>
            </w:r>
          </w:p>
        </w:tc>
        <w:tc>
          <w:tcPr>
            <w:tcW w:w="1471" w:type="dxa"/>
            <w:tcBorders>
              <w:top w:val="single" w:sz="4" w:space="0" w:color="000000"/>
              <w:left w:val="nil"/>
              <w:bottom w:val="single" w:sz="4" w:space="0" w:color="000000"/>
              <w:right w:val="nil"/>
            </w:tcBorders>
            <w:shd w:val="clear" w:color="auto" w:fill="F2F2F2"/>
            <w:vAlign w:val="center"/>
          </w:tcPr>
          <w:p w:rsidR="00513F48" w:rsidRDefault="00E90D2B">
            <w:pPr>
              <w:spacing w:after="0" w:line="259" w:lineRule="auto"/>
              <w:ind w:left="125" w:right="0" w:firstLine="0"/>
              <w:jc w:val="left"/>
            </w:pPr>
            <w:r>
              <w:rPr>
                <w:b/>
                <w:sz w:val="18"/>
              </w:rPr>
              <w:t xml:space="preserve">Tamanho </w:t>
            </w:r>
          </w:p>
          <w:p w:rsidR="00513F48" w:rsidRDefault="00E90D2B">
            <w:pPr>
              <w:spacing w:after="0" w:line="259" w:lineRule="auto"/>
              <w:ind w:left="0" w:right="0" w:firstLine="0"/>
              <w:jc w:val="left"/>
            </w:pPr>
            <w:r>
              <w:rPr>
                <w:b/>
                <w:sz w:val="18"/>
              </w:rPr>
              <w:t xml:space="preserve">amostral (N) </w:t>
            </w:r>
          </w:p>
        </w:tc>
        <w:tc>
          <w:tcPr>
            <w:tcW w:w="2506" w:type="dxa"/>
            <w:tcBorders>
              <w:top w:val="single" w:sz="4" w:space="0" w:color="000000"/>
              <w:left w:val="nil"/>
              <w:bottom w:val="single" w:sz="4" w:space="0" w:color="000000"/>
              <w:right w:val="nil"/>
            </w:tcBorders>
            <w:shd w:val="clear" w:color="auto" w:fill="F2F2F2"/>
            <w:vAlign w:val="center"/>
          </w:tcPr>
          <w:p w:rsidR="00513F48" w:rsidRDefault="00E90D2B">
            <w:pPr>
              <w:spacing w:after="0" w:line="259" w:lineRule="auto"/>
              <w:ind w:left="205" w:right="0" w:firstLine="145"/>
              <w:jc w:val="left"/>
            </w:pPr>
            <w:r>
              <w:rPr>
                <w:b/>
                <w:sz w:val="18"/>
              </w:rPr>
              <w:t xml:space="preserve">Característica da população estudada </w:t>
            </w:r>
          </w:p>
        </w:tc>
        <w:tc>
          <w:tcPr>
            <w:tcW w:w="1901" w:type="dxa"/>
            <w:tcBorders>
              <w:top w:val="single" w:sz="4" w:space="0" w:color="000000"/>
              <w:left w:val="nil"/>
              <w:bottom w:val="single" w:sz="4" w:space="0" w:color="000000"/>
              <w:right w:val="nil"/>
            </w:tcBorders>
            <w:shd w:val="clear" w:color="auto" w:fill="F2F2F2"/>
            <w:vAlign w:val="center"/>
          </w:tcPr>
          <w:p w:rsidR="00513F48" w:rsidRDefault="00E90D2B">
            <w:pPr>
              <w:spacing w:after="0" w:line="259" w:lineRule="auto"/>
              <w:ind w:left="400" w:right="0" w:firstLine="0"/>
              <w:jc w:val="left"/>
            </w:pPr>
            <w:r>
              <w:rPr>
                <w:b/>
                <w:sz w:val="18"/>
              </w:rPr>
              <w:t xml:space="preserve">Duração </w:t>
            </w:r>
          </w:p>
        </w:tc>
        <w:tc>
          <w:tcPr>
            <w:tcW w:w="2281" w:type="dxa"/>
            <w:tcBorders>
              <w:top w:val="single" w:sz="4" w:space="0" w:color="000000"/>
              <w:left w:val="nil"/>
              <w:bottom w:val="single" w:sz="4" w:space="0" w:color="000000"/>
              <w:right w:val="nil"/>
            </w:tcBorders>
            <w:shd w:val="clear" w:color="auto" w:fill="F2F2F2"/>
            <w:vAlign w:val="center"/>
          </w:tcPr>
          <w:p w:rsidR="00513F48" w:rsidRDefault="00E90D2B">
            <w:pPr>
              <w:spacing w:after="0" w:line="259" w:lineRule="auto"/>
              <w:ind w:left="140" w:right="0" w:firstLine="0"/>
              <w:jc w:val="left"/>
            </w:pPr>
            <w:r>
              <w:rPr>
                <w:b/>
                <w:sz w:val="18"/>
              </w:rPr>
              <w:t xml:space="preserve">Desenho de estudo </w:t>
            </w:r>
          </w:p>
        </w:tc>
        <w:tc>
          <w:tcPr>
            <w:tcW w:w="1211" w:type="dxa"/>
            <w:tcBorders>
              <w:top w:val="single" w:sz="4" w:space="0" w:color="000000"/>
              <w:left w:val="nil"/>
              <w:bottom w:val="single" w:sz="4" w:space="0" w:color="000000"/>
              <w:right w:val="nil"/>
            </w:tcBorders>
            <w:shd w:val="clear" w:color="auto" w:fill="F2F2F2"/>
          </w:tcPr>
          <w:p w:rsidR="00513F48" w:rsidRDefault="00E90D2B">
            <w:pPr>
              <w:spacing w:after="0" w:line="259" w:lineRule="auto"/>
              <w:ind w:left="65" w:right="0" w:firstLine="0"/>
              <w:jc w:val="left"/>
            </w:pPr>
            <w:r>
              <w:rPr>
                <w:b/>
                <w:sz w:val="18"/>
              </w:rPr>
              <w:t xml:space="preserve">Qualidade </w:t>
            </w:r>
          </w:p>
          <w:p w:rsidR="00513F48" w:rsidRDefault="00E90D2B">
            <w:pPr>
              <w:spacing w:after="0" w:line="259" w:lineRule="auto"/>
              <w:ind w:left="90" w:right="0" w:hanging="90"/>
              <w:jc w:val="left"/>
            </w:pPr>
            <w:r>
              <w:rPr>
                <w:b/>
                <w:sz w:val="18"/>
              </w:rPr>
              <w:t xml:space="preserve">(JBI </w:t>
            </w:r>
            <w:proofErr w:type="spellStart"/>
            <w:r>
              <w:rPr>
                <w:b/>
                <w:sz w:val="18"/>
              </w:rPr>
              <w:t>Critical</w:t>
            </w:r>
            <w:proofErr w:type="spellEnd"/>
            <w:r>
              <w:rPr>
                <w:b/>
                <w:sz w:val="18"/>
              </w:rPr>
              <w:t xml:space="preserve"> </w:t>
            </w:r>
            <w:proofErr w:type="spellStart"/>
            <w:r>
              <w:rPr>
                <w:b/>
                <w:sz w:val="18"/>
              </w:rPr>
              <w:t>Appraisal</w:t>
            </w:r>
            <w:proofErr w:type="spellEnd"/>
            <w:r>
              <w:rPr>
                <w:b/>
                <w:sz w:val="18"/>
              </w:rPr>
              <w:t xml:space="preserve"> Tools) </w:t>
            </w:r>
          </w:p>
        </w:tc>
      </w:tr>
      <w:tr w:rsidR="00513F48">
        <w:trPr>
          <w:trHeight w:val="816"/>
        </w:trPr>
        <w:tc>
          <w:tcPr>
            <w:tcW w:w="2435" w:type="dxa"/>
            <w:tcBorders>
              <w:top w:val="single" w:sz="4" w:space="0" w:color="000000"/>
              <w:left w:val="nil"/>
              <w:bottom w:val="nil"/>
              <w:right w:val="single" w:sz="4" w:space="0" w:color="7F7F7F"/>
            </w:tcBorders>
          </w:tcPr>
          <w:p w:rsidR="00513F48" w:rsidRDefault="00E90D2B">
            <w:pPr>
              <w:spacing w:after="0" w:line="259" w:lineRule="auto"/>
              <w:ind w:left="110" w:right="0" w:firstLine="0"/>
              <w:jc w:val="left"/>
            </w:pPr>
            <w:r>
              <w:rPr>
                <w:b/>
                <w:sz w:val="18"/>
              </w:rPr>
              <w:t xml:space="preserve">MORALES ET AL </w:t>
            </w:r>
            <w:r>
              <w:rPr>
                <w:sz w:val="18"/>
              </w:rPr>
              <w:t>(26)</w:t>
            </w:r>
            <w:r>
              <w:rPr>
                <w:b/>
                <w:sz w:val="18"/>
              </w:rPr>
              <w:t xml:space="preserve"> </w:t>
            </w:r>
          </w:p>
        </w:tc>
        <w:tc>
          <w:tcPr>
            <w:tcW w:w="1737" w:type="dxa"/>
            <w:tcBorders>
              <w:top w:val="single" w:sz="4" w:space="0" w:color="000000"/>
              <w:left w:val="single" w:sz="4" w:space="0" w:color="7F7F7F"/>
              <w:bottom w:val="nil"/>
              <w:right w:val="nil"/>
            </w:tcBorders>
          </w:tcPr>
          <w:p w:rsidR="00513F48" w:rsidRDefault="00E90D2B">
            <w:pPr>
              <w:spacing w:after="0" w:line="259" w:lineRule="auto"/>
              <w:ind w:left="466" w:right="0" w:hanging="220"/>
              <w:jc w:val="left"/>
            </w:pPr>
            <w:r>
              <w:rPr>
                <w:i/>
                <w:sz w:val="18"/>
              </w:rPr>
              <w:t xml:space="preserve">The American </w:t>
            </w:r>
            <w:proofErr w:type="spellStart"/>
            <w:r>
              <w:rPr>
                <w:i/>
                <w:sz w:val="18"/>
              </w:rPr>
              <w:t>Surgeon</w:t>
            </w:r>
            <w:proofErr w:type="spellEnd"/>
            <w:r>
              <w:rPr>
                <w:i/>
                <w:sz w:val="18"/>
              </w:rPr>
              <w:t xml:space="preserve"> </w:t>
            </w:r>
          </w:p>
        </w:tc>
        <w:tc>
          <w:tcPr>
            <w:tcW w:w="2200" w:type="dxa"/>
            <w:tcBorders>
              <w:top w:val="single" w:sz="4" w:space="0" w:color="000000"/>
              <w:left w:val="nil"/>
              <w:bottom w:val="nil"/>
              <w:right w:val="nil"/>
            </w:tcBorders>
          </w:tcPr>
          <w:p w:rsidR="00513F48" w:rsidRDefault="00E90D2B">
            <w:pPr>
              <w:spacing w:after="0" w:line="259" w:lineRule="auto"/>
              <w:ind w:left="0" w:right="0" w:firstLine="0"/>
              <w:jc w:val="left"/>
            </w:pPr>
            <w:r>
              <w:rPr>
                <w:sz w:val="18"/>
              </w:rPr>
              <w:t xml:space="preserve">Estados Unidos, 2021 </w:t>
            </w:r>
          </w:p>
        </w:tc>
        <w:tc>
          <w:tcPr>
            <w:tcW w:w="1471" w:type="dxa"/>
            <w:tcBorders>
              <w:top w:val="single" w:sz="4" w:space="0" w:color="000000"/>
              <w:left w:val="nil"/>
              <w:bottom w:val="nil"/>
              <w:right w:val="nil"/>
            </w:tcBorders>
          </w:tcPr>
          <w:p w:rsidR="00513F48" w:rsidRDefault="00E90D2B">
            <w:pPr>
              <w:spacing w:after="0" w:line="259" w:lineRule="auto"/>
              <w:ind w:left="300" w:right="0" w:firstLine="0"/>
              <w:jc w:val="left"/>
            </w:pPr>
            <w:r>
              <w:rPr>
                <w:sz w:val="18"/>
              </w:rPr>
              <w:t xml:space="preserve">1.029 </w:t>
            </w:r>
          </w:p>
        </w:tc>
        <w:tc>
          <w:tcPr>
            <w:tcW w:w="2506" w:type="dxa"/>
            <w:tcBorders>
              <w:top w:val="single" w:sz="4" w:space="0" w:color="000000"/>
              <w:left w:val="nil"/>
              <w:bottom w:val="nil"/>
              <w:right w:val="nil"/>
            </w:tcBorders>
          </w:tcPr>
          <w:p w:rsidR="00513F48" w:rsidRDefault="00E90D2B">
            <w:pPr>
              <w:spacing w:after="0" w:line="259" w:lineRule="auto"/>
              <w:ind w:left="0" w:right="195" w:firstLine="0"/>
            </w:pPr>
            <w:r>
              <w:rPr>
                <w:sz w:val="18"/>
              </w:rPr>
              <w:t xml:space="preserve">Pacientes adultos em </w:t>
            </w:r>
            <w:proofErr w:type="spellStart"/>
            <w:r>
              <w:rPr>
                <w:sz w:val="18"/>
              </w:rPr>
              <w:t>pósoperatório</w:t>
            </w:r>
            <w:proofErr w:type="spellEnd"/>
            <w:r>
              <w:rPr>
                <w:sz w:val="18"/>
              </w:rPr>
              <w:t xml:space="preserve"> com uso de anestesia geral </w:t>
            </w:r>
          </w:p>
        </w:tc>
        <w:tc>
          <w:tcPr>
            <w:tcW w:w="1901" w:type="dxa"/>
            <w:tcBorders>
              <w:top w:val="single" w:sz="4" w:space="0" w:color="000000"/>
              <w:left w:val="nil"/>
              <w:bottom w:val="nil"/>
              <w:right w:val="nil"/>
            </w:tcBorders>
          </w:tcPr>
          <w:p w:rsidR="00513F48" w:rsidRDefault="00E90D2B">
            <w:pPr>
              <w:spacing w:after="0" w:line="259" w:lineRule="auto"/>
              <w:ind w:left="50" w:right="0" w:firstLine="0"/>
              <w:jc w:val="left"/>
            </w:pPr>
            <w:r>
              <w:rPr>
                <w:sz w:val="18"/>
              </w:rPr>
              <w:t xml:space="preserve">9 anos e 4 meses </w:t>
            </w:r>
          </w:p>
        </w:tc>
        <w:tc>
          <w:tcPr>
            <w:tcW w:w="2281" w:type="dxa"/>
            <w:tcBorders>
              <w:top w:val="single" w:sz="4" w:space="0" w:color="000000"/>
              <w:left w:val="nil"/>
              <w:bottom w:val="nil"/>
              <w:right w:val="nil"/>
            </w:tcBorders>
          </w:tcPr>
          <w:p w:rsidR="00513F48" w:rsidRDefault="00E90D2B">
            <w:pPr>
              <w:spacing w:after="0" w:line="259" w:lineRule="auto"/>
              <w:ind w:left="0" w:right="0" w:firstLine="0"/>
              <w:jc w:val="left"/>
            </w:pPr>
            <w:r>
              <w:rPr>
                <w:sz w:val="18"/>
              </w:rPr>
              <w:t xml:space="preserve">Estudo de caso-controle </w:t>
            </w:r>
          </w:p>
        </w:tc>
        <w:tc>
          <w:tcPr>
            <w:tcW w:w="1211" w:type="dxa"/>
            <w:tcBorders>
              <w:top w:val="single" w:sz="4" w:space="0" w:color="000000"/>
              <w:left w:val="nil"/>
              <w:bottom w:val="nil"/>
              <w:right w:val="nil"/>
            </w:tcBorders>
          </w:tcPr>
          <w:p w:rsidR="00513F48" w:rsidRDefault="00E90D2B">
            <w:pPr>
              <w:spacing w:after="0" w:line="259" w:lineRule="auto"/>
              <w:ind w:left="345" w:right="0" w:firstLine="0"/>
              <w:jc w:val="left"/>
            </w:pPr>
            <w:r>
              <w:rPr>
                <w:sz w:val="18"/>
              </w:rPr>
              <w:t xml:space="preserve">Alta </w:t>
            </w:r>
          </w:p>
        </w:tc>
      </w:tr>
      <w:tr w:rsidR="00513F48">
        <w:trPr>
          <w:trHeight w:val="810"/>
        </w:trPr>
        <w:tc>
          <w:tcPr>
            <w:tcW w:w="2435" w:type="dxa"/>
            <w:tcBorders>
              <w:top w:val="nil"/>
              <w:left w:val="nil"/>
              <w:bottom w:val="nil"/>
              <w:right w:val="single" w:sz="4" w:space="0" w:color="7F7F7F"/>
            </w:tcBorders>
            <w:shd w:val="clear" w:color="auto" w:fill="F2F2F2"/>
          </w:tcPr>
          <w:p w:rsidR="00513F48" w:rsidRDefault="00E90D2B">
            <w:pPr>
              <w:spacing w:after="0" w:line="259" w:lineRule="auto"/>
              <w:ind w:left="110" w:right="0" w:firstLine="0"/>
              <w:jc w:val="left"/>
            </w:pPr>
            <w:r>
              <w:rPr>
                <w:b/>
                <w:sz w:val="18"/>
              </w:rPr>
              <w:t xml:space="preserve">ISHIBASHI ET AL </w:t>
            </w:r>
            <w:r>
              <w:rPr>
                <w:sz w:val="18"/>
              </w:rPr>
              <w:t>(27)</w:t>
            </w:r>
            <w:r>
              <w:rPr>
                <w:b/>
                <w:sz w:val="18"/>
              </w:rPr>
              <w:t xml:space="preserve"> </w:t>
            </w:r>
          </w:p>
        </w:tc>
        <w:tc>
          <w:tcPr>
            <w:tcW w:w="1737" w:type="dxa"/>
            <w:tcBorders>
              <w:top w:val="nil"/>
              <w:left w:val="single" w:sz="4" w:space="0" w:color="7F7F7F"/>
              <w:bottom w:val="nil"/>
              <w:right w:val="nil"/>
            </w:tcBorders>
            <w:shd w:val="clear" w:color="auto" w:fill="F2F2F2"/>
          </w:tcPr>
          <w:p w:rsidR="00513F48" w:rsidRDefault="00E90D2B">
            <w:pPr>
              <w:spacing w:after="0" w:line="259" w:lineRule="auto"/>
              <w:ind w:left="511" w:right="0" w:hanging="360"/>
              <w:jc w:val="left"/>
            </w:pPr>
            <w:proofErr w:type="spellStart"/>
            <w:r>
              <w:rPr>
                <w:i/>
                <w:sz w:val="18"/>
              </w:rPr>
              <w:t>Japan</w:t>
            </w:r>
            <w:proofErr w:type="spellEnd"/>
            <w:r>
              <w:rPr>
                <w:i/>
                <w:sz w:val="18"/>
              </w:rPr>
              <w:t xml:space="preserve"> </w:t>
            </w:r>
            <w:proofErr w:type="spellStart"/>
            <w:r>
              <w:rPr>
                <w:i/>
                <w:sz w:val="18"/>
              </w:rPr>
              <w:t>Geriatrics</w:t>
            </w:r>
            <w:proofErr w:type="spellEnd"/>
            <w:r>
              <w:rPr>
                <w:i/>
                <w:sz w:val="18"/>
              </w:rPr>
              <w:t xml:space="preserve"> Society </w:t>
            </w:r>
          </w:p>
        </w:tc>
        <w:tc>
          <w:tcPr>
            <w:tcW w:w="2200" w:type="dxa"/>
            <w:tcBorders>
              <w:top w:val="nil"/>
              <w:left w:val="nil"/>
              <w:bottom w:val="nil"/>
              <w:right w:val="nil"/>
            </w:tcBorders>
            <w:shd w:val="clear" w:color="auto" w:fill="F2F2F2"/>
          </w:tcPr>
          <w:p w:rsidR="00513F48" w:rsidRDefault="00E90D2B">
            <w:pPr>
              <w:spacing w:after="0" w:line="259" w:lineRule="auto"/>
              <w:ind w:left="385" w:right="0" w:firstLine="0"/>
              <w:jc w:val="left"/>
            </w:pPr>
            <w:r>
              <w:rPr>
                <w:sz w:val="18"/>
              </w:rPr>
              <w:t xml:space="preserve">Japão, 2020 </w:t>
            </w:r>
          </w:p>
        </w:tc>
        <w:tc>
          <w:tcPr>
            <w:tcW w:w="1471" w:type="dxa"/>
            <w:tcBorders>
              <w:top w:val="nil"/>
              <w:left w:val="nil"/>
              <w:bottom w:val="nil"/>
              <w:right w:val="nil"/>
            </w:tcBorders>
            <w:shd w:val="clear" w:color="auto" w:fill="F2F2F2"/>
          </w:tcPr>
          <w:p w:rsidR="00513F48" w:rsidRDefault="00E90D2B">
            <w:pPr>
              <w:spacing w:after="0" w:line="259" w:lineRule="auto"/>
              <w:ind w:left="300" w:right="0" w:firstLine="0"/>
              <w:jc w:val="left"/>
            </w:pPr>
            <w:r>
              <w:rPr>
                <w:sz w:val="18"/>
              </w:rPr>
              <w:t xml:space="preserve">1.610 </w:t>
            </w:r>
          </w:p>
        </w:tc>
        <w:tc>
          <w:tcPr>
            <w:tcW w:w="2506" w:type="dxa"/>
            <w:tcBorders>
              <w:top w:val="nil"/>
              <w:left w:val="nil"/>
              <w:bottom w:val="nil"/>
              <w:right w:val="nil"/>
            </w:tcBorders>
            <w:shd w:val="clear" w:color="auto" w:fill="F2F2F2"/>
          </w:tcPr>
          <w:p w:rsidR="00513F48" w:rsidRDefault="00E90D2B">
            <w:pPr>
              <w:spacing w:after="0" w:line="259" w:lineRule="auto"/>
              <w:ind w:left="0" w:right="0" w:firstLine="0"/>
              <w:jc w:val="left"/>
            </w:pPr>
            <w:r>
              <w:rPr>
                <w:sz w:val="18"/>
              </w:rPr>
              <w:t xml:space="preserve">Pacientes hospitalizados </w:t>
            </w:r>
          </w:p>
        </w:tc>
        <w:tc>
          <w:tcPr>
            <w:tcW w:w="1901" w:type="dxa"/>
            <w:tcBorders>
              <w:top w:val="nil"/>
              <w:left w:val="nil"/>
              <w:bottom w:val="nil"/>
              <w:right w:val="nil"/>
            </w:tcBorders>
            <w:shd w:val="clear" w:color="auto" w:fill="F2F2F2"/>
          </w:tcPr>
          <w:p w:rsidR="00513F48" w:rsidRDefault="00E90D2B">
            <w:pPr>
              <w:spacing w:after="0" w:line="259" w:lineRule="auto"/>
              <w:ind w:left="370" w:right="0" w:firstLine="0"/>
              <w:jc w:val="left"/>
            </w:pPr>
            <w:r>
              <w:rPr>
                <w:sz w:val="18"/>
              </w:rPr>
              <w:t xml:space="preserve">35 meses </w:t>
            </w:r>
          </w:p>
        </w:tc>
        <w:tc>
          <w:tcPr>
            <w:tcW w:w="2281" w:type="dxa"/>
            <w:tcBorders>
              <w:top w:val="nil"/>
              <w:left w:val="nil"/>
              <w:bottom w:val="nil"/>
              <w:right w:val="nil"/>
            </w:tcBorders>
            <w:shd w:val="clear" w:color="auto" w:fill="F2F2F2"/>
          </w:tcPr>
          <w:p w:rsidR="00513F48" w:rsidRDefault="00E90D2B">
            <w:pPr>
              <w:spacing w:after="0" w:line="259" w:lineRule="auto"/>
              <w:ind w:left="160" w:right="30" w:hanging="160"/>
              <w:jc w:val="left"/>
            </w:pPr>
            <w:r>
              <w:rPr>
                <w:sz w:val="18"/>
              </w:rPr>
              <w:t xml:space="preserve">Estudo de caso-controle e estudo transversal </w:t>
            </w:r>
          </w:p>
        </w:tc>
        <w:tc>
          <w:tcPr>
            <w:tcW w:w="1211" w:type="dxa"/>
            <w:tcBorders>
              <w:top w:val="nil"/>
              <w:left w:val="nil"/>
              <w:bottom w:val="nil"/>
              <w:right w:val="nil"/>
            </w:tcBorders>
            <w:shd w:val="clear" w:color="auto" w:fill="F2F2F2"/>
          </w:tcPr>
          <w:p w:rsidR="00513F48" w:rsidRDefault="00E90D2B">
            <w:pPr>
              <w:spacing w:after="0" w:line="259" w:lineRule="auto"/>
              <w:ind w:left="345" w:right="0" w:firstLine="0"/>
              <w:jc w:val="left"/>
            </w:pPr>
            <w:r>
              <w:rPr>
                <w:sz w:val="18"/>
              </w:rPr>
              <w:t xml:space="preserve">Alta </w:t>
            </w:r>
          </w:p>
        </w:tc>
      </w:tr>
      <w:tr w:rsidR="00513F48">
        <w:trPr>
          <w:trHeight w:val="815"/>
        </w:trPr>
        <w:tc>
          <w:tcPr>
            <w:tcW w:w="2435" w:type="dxa"/>
            <w:tcBorders>
              <w:top w:val="nil"/>
              <w:left w:val="nil"/>
              <w:bottom w:val="nil"/>
              <w:right w:val="single" w:sz="4" w:space="0" w:color="7F7F7F"/>
            </w:tcBorders>
          </w:tcPr>
          <w:p w:rsidR="00513F48" w:rsidRDefault="00E90D2B">
            <w:pPr>
              <w:spacing w:after="0" w:line="259" w:lineRule="auto"/>
              <w:ind w:left="110" w:right="0" w:firstLine="0"/>
              <w:jc w:val="left"/>
            </w:pPr>
            <w:r>
              <w:rPr>
                <w:b/>
                <w:sz w:val="18"/>
              </w:rPr>
              <w:t xml:space="preserve">OBAYASHI ET AL </w:t>
            </w:r>
            <w:r>
              <w:rPr>
                <w:sz w:val="18"/>
              </w:rPr>
              <w:t>(28)</w:t>
            </w:r>
            <w:r>
              <w:rPr>
                <w:b/>
                <w:sz w:val="18"/>
              </w:rPr>
              <w:t xml:space="preserve"> </w:t>
            </w:r>
          </w:p>
        </w:tc>
        <w:tc>
          <w:tcPr>
            <w:tcW w:w="1737" w:type="dxa"/>
            <w:tcBorders>
              <w:top w:val="nil"/>
              <w:left w:val="single" w:sz="4" w:space="0" w:color="7F7F7F"/>
              <w:bottom w:val="nil"/>
              <w:right w:val="nil"/>
            </w:tcBorders>
          </w:tcPr>
          <w:p w:rsidR="00513F48" w:rsidRDefault="00E90D2B">
            <w:pPr>
              <w:spacing w:after="0" w:line="259" w:lineRule="auto"/>
              <w:ind w:left="36" w:right="0" w:firstLine="0"/>
              <w:jc w:val="center"/>
            </w:pPr>
            <w:proofErr w:type="spellStart"/>
            <w:r>
              <w:rPr>
                <w:i/>
                <w:sz w:val="18"/>
              </w:rPr>
              <w:t>Drugs</w:t>
            </w:r>
            <w:proofErr w:type="spellEnd"/>
            <w:r>
              <w:rPr>
                <w:i/>
                <w:sz w:val="18"/>
              </w:rPr>
              <w:t xml:space="preserve"> R D </w:t>
            </w:r>
          </w:p>
        </w:tc>
        <w:tc>
          <w:tcPr>
            <w:tcW w:w="2200" w:type="dxa"/>
            <w:tcBorders>
              <w:top w:val="nil"/>
              <w:left w:val="nil"/>
              <w:bottom w:val="nil"/>
              <w:right w:val="nil"/>
            </w:tcBorders>
          </w:tcPr>
          <w:p w:rsidR="00513F48" w:rsidRDefault="00E90D2B">
            <w:pPr>
              <w:spacing w:after="0" w:line="259" w:lineRule="auto"/>
              <w:ind w:left="385" w:right="0" w:firstLine="0"/>
              <w:jc w:val="left"/>
            </w:pPr>
            <w:r>
              <w:rPr>
                <w:sz w:val="18"/>
              </w:rPr>
              <w:t xml:space="preserve">Japão, 2013 </w:t>
            </w:r>
          </w:p>
        </w:tc>
        <w:tc>
          <w:tcPr>
            <w:tcW w:w="1471" w:type="dxa"/>
            <w:tcBorders>
              <w:top w:val="nil"/>
              <w:left w:val="nil"/>
              <w:bottom w:val="nil"/>
              <w:right w:val="nil"/>
            </w:tcBorders>
          </w:tcPr>
          <w:p w:rsidR="00513F48" w:rsidRDefault="00E90D2B">
            <w:pPr>
              <w:spacing w:after="0" w:line="259" w:lineRule="auto"/>
              <w:ind w:left="300" w:right="0" w:firstLine="0"/>
              <w:jc w:val="left"/>
            </w:pPr>
            <w:r>
              <w:rPr>
                <w:sz w:val="18"/>
              </w:rPr>
              <w:t xml:space="preserve">3.683 </w:t>
            </w:r>
          </w:p>
        </w:tc>
        <w:tc>
          <w:tcPr>
            <w:tcW w:w="2506" w:type="dxa"/>
            <w:tcBorders>
              <w:top w:val="nil"/>
              <w:left w:val="nil"/>
              <w:bottom w:val="nil"/>
              <w:right w:val="nil"/>
            </w:tcBorders>
          </w:tcPr>
          <w:p w:rsidR="00513F48" w:rsidRDefault="00E90D2B">
            <w:pPr>
              <w:spacing w:after="0" w:line="259" w:lineRule="auto"/>
              <w:ind w:left="0" w:right="0" w:firstLine="0"/>
              <w:jc w:val="left"/>
            </w:pPr>
            <w:r>
              <w:rPr>
                <w:sz w:val="18"/>
              </w:rPr>
              <w:t xml:space="preserve">Pacientes hospitalizados </w:t>
            </w:r>
          </w:p>
        </w:tc>
        <w:tc>
          <w:tcPr>
            <w:tcW w:w="1901" w:type="dxa"/>
            <w:tcBorders>
              <w:top w:val="nil"/>
              <w:left w:val="nil"/>
              <w:bottom w:val="nil"/>
              <w:right w:val="nil"/>
            </w:tcBorders>
          </w:tcPr>
          <w:p w:rsidR="00513F48" w:rsidRDefault="00E90D2B">
            <w:pPr>
              <w:spacing w:after="0" w:line="259" w:lineRule="auto"/>
              <w:ind w:left="420" w:right="0" w:firstLine="0"/>
              <w:jc w:val="left"/>
            </w:pPr>
            <w:r>
              <w:rPr>
                <w:sz w:val="18"/>
              </w:rPr>
              <w:t xml:space="preserve">3 meses </w:t>
            </w:r>
          </w:p>
        </w:tc>
        <w:tc>
          <w:tcPr>
            <w:tcW w:w="2281" w:type="dxa"/>
            <w:tcBorders>
              <w:top w:val="nil"/>
              <w:left w:val="nil"/>
              <w:bottom w:val="nil"/>
              <w:right w:val="nil"/>
            </w:tcBorders>
          </w:tcPr>
          <w:p w:rsidR="00513F48" w:rsidRDefault="00E90D2B">
            <w:pPr>
              <w:spacing w:after="0" w:line="259" w:lineRule="auto"/>
              <w:ind w:left="150" w:right="0" w:firstLine="0"/>
              <w:jc w:val="left"/>
            </w:pPr>
            <w:r>
              <w:rPr>
                <w:sz w:val="18"/>
              </w:rPr>
              <w:t xml:space="preserve">Estudo retrospectivo </w:t>
            </w:r>
          </w:p>
        </w:tc>
        <w:tc>
          <w:tcPr>
            <w:tcW w:w="1211" w:type="dxa"/>
            <w:tcBorders>
              <w:top w:val="nil"/>
              <w:left w:val="nil"/>
              <w:bottom w:val="nil"/>
              <w:right w:val="nil"/>
            </w:tcBorders>
          </w:tcPr>
          <w:p w:rsidR="00513F48" w:rsidRDefault="00E90D2B">
            <w:pPr>
              <w:spacing w:after="0" w:line="259" w:lineRule="auto"/>
              <w:ind w:left="95" w:right="0" w:firstLine="0"/>
              <w:jc w:val="left"/>
            </w:pPr>
            <w:r>
              <w:rPr>
                <w:sz w:val="18"/>
              </w:rPr>
              <w:t xml:space="preserve">Moderada </w:t>
            </w:r>
          </w:p>
        </w:tc>
      </w:tr>
      <w:tr w:rsidR="00513F48">
        <w:trPr>
          <w:trHeight w:val="810"/>
        </w:trPr>
        <w:tc>
          <w:tcPr>
            <w:tcW w:w="2435" w:type="dxa"/>
            <w:tcBorders>
              <w:top w:val="nil"/>
              <w:left w:val="nil"/>
              <w:bottom w:val="nil"/>
              <w:right w:val="single" w:sz="4" w:space="0" w:color="7F7F7F"/>
            </w:tcBorders>
            <w:shd w:val="clear" w:color="auto" w:fill="F2F2F2"/>
          </w:tcPr>
          <w:p w:rsidR="00513F48" w:rsidRDefault="00E90D2B">
            <w:pPr>
              <w:spacing w:after="0" w:line="259" w:lineRule="auto"/>
              <w:ind w:left="110" w:right="0" w:firstLine="0"/>
              <w:jc w:val="left"/>
            </w:pPr>
            <w:r>
              <w:rPr>
                <w:b/>
                <w:sz w:val="18"/>
              </w:rPr>
              <w:t xml:space="preserve">ISHIBASHI ET AL </w:t>
            </w:r>
            <w:r>
              <w:rPr>
                <w:sz w:val="18"/>
              </w:rPr>
              <w:t>(29)</w:t>
            </w:r>
            <w:r>
              <w:rPr>
                <w:b/>
                <w:sz w:val="18"/>
              </w:rPr>
              <w:t xml:space="preserve"> </w:t>
            </w:r>
          </w:p>
        </w:tc>
        <w:tc>
          <w:tcPr>
            <w:tcW w:w="1737" w:type="dxa"/>
            <w:tcBorders>
              <w:top w:val="nil"/>
              <w:left w:val="single" w:sz="4" w:space="0" w:color="7F7F7F"/>
              <w:bottom w:val="nil"/>
              <w:right w:val="nil"/>
            </w:tcBorders>
            <w:shd w:val="clear" w:color="auto" w:fill="F2F2F2"/>
          </w:tcPr>
          <w:p w:rsidR="00513F48" w:rsidRDefault="00E90D2B">
            <w:pPr>
              <w:spacing w:after="0" w:line="259" w:lineRule="auto"/>
              <w:ind w:left="36" w:right="0" w:firstLine="0"/>
              <w:jc w:val="center"/>
            </w:pPr>
            <w:r>
              <w:rPr>
                <w:i/>
                <w:sz w:val="18"/>
              </w:rPr>
              <w:t xml:space="preserve">PLOS ONE </w:t>
            </w:r>
          </w:p>
        </w:tc>
        <w:tc>
          <w:tcPr>
            <w:tcW w:w="2200" w:type="dxa"/>
            <w:tcBorders>
              <w:top w:val="nil"/>
              <w:left w:val="nil"/>
              <w:bottom w:val="nil"/>
              <w:right w:val="nil"/>
            </w:tcBorders>
            <w:shd w:val="clear" w:color="auto" w:fill="F2F2F2"/>
          </w:tcPr>
          <w:p w:rsidR="00513F48" w:rsidRDefault="00E90D2B">
            <w:pPr>
              <w:spacing w:after="0" w:line="259" w:lineRule="auto"/>
              <w:ind w:left="0" w:right="0" w:firstLine="0"/>
              <w:jc w:val="left"/>
            </w:pPr>
            <w:r>
              <w:rPr>
                <w:sz w:val="18"/>
              </w:rPr>
              <w:t xml:space="preserve">Estados Unidos, 2020 </w:t>
            </w:r>
          </w:p>
        </w:tc>
        <w:tc>
          <w:tcPr>
            <w:tcW w:w="1471" w:type="dxa"/>
            <w:tcBorders>
              <w:top w:val="nil"/>
              <w:left w:val="nil"/>
              <w:bottom w:val="nil"/>
              <w:right w:val="nil"/>
            </w:tcBorders>
            <w:shd w:val="clear" w:color="auto" w:fill="F2F2F2"/>
          </w:tcPr>
          <w:p w:rsidR="00513F48" w:rsidRDefault="00E90D2B">
            <w:pPr>
              <w:spacing w:after="0" w:line="259" w:lineRule="auto"/>
              <w:ind w:left="300" w:right="0" w:firstLine="0"/>
              <w:jc w:val="left"/>
            </w:pPr>
            <w:r>
              <w:rPr>
                <w:sz w:val="18"/>
              </w:rPr>
              <w:t xml:space="preserve">1.610 </w:t>
            </w:r>
          </w:p>
        </w:tc>
        <w:tc>
          <w:tcPr>
            <w:tcW w:w="2506" w:type="dxa"/>
            <w:tcBorders>
              <w:top w:val="nil"/>
              <w:left w:val="nil"/>
              <w:bottom w:val="nil"/>
              <w:right w:val="nil"/>
            </w:tcBorders>
            <w:shd w:val="clear" w:color="auto" w:fill="F2F2F2"/>
          </w:tcPr>
          <w:p w:rsidR="00513F48" w:rsidRDefault="00E90D2B">
            <w:pPr>
              <w:spacing w:after="0" w:line="259" w:lineRule="auto"/>
              <w:ind w:left="0" w:right="0" w:firstLine="0"/>
              <w:jc w:val="left"/>
            </w:pPr>
            <w:r>
              <w:rPr>
                <w:sz w:val="18"/>
              </w:rPr>
              <w:t xml:space="preserve">Pacientes hospitalizados </w:t>
            </w:r>
          </w:p>
        </w:tc>
        <w:tc>
          <w:tcPr>
            <w:tcW w:w="1901" w:type="dxa"/>
            <w:tcBorders>
              <w:top w:val="nil"/>
              <w:left w:val="nil"/>
              <w:bottom w:val="nil"/>
              <w:right w:val="nil"/>
            </w:tcBorders>
            <w:shd w:val="clear" w:color="auto" w:fill="F2F2F2"/>
          </w:tcPr>
          <w:p w:rsidR="00513F48" w:rsidRDefault="00E90D2B">
            <w:pPr>
              <w:spacing w:after="0" w:line="259" w:lineRule="auto"/>
              <w:ind w:left="370" w:right="0" w:firstLine="0"/>
              <w:jc w:val="left"/>
            </w:pPr>
            <w:r>
              <w:rPr>
                <w:sz w:val="18"/>
              </w:rPr>
              <w:t xml:space="preserve">35 meses </w:t>
            </w:r>
          </w:p>
        </w:tc>
        <w:tc>
          <w:tcPr>
            <w:tcW w:w="2281" w:type="dxa"/>
            <w:tcBorders>
              <w:top w:val="nil"/>
              <w:left w:val="nil"/>
              <w:bottom w:val="nil"/>
              <w:right w:val="nil"/>
            </w:tcBorders>
            <w:shd w:val="clear" w:color="auto" w:fill="F2F2F2"/>
          </w:tcPr>
          <w:p w:rsidR="00513F48" w:rsidRDefault="00E90D2B">
            <w:pPr>
              <w:spacing w:after="0" w:line="259" w:lineRule="auto"/>
              <w:ind w:left="160" w:right="36" w:hanging="155"/>
              <w:jc w:val="left"/>
            </w:pPr>
            <w:r>
              <w:rPr>
                <w:sz w:val="18"/>
              </w:rPr>
              <w:t xml:space="preserve">Estudo de caso controle e estudo transversal </w:t>
            </w:r>
          </w:p>
        </w:tc>
        <w:tc>
          <w:tcPr>
            <w:tcW w:w="1211" w:type="dxa"/>
            <w:tcBorders>
              <w:top w:val="nil"/>
              <w:left w:val="nil"/>
              <w:bottom w:val="nil"/>
              <w:right w:val="nil"/>
            </w:tcBorders>
            <w:shd w:val="clear" w:color="auto" w:fill="F2F2F2"/>
          </w:tcPr>
          <w:p w:rsidR="00513F48" w:rsidRDefault="00E90D2B">
            <w:pPr>
              <w:spacing w:after="0" w:line="259" w:lineRule="auto"/>
              <w:ind w:left="345" w:right="0" w:firstLine="0"/>
              <w:jc w:val="left"/>
            </w:pPr>
            <w:r>
              <w:rPr>
                <w:sz w:val="18"/>
              </w:rPr>
              <w:t xml:space="preserve">Alta </w:t>
            </w:r>
          </w:p>
        </w:tc>
      </w:tr>
      <w:tr w:rsidR="00513F48">
        <w:trPr>
          <w:trHeight w:val="811"/>
        </w:trPr>
        <w:tc>
          <w:tcPr>
            <w:tcW w:w="2435" w:type="dxa"/>
            <w:tcBorders>
              <w:top w:val="nil"/>
              <w:left w:val="nil"/>
              <w:bottom w:val="nil"/>
              <w:right w:val="single" w:sz="4" w:space="0" w:color="7F7F7F"/>
            </w:tcBorders>
          </w:tcPr>
          <w:p w:rsidR="00513F48" w:rsidRDefault="00E90D2B">
            <w:pPr>
              <w:spacing w:after="0" w:line="259" w:lineRule="auto"/>
              <w:ind w:left="110" w:right="0" w:firstLine="0"/>
              <w:jc w:val="left"/>
            </w:pPr>
            <w:r>
              <w:rPr>
                <w:b/>
                <w:sz w:val="18"/>
              </w:rPr>
              <w:t xml:space="preserve">JANUS ET AL </w:t>
            </w:r>
            <w:r>
              <w:rPr>
                <w:sz w:val="18"/>
              </w:rPr>
              <w:t>(30)</w:t>
            </w:r>
            <w:r>
              <w:rPr>
                <w:b/>
                <w:sz w:val="18"/>
              </w:rPr>
              <w:t xml:space="preserve"> </w:t>
            </w:r>
          </w:p>
        </w:tc>
        <w:tc>
          <w:tcPr>
            <w:tcW w:w="1737" w:type="dxa"/>
            <w:tcBorders>
              <w:top w:val="nil"/>
              <w:left w:val="single" w:sz="4" w:space="0" w:color="7F7F7F"/>
              <w:bottom w:val="nil"/>
              <w:right w:val="nil"/>
            </w:tcBorders>
          </w:tcPr>
          <w:p w:rsidR="00513F48" w:rsidRDefault="00E90D2B">
            <w:pPr>
              <w:spacing w:after="0" w:line="259" w:lineRule="auto"/>
              <w:ind w:left="36" w:right="0" w:firstLine="0"/>
              <w:jc w:val="center"/>
            </w:pPr>
            <w:proofErr w:type="spellStart"/>
            <w:r>
              <w:rPr>
                <w:i/>
                <w:sz w:val="18"/>
              </w:rPr>
              <w:t>Drugs</w:t>
            </w:r>
            <w:proofErr w:type="spellEnd"/>
            <w:r>
              <w:rPr>
                <w:i/>
                <w:sz w:val="18"/>
              </w:rPr>
              <w:t xml:space="preserve"> R D </w:t>
            </w:r>
          </w:p>
        </w:tc>
        <w:tc>
          <w:tcPr>
            <w:tcW w:w="2200" w:type="dxa"/>
            <w:tcBorders>
              <w:top w:val="nil"/>
              <w:left w:val="nil"/>
              <w:bottom w:val="nil"/>
              <w:right w:val="nil"/>
            </w:tcBorders>
          </w:tcPr>
          <w:p w:rsidR="00513F48" w:rsidRDefault="00E90D2B">
            <w:pPr>
              <w:spacing w:after="0" w:line="259" w:lineRule="auto"/>
              <w:ind w:left="295" w:right="0" w:firstLine="0"/>
              <w:jc w:val="left"/>
            </w:pPr>
            <w:r>
              <w:rPr>
                <w:sz w:val="18"/>
              </w:rPr>
              <w:t xml:space="preserve">Holanda, 2017 </w:t>
            </w:r>
          </w:p>
        </w:tc>
        <w:tc>
          <w:tcPr>
            <w:tcW w:w="1471" w:type="dxa"/>
            <w:tcBorders>
              <w:top w:val="nil"/>
              <w:left w:val="nil"/>
              <w:bottom w:val="nil"/>
              <w:right w:val="nil"/>
            </w:tcBorders>
          </w:tcPr>
          <w:p w:rsidR="00513F48" w:rsidRDefault="00E90D2B">
            <w:pPr>
              <w:spacing w:after="0" w:line="259" w:lineRule="auto"/>
              <w:ind w:left="300" w:right="0" w:firstLine="0"/>
              <w:jc w:val="left"/>
            </w:pPr>
            <w:r>
              <w:rPr>
                <w:sz w:val="18"/>
              </w:rPr>
              <w:t xml:space="preserve">1.415 </w:t>
            </w:r>
          </w:p>
        </w:tc>
        <w:tc>
          <w:tcPr>
            <w:tcW w:w="2506" w:type="dxa"/>
            <w:tcBorders>
              <w:top w:val="nil"/>
              <w:left w:val="nil"/>
              <w:bottom w:val="nil"/>
              <w:right w:val="nil"/>
            </w:tcBorders>
          </w:tcPr>
          <w:p w:rsidR="00513F48" w:rsidRDefault="00E90D2B">
            <w:pPr>
              <w:spacing w:after="0" w:line="259" w:lineRule="auto"/>
              <w:ind w:left="0" w:right="0" w:firstLine="0"/>
              <w:jc w:val="left"/>
            </w:pPr>
            <w:r>
              <w:rPr>
                <w:sz w:val="18"/>
              </w:rPr>
              <w:t xml:space="preserve">Idosos </w:t>
            </w:r>
            <w:r>
              <w:rPr>
                <w:sz w:val="18"/>
              </w:rPr>
              <w:tab/>
              <w:t xml:space="preserve">em </w:t>
            </w:r>
            <w:r>
              <w:rPr>
                <w:sz w:val="18"/>
              </w:rPr>
              <w:tab/>
              <w:t xml:space="preserve">tratamento somático e </w:t>
            </w:r>
            <w:proofErr w:type="spellStart"/>
            <w:r>
              <w:rPr>
                <w:sz w:val="18"/>
              </w:rPr>
              <w:t>psicogeriátrico</w:t>
            </w:r>
            <w:proofErr w:type="spellEnd"/>
            <w:r>
              <w:rPr>
                <w:sz w:val="18"/>
              </w:rPr>
              <w:t xml:space="preserve"> vivendo em asilos </w:t>
            </w:r>
          </w:p>
        </w:tc>
        <w:tc>
          <w:tcPr>
            <w:tcW w:w="1901" w:type="dxa"/>
            <w:tcBorders>
              <w:top w:val="nil"/>
              <w:left w:val="nil"/>
              <w:bottom w:val="nil"/>
              <w:right w:val="nil"/>
            </w:tcBorders>
          </w:tcPr>
          <w:p w:rsidR="00513F48" w:rsidRDefault="00E90D2B">
            <w:pPr>
              <w:spacing w:after="0" w:line="259" w:lineRule="auto"/>
              <w:ind w:left="0" w:right="0" w:firstLine="0"/>
              <w:jc w:val="left"/>
            </w:pPr>
            <w:r>
              <w:rPr>
                <w:sz w:val="18"/>
              </w:rPr>
              <w:t xml:space="preserve">2 anos e 10 meses </w:t>
            </w:r>
          </w:p>
        </w:tc>
        <w:tc>
          <w:tcPr>
            <w:tcW w:w="2281" w:type="dxa"/>
            <w:tcBorders>
              <w:top w:val="nil"/>
              <w:left w:val="nil"/>
              <w:bottom w:val="nil"/>
              <w:right w:val="nil"/>
            </w:tcBorders>
          </w:tcPr>
          <w:p w:rsidR="00513F48" w:rsidRDefault="00E90D2B">
            <w:pPr>
              <w:spacing w:after="0" w:line="259" w:lineRule="auto"/>
              <w:ind w:left="455" w:right="0" w:hanging="165"/>
              <w:jc w:val="left"/>
            </w:pPr>
            <w:r>
              <w:rPr>
                <w:sz w:val="18"/>
              </w:rPr>
              <w:t xml:space="preserve">Estudo de coorte retrospectivo </w:t>
            </w:r>
          </w:p>
        </w:tc>
        <w:tc>
          <w:tcPr>
            <w:tcW w:w="1211" w:type="dxa"/>
            <w:tcBorders>
              <w:top w:val="nil"/>
              <w:left w:val="nil"/>
              <w:bottom w:val="nil"/>
              <w:right w:val="nil"/>
            </w:tcBorders>
          </w:tcPr>
          <w:p w:rsidR="00513F48" w:rsidRDefault="00E90D2B">
            <w:pPr>
              <w:spacing w:after="0" w:line="259" w:lineRule="auto"/>
              <w:ind w:left="345" w:right="0" w:firstLine="0"/>
              <w:jc w:val="left"/>
            </w:pPr>
            <w:r>
              <w:rPr>
                <w:sz w:val="18"/>
              </w:rPr>
              <w:t xml:space="preserve">Alta </w:t>
            </w:r>
          </w:p>
        </w:tc>
      </w:tr>
      <w:tr w:rsidR="00513F48">
        <w:trPr>
          <w:trHeight w:val="1750"/>
        </w:trPr>
        <w:tc>
          <w:tcPr>
            <w:tcW w:w="2435" w:type="dxa"/>
            <w:tcBorders>
              <w:top w:val="nil"/>
              <w:left w:val="nil"/>
              <w:bottom w:val="single" w:sz="4" w:space="0" w:color="000000"/>
              <w:right w:val="single" w:sz="4" w:space="0" w:color="7F7F7F"/>
            </w:tcBorders>
            <w:shd w:val="clear" w:color="auto" w:fill="F2F2F2"/>
          </w:tcPr>
          <w:p w:rsidR="00513F48" w:rsidRDefault="00E90D2B">
            <w:pPr>
              <w:spacing w:after="0" w:line="259" w:lineRule="auto"/>
              <w:ind w:left="110" w:right="0" w:firstLine="0"/>
              <w:jc w:val="left"/>
            </w:pPr>
            <w:r>
              <w:rPr>
                <w:b/>
                <w:sz w:val="18"/>
              </w:rPr>
              <w:t xml:space="preserve">BALLOKOVA ET AL </w:t>
            </w:r>
            <w:r>
              <w:rPr>
                <w:sz w:val="18"/>
              </w:rPr>
              <w:t>(31)</w:t>
            </w:r>
            <w:r>
              <w:rPr>
                <w:b/>
                <w:sz w:val="18"/>
              </w:rPr>
              <w:t xml:space="preserve"> </w:t>
            </w:r>
          </w:p>
        </w:tc>
        <w:tc>
          <w:tcPr>
            <w:tcW w:w="1737" w:type="dxa"/>
            <w:tcBorders>
              <w:top w:val="nil"/>
              <w:left w:val="single" w:sz="4" w:space="0" w:color="7F7F7F"/>
              <w:bottom w:val="single" w:sz="4" w:space="0" w:color="000000"/>
              <w:right w:val="nil"/>
            </w:tcBorders>
            <w:shd w:val="clear" w:color="auto" w:fill="F2F2F2"/>
          </w:tcPr>
          <w:p w:rsidR="00513F48" w:rsidRDefault="00E90D2B">
            <w:pPr>
              <w:spacing w:after="0" w:line="259" w:lineRule="auto"/>
              <w:ind w:left="36" w:right="0" w:firstLine="0"/>
              <w:jc w:val="center"/>
            </w:pPr>
            <w:proofErr w:type="spellStart"/>
            <w:r>
              <w:rPr>
                <w:i/>
                <w:sz w:val="18"/>
              </w:rPr>
              <w:t>Drugs</w:t>
            </w:r>
            <w:proofErr w:type="spellEnd"/>
            <w:r>
              <w:rPr>
                <w:i/>
                <w:sz w:val="18"/>
              </w:rPr>
              <w:t xml:space="preserve"> </w:t>
            </w:r>
            <w:proofErr w:type="spellStart"/>
            <w:r>
              <w:rPr>
                <w:i/>
                <w:sz w:val="18"/>
              </w:rPr>
              <w:t>aging</w:t>
            </w:r>
            <w:proofErr w:type="spellEnd"/>
            <w:r>
              <w:rPr>
                <w:i/>
                <w:sz w:val="18"/>
              </w:rPr>
              <w:t xml:space="preserve"> </w:t>
            </w:r>
          </w:p>
        </w:tc>
        <w:tc>
          <w:tcPr>
            <w:tcW w:w="2200" w:type="dxa"/>
            <w:tcBorders>
              <w:top w:val="nil"/>
              <w:left w:val="nil"/>
              <w:bottom w:val="single" w:sz="4" w:space="0" w:color="000000"/>
              <w:right w:val="nil"/>
            </w:tcBorders>
            <w:shd w:val="clear" w:color="auto" w:fill="F2F2F2"/>
          </w:tcPr>
          <w:p w:rsidR="00513F48" w:rsidRDefault="00E90D2B">
            <w:pPr>
              <w:spacing w:after="0" w:line="259" w:lineRule="auto"/>
              <w:ind w:left="225" w:right="0" w:firstLine="0"/>
              <w:jc w:val="left"/>
            </w:pPr>
            <w:r>
              <w:rPr>
                <w:sz w:val="18"/>
              </w:rPr>
              <w:t xml:space="preserve">Alemanha, 2014 </w:t>
            </w:r>
          </w:p>
        </w:tc>
        <w:tc>
          <w:tcPr>
            <w:tcW w:w="1471" w:type="dxa"/>
            <w:tcBorders>
              <w:top w:val="nil"/>
              <w:left w:val="nil"/>
              <w:bottom w:val="single" w:sz="4" w:space="0" w:color="000000"/>
              <w:right w:val="nil"/>
            </w:tcBorders>
            <w:shd w:val="clear" w:color="auto" w:fill="F2F2F2"/>
          </w:tcPr>
          <w:p w:rsidR="00513F48" w:rsidRDefault="00E90D2B">
            <w:pPr>
              <w:spacing w:after="0" w:line="259" w:lineRule="auto"/>
              <w:ind w:left="300" w:right="0" w:firstLine="0"/>
              <w:jc w:val="left"/>
            </w:pPr>
            <w:r>
              <w:rPr>
                <w:sz w:val="18"/>
              </w:rPr>
              <w:t xml:space="preserve">1.412 </w:t>
            </w:r>
          </w:p>
        </w:tc>
        <w:tc>
          <w:tcPr>
            <w:tcW w:w="2506" w:type="dxa"/>
            <w:tcBorders>
              <w:top w:val="nil"/>
              <w:left w:val="nil"/>
              <w:bottom w:val="single" w:sz="4" w:space="0" w:color="000000"/>
              <w:right w:val="nil"/>
            </w:tcBorders>
            <w:shd w:val="clear" w:color="auto" w:fill="F2F2F2"/>
          </w:tcPr>
          <w:p w:rsidR="00513F48" w:rsidRDefault="00E90D2B">
            <w:pPr>
              <w:spacing w:after="0" w:line="259" w:lineRule="auto"/>
              <w:ind w:left="0" w:right="0" w:firstLine="0"/>
              <w:jc w:val="left"/>
            </w:pPr>
            <w:r>
              <w:rPr>
                <w:sz w:val="18"/>
              </w:rPr>
              <w:t xml:space="preserve">Pacientes </w:t>
            </w:r>
            <w:r>
              <w:rPr>
                <w:sz w:val="18"/>
              </w:rPr>
              <w:tab/>
              <w:t xml:space="preserve">70+ </w:t>
            </w:r>
            <w:r>
              <w:rPr>
                <w:sz w:val="18"/>
              </w:rPr>
              <w:tab/>
              <w:t xml:space="preserve">anos admitidos nos setores de medicina </w:t>
            </w:r>
            <w:r>
              <w:rPr>
                <w:sz w:val="18"/>
              </w:rPr>
              <w:tab/>
              <w:t xml:space="preserve">generalista, ortopedia e cirurgia em hospitais de emergência </w:t>
            </w:r>
          </w:p>
        </w:tc>
        <w:tc>
          <w:tcPr>
            <w:tcW w:w="1901" w:type="dxa"/>
            <w:tcBorders>
              <w:top w:val="nil"/>
              <w:left w:val="nil"/>
              <w:bottom w:val="single" w:sz="4" w:space="0" w:color="000000"/>
              <w:right w:val="nil"/>
            </w:tcBorders>
            <w:shd w:val="clear" w:color="auto" w:fill="F2F2F2"/>
          </w:tcPr>
          <w:p w:rsidR="00513F48" w:rsidRDefault="00E90D2B">
            <w:pPr>
              <w:spacing w:after="0" w:line="259" w:lineRule="auto"/>
              <w:ind w:left="0" w:right="0" w:firstLine="0"/>
              <w:jc w:val="left"/>
            </w:pPr>
            <w:r>
              <w:rPr>
                <w:sz w:val="18"/>
              </w:rPr>
              <w:t xml:space="preserve">4 anos e 11 meses </w:t>
            </w:r>
          </w:p>
        </w:tc>
        <w:tc>
          <w:tcPr>
            <w:tcW w:w="2281" w:type="dxa"/>
            <w:tcBorders>
              <w:top w:val="nil"/>
              <w:left w:val="nil"/>
              <w:bottom w:val="single" w:sz="4" w:space="0" w:color="000000"/>
              <w:right w:val="nil"/>
            </w:tcBorders>
            <w:shd w:val="clear" w:color="auto" w:fill="F2F2F2"/>
          </w:tcPr>
          <w:p w:rsidR="00513F48" w:rsidRDefault="00E90D2B">
            <w:pPr>
              <w:spacing w:after="0" w:line="259" w:lineRule="auto"/>
              <w:ind w:left="510" w:right="0" w:hanging="220"/>
              <w:jc w:val="left"/>
            </w:pPr>
            <w:r>
              <w:rPr>
                <w:sz w:val="18"/>
              </w:rPr>
              <w:t xml:space="preserve">Estudo de coorte prospectivo </w:t>
            </w:r>
          </w:p>
        </w:tc>
        <w:tc>
          <w:tcPr>
            <w:tcW w:w="1211" w:type="dxa"/>
            <w:tcBorders>
              <w:top w:val="nil"/>
              <w:left w:val="nil"/>
              <w:bottom w:val="single" w:sz="4" w:space="0" w:color="000000"/>
              <w:right w:val="nil"/>
            </w:tcBorders>
            <w:shd w:val="clear" w:color="auto" w:fill="F2F2F2"/>
          </w:tcPr>
          <w:p w:rsidR="00513F48" w:rsidRDefault="00E90D2B">
            <w:pPr>
              <w:spacing w:after="0" w:line="259" w:lineRule="auto"/>
              <w:ind w:left="345" w:right="0" w:firstLine="0"/>
              <w:jc w:val="left"/>
            </w:pPr>
            <w:r>
              <w:rPr>
                <w:sz w:val="18"/>
              </w:rPr>
              <w:t xml:space="preserve">Alta </w:t>
            </w:r>
          </w:p>
        </w:tc>
      </w:tr>
    </w:tbl>
    <w:p w:rsidR="00513F48" w:rsidRDefault="00E90D2B">
      <w:pPr>
        <w:spacing w:after="160" w:line="259" w:lineRule="auto"/>
        <w:ind w:left="0" w:right="0" w:firstLine="0"/>
        <w:jc w:val="left"/>
      </w:pPr>
      <w:r>
        <w:rPr>
          <w:rFonts w:ascii="Calibri" w:eastAsia="Calibri" w:hAnsi="Calibri" w:cs="Calibri"/>
          <w:sz w:val="22"/>
        </w:rPr>
        <w:t xml:space="preserve"> </w:t>
      </w:r>
    </w:p>
    <w:p w:rsidR="00513F48" w:rsidRDefault="00E90D2B">
      <w:pPr>
        <w:spacing w:after="160" w:line="259" w:lineRule="auto"/>
        <w:ind w:left="0" w:right="0" w:firstLine="0"/>
        <w:jc w:val="left"/>
      </w:pPr>
      <w:r>
        <w:rPr>
          <w:rFonts w:ascii="Calibri" w:eastAsia="Calibri" w:hAnsi="Calibri" w:cs="Calibri"/>
          <w:sz w:val="22"/>
        </w:rPr>
        <w:t xml:space="preserve"> </w:t>
      </w:r>
    </w:p>
    <w:p w:rsidR="00513F48" w:rsidRDefault="00E90D2B">
      <w:pPr>
        <w:spacing w:after="0" w:line="259" w:lineRule="auto"/>
        <w:ind w:left="0" w:right="0" w:firstLine="0"/>
        <w:jc w:val="left"/>
      </w:pPr>
      <w:r>
        <w:rPr>
          <w:rFonts w:ascii="Calibri" w:eastAsia="Calibri" w:hAnsi="Calibri" w:cs="Calibri"/>
          <w:sz w:val="22"/>
        </w:rPr>
        <w:lastRenderedPageBreak/>
        <w:t xml:space="preserve"> </w:t>
      </w:r>
    </w:p>
    <w:p w:rsidR="00513F48" w:rsidRDefault="00E90D2B">
      <w:pPr>
        <w:pStyle w:val="Ttulo4"/>
        <w:spacing w:after="0"/>
        <w:ind w:left="-5" w:right="0"/>
      </w:pPr>
      <w:r>
        <w:rPr>
          <w:rFonts w:ascii="Times New Roman" w:eastAsia="Times New Roman" w:hAnsi="Times New Roman" w:cs="Times New Roman"/>
        </w:rPr>
        <w:t xml:space="preserve">Tabela 1. </w:t>
      </w:r>
      <w:r>
        <w:rPr>
          <w:rFonts w:ascii="Times New Roman" w:eastAsia="Times New Roman" w:hAnsi="Times New Roman" w:cs="Times New Roman"/>
          <w:b w:val="0"/>
        </w:rPr>
        <w:t xml:space="preserve">Características gerais dos estudos selecionados (continuação) </w:t>
      </w:r>
    </w:p>
    <w:p w:rsidR="00513F48" w:rsidRDefault="00E90D2B">
      <w:pPr>
        <w:spacing w:after="7" w:line="259" w:lineRule="auto"/>
        <w:ind w:left="-15" w:right="-210" w:firstLine="0"/>
        <w:jc w:val="left"/>
      </w:pPr>
      <w:r>
        <w:rPr>
          <w:rFonts w:ascii="Calibri" w:eastAsia="Calibri" w:hAnsi="Calibri" w:cs="Calibri"/>
          <w:noProof/>
          <w:sz w:val="22"/>
        </w:rPr>
        <mc:AlternateContent>
          <mc:Choice Requires="wpg">
            <w:drawing>
              <wp:inline distT="0" distB="0" distL="0" distR="0">
                <wp:extent cx="9994964" cy="6350"/>
                <wp:effectExtent l="0" t="0" r="0" b="0"/>
                <wp:docPr id="42967" name="Group 42967"/>
                <wp:cNvGraphicFramePr/>
                <a:graphic xmlns:a="http://schemas.openxmlformats.org/drawingml/2006/main">
                  <a:graphicData uri="http://schemas.microsoft.com/office/word/2010/wordprocessingGroup">
                    <wpg:wgp>
                      <wpg:cNvGrpSpPr/>
                      <wpg:grpSpPr>
                        <a:xfrm>
                          <a:off x="0" y="0"/>
                          <a:ext cx="9994964" cy="6350"/>
                          <a:chOff x="0" y="0"/>
                          <a:chExt cx="9994964" cy="6350"/>
                        </a:xfrm>
                      </wpg:grpSpPr>
                      <wps:wsp>
                        <wps:cNvPr id="47824" name="Shape 47824"/>
                        <wps:cNvSpPr/>
                        <wps:spPr>
                          <a:xfrm>
                            <a:off x="0" y="0"/>
                            <a:ext cx="1546860" cy="9144"/>
                          </a:xfrm>
                          <a:custGeom>
                            <a:avLst/>
                            <a:gdLst/>
                            <a:ahLst/>
                            <a:cxnLst/>
                            <a:rect l="0" t="0" r="0" b="0"/>
                            <a:pathLst>
                              <a:path w="1546860" h="9144">
                                <a:moveTo>
                                  <a:pt x="0" y="0"/>
                                </a:moveTo>
                                <a:lnTo>
                                  <a:pt x="1546860" y="0"/>
                                </a:lnTo>
                                <a:lnTo>
                                  <a:pt x="1546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25" name="Shape 47825"/>
                        <wps:cNvSpPr/>
                        <wps:spPr>
                          <a:xfrm>
                            <a:off x="15468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26" name="Shape 47826"/>
                        <wps:cNvSpPr/>
                        <wps:spPr>
                          <a:xfrm>
                            <a:off x="1553210" y="0"/>
                            <a:ext cx="1013143" cy="9144"/>
                          </a:xfrm>
                          <a:custGeom>
                            <a:avLst/>
                            <a:gdLst/>
                            <a:ahLst/>
                            <a:cxnLst/>
                            <a:rect l="0" t="0" r="0" b="0"/>
                            <a:pathLst>
                              <a:path w="1013143" h="9144">
                                <a:moveTo>
                                  <a:pt x="0" y="0"/>
                                </a:moveTo>
                                <a:lnTo>
                                  <a:pt x="1013143" y="0"/>
                                </a:lnTo>
                                <a:lnTo>
                                  <a:pt x="10131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27" name="Shape 47827"/>
                        <wps:cNvSpPr/>
                        <wps:spPr>
                          <a:xfrm>
                            <a:off x="25664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28" name="Shape 47828"/>
                        <wps:cNvSpPr/>
                        <wps:spPr>
                          <a:xfrm>
                            <a:off x="2572766" y="0"/>
                            <a:ext cx="1276731" cy="9144"/>
                          </a:xfrm>
                          <a:custGeom>
                            <a:avLst/>
                            <a:gdLst/>
                            <a:ahLst/>
                            <a:cxnLst/>
                            <a:rect l="0" t="0" r="0" b="0"/>
                            <a:pathLst>
                              <a:path w="1276731" h="9144">
                                <a:moveTo>
                                  <a:pt x="0" y="0"/>
                                </a:moveTo>
                                <a:lnTo>
                                  <a:pt x="1276731" y="0"/>
                                </a:lnTo>
                                <a:lnTo>
                                  <a:pt x="12767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29" name="Shape 47829"/>
                        <wps:cNvSpPr/>
                        <wps:spPr>
                          <a:xfrm>
                            <a:off x="38493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30" name="Shape 47830"/>
                        <wps:cNvSpPr/>
                        <wps:spPr>
                          <a:xfrm>
                            <a:off x="3855720" y="0"/>
                            <a:ext cx="1054417" cy="9144"/>
                          </a:xfrm>
                          <a:custGeom>
                            <a:avLst/>
                            <a:gdLst/>
                            <a:ahLst/>
                            <a:cxnLst/>
                            <a:rect l="0" t="0" r="0" b="0"/>
                            <a:pathLst>
                              <a:path w="1054417" h="9144">
                                <a:moveTo>
                                  <a:pt x="0" y="0"/>
                                </a:moveTo>
                                <a:lnTo>
                                  <a:pt x="1054417" y="0"/>
                                </a:lnTo>
                                <a:lnTo>
                                  <a:pt x="1054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31" name="Shape 47831"/>
                        <wps:cNvSpPr/>
                        <wps:spPr>
                          <a:xfrm>
                            <a:off x="49102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32" name="Shape 47832"/>
                        <wps:cNvSpPr/>
                        <wps:spPr>
                          <a:xfrm>
                            <a:off x="4916551" y="0"/>
                            <a:ext cx="1495806" cy="9144"/>
                          </a:xfrm>
                          <a:custGeom>
                            <a:avLst/>
                            <a:gdLst/>
                            <a:ahLst/>
                            <a:cxnLst/>
                            <a:rect l="0" t="0" r="0" b="0"/>
                            <a:pathLst>
                              <a:path w="1495806" h="9144">
                                <a:moveTo>
                                  <a:pt x="0" y="0"/>
                                </a:moveTo>
                                <a:lnTo>
                                  <a:pt x="1495806" y="0"/>
                                </a:lnTo>
                                <a:lnTo>
                                  <a:pt x="1495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33" name="Shape 47833"/>
                        <wps:cNvSpPr/>
                        <wps:spPr>
                          <a:xfrm>
                            <a:off x="641223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34" name="Shape 47834"/>
                        <wps:cNvSpPr/>
                        <wps:spPr>
                          <a:xfrm>
                            <a:off x="6418581" y="0"/>
                            <a:ext cx="1276985" cy="9144"/>
                          </a:xfrm>
                          <a:custGeom>
                            <a:avLst/>
                            <a:gdLst/>
                            <a:ahLst/>
                            <a:cxnLst/>
                            <a:rect l="0" t="0" r="0" b="0"/>
                            <a:pathLst>
                              <a:path w="1276985" h="9144">
                                <a:moveTo>
                                  <a:pt x="0" y="0"/>
                                </a:moveTo>
                                <a:lnTo>
                                  <a:pt x="1276985" y="0"/>
                                </a:lnTo>
                                <a:lnTo>
                                  <a:pt x="1276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35" name="Shape 47835"/>
                        <wps:cNvSpPr/>
                        <wps:spPr>
                          <a:xfrm>
                            <a:off x="76955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36" name="Shape 47836"/>
                        <wps:cNvSpPr/>
                        <wps:spPr>
                          <a:xfrm>
                            <a:off x="7701915" y="0"/>
                            <a:ext cx="1387856" cy="9144"/>
                          </a:xfrm>
                          <a:custGeom>
                            <a:avLst/>
                            <a:gdLst/>
                            <a:ahLst/>
                            <a:cxnLst/>
                            <a:rect l="0" t="0" r="0" b="0"/>
                            <a:pathLst>
                              <a:path w="1387856" h="9144">
                                <a:moveTo>
                                  <a:pt x="0" y="0"/>
                                </a:moveTo>
                                <a:lnTo>
                                  <a:pt x="1387856" y="0"/>
                                </a:lnTo>
                                <a:lnTo>
                                  <a:pt x="1387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37" name="Shape 47837"/>
                        <wps:cNvSpPr/>
                        <wps:spPr>
                          <a:xfrm>
                            <a:off x="90897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38" name="Shape 47838"/>
                        <wps:cNvSpPr/>
                        <wps:spPr>
                          <a:xfrm>
                            <a:off x="9096121" y="0"/>
                            <a:ext cx="898843" cy="9144"/>
                          </a:xfrm>
                          <a:custGeom>
                            <a:avLst/>
                            <a:gdLst/>
                            <a:ahLst/>
                            <a:cxnLst/>
                            <a:rect l="0" t="0" r="0" b="0"/>
                            <a:pathLst>
                              <a:path w="898843" h="9144">
                                <a:moveTo>
                                  <a:pt x="0" y="0"/>
                                </a:moveTo>
                                <a:lnTo>
                                  <a:pt x="898843" y="0"/>
                                </a:lnTo>
                                <a:lnTo>
                                  <a:pt x="8988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967" style="width:787.005pt;height:0.5pt;mso-position-horizontal-relative:char;mso-position-vertical-relative:line" coordsize="99949,63">
                <v:shape id="Shape 47839" style="position:absolute;width:15468;height:91;left:0;top:0;" coordsize="1546860,9144" path="m0,0l1546860,0l1546860,9144l0,9144l0,0">
                  <v:stroke weight="0pt" endcap="flat" joinstyle="miter" miterlimit="10" on="false" color="#000000" opacity="0"/>
                  <v:fill on="true" color="#000000"/>
                </v:shape>
                <v:shape id="Shape 47840" style="position:absolute;width:91;height:91;left:15468;top:0;" coordsize="9144,9144" path="m0,0l9144,0l9144,9144l0,9144l0,0">
                  <v:stroke weight="0pt" endcap="flat" joinstyle="miter" miterlimit="10" on="false" color="#000000" opacity="0"/>
                  <v:fill on="true" color="#000000"/>
                </v:shape>
                <v:shape id="Shape 47841" style="position:absolute;width:10131;height:91;left:15532;top:0;" coordsize="1013143,9144" path="m0,0l1013143,0l1013143,9144l0,9144l0,0">
                  <v:stroke weight="0pt" endcap="flat" joinstyle="miter" miterlimit="10" on="false" color="#000000" opacity="0"/>
                  <v:fill on="true" color="#000000"/>
                </v:shape>
                <v:shape id="Shape 47842" style="position:absolute;width:91;height:91;left:25664;top:0;" coordsize="9144,9144" path="m0,0l9144,0l9144,9144l0,9144l0,0">
                  <v:stroke weight="0pt" endcap="flat" joinstyle="miter" miterlimit="10" on="false" color="#000000" opacity="0"/>
                  <v:fill on="true" color="#000000"/>
                </v:shape>
                <v:shape id="Shape 47843" style="position:absolute;width:12767;height:91;left:25727;top:0;" coordsize="1276731,9144" path="m0,0l1276731,0l1276731,9144l0,9144l0,0">
                  <v:stroke weight="0pt" endcap="flat" joinstyle="miter" miterlimit="10" on="false" color="#000000" opacity="0"/>
                  <v:fill on="true" color="#000000"/>
                </v:shape>
                <v:shape id="Shape 47844" style="position:absolute;width:91;height:91;left:38493;top:0;" coordsize="9144,9144" path="m0,0l9144,0l9144,9144l0,9144l0,0">
                  <v:stroke weight="0pt" endcap="flat" joinstyle="miter" miterlimit="10" on="false" color="#000000" opacity="0"/>
                  <v:fill on="true" color="#000000"/>
                </v:shape>
                <v:shape id="Shape 47845" style="position:absolute;width:10544;height:91;left:38557;top:0;" coordsize="1054417,9144" path="m0,0l1054417,0l1054417,9144l0,9144l0,0">
                  <v:stroke weight="0pt" endcap="flat" joinstyle="miter" miterlimit="10" on="false" color="#000000" opacity="0"/>
                  <v:fill on="true" color="#000000"/>
                </v:shape>
                <v:shape id="Shape 47846" style="position:absolute;width:91;height:91;left:49102;top:0;" coordsize="9144,9144" path="m0,0l9144,0l9144,9144l0,9144l0,0">
                  <v:stroke weight="0pt" endcap="flat" joinstyle="miter" miterlimit="10" on="false" color="#000000" opacity="0"/>
                  <v:fill on="true" color="#000000"/>
                </v:shape>
                <v:shape id="Shape 47847" style="position:absolute;width:14958;height:91;left:49165;top:0;" coordsize="1495806,9144" path="m0,0l1495806,0l1495806,9144l0,9144l0,0">
                  <v:stroke weight="0pt" endcap="flat" joinstyle="miter" miterlimit="10" on="false" color="#000000" opacity="0"/>
                  <v:fill on="true" color="#000000"/>
                </v:shape>
                <v:shape id="Shape 47848" style="position:absolute;width:91;height:91;left:64122;top:0;" coordsize="9144,9144" path="m0,0l9144,0l9144,9144l0,9144l0,0">
                  <v:stroke weight="0pt" endcap="flat" joinstyle="miter" miterlimit="10" on="false" color="#000000" opacity="0"/>
                  <v:fill on="true" color="#000000"/>
                </v:shape>
                <v:shape id="Shape 47849" style="position:absolute;width:12769;height:91;left:64185;top:0;" coordsize="1276985,9144" path="m0,0l1276985,0l1276985,9144l0,9144l0,0">
                  <v:stroke weight="0pt" endcap="flat" joinstyle="miter" miterlimit="10" on="false" color="#000000" opacity="0"/>
                  <v:fill on="true" color="#000000"/>
                </v:shape>
                <v:shape id="Shape 47850" style="position:absolute;width:91;height:91;left:76955;top:0;" coordsize="9144,9144" path="m0,0l9144,0l9144,9144l0,9144l0,0">
                  <v:stroke weight="0pt" endcap="flat" joinstyle="miter" miterlimit="10" on="false" color="#000000" opacity="0"/>
                  <v:fill on="true" color="#000000"/>
                </v:shape>
                <v:shape id="Shape 47851" style="position:absolute;width:13878;height:91;left:77019;top:0;" coordsize="1387856,9144" path="m0,0l1387856,0l1387856,9144l0,9144l0,0">
                  <v:stroke weight="0pt" endcap="flat" joinstyle="miter" miterlimit="10" on="false" color="#000000" opacity="0"/>
                  <v:fill on="true" color="#000000"/>
                </v:shape>
                <v:shape id="Shape 47852" style="position:absolute;width:91;height:91;left:90897;top:0;" coordsize="9144,9144" path="m0,0l9144,0l9144,9144l0,9144l0,0">
                  <v:stroke weight="0pt" endcap="flat" joinstyle="miter" miterlimit="10" on="false" color="#000000" opacity="0"/>
                  <v:fill on="true" color="#000000"/>
                </v:shape>
                <v:shape id="Shape 47853" style="position:absolute;width:8988;height:91;left:90961;top:0;" coordsize="898843,9144" path="m0,0l898843,0l898843,9144l0,9144l0,0">
                  <v:stroke weight="0pt" endcap="flat" joinstyle="miter" miterlimit="10" on="false" color="#000000" opacity="0"/>
                  <v:fill on="true" color="#000000"/>
                </v:shape>
              </v:group>
            </w:pict>
          </mc:Fallback>
        </mc:AlternateContent>
      </w:r>
    </w:p>
    <w:p w:rsidR="00513F48" w:rsidRDefault="00E90D2B">
      <w:pPr>
        <w:spacing w:after="2" w:line="259" w:lineRule="auto"/>
        <w:ind w:left="10" w:right="75"/>
        <w:jc w:val="right"/>
      </w:pPr>
      <w:r>
        <w:rPr>
          <w:b/>
          <w:sz w:val="18"/>
        </w:rPr>
        <w:t xml:space="preserve">Qualidade </w:t>
      </w:r>
    </w:p>
    <w:p w:rsidR="00513F48" w:rsidRDefault="00E90D2B">
      <w:pPr>
        <w:tabs>
          <w:tab w:val="center" w:pos="6884"/>
          <w:tab w:val="center" w:pos="8903"/>
          <w:tab w:val="right" w:pos="15515"/>
        </w:tabs>
        <w:spacing w:after="2" w:line="259" w:lineRule="auto"/>
        <w:ind w:left="0" w:right="0" w:firstLine="0"/>
        <w:jc w:val="left"/>
      </w:pPr>
      <w:r>
        <w:rPr>
          <w:rFonts w:ascii="Calibri" w:eastAsia="Calibri" w:hAnsi="Calibri" w:cs="Calibri"/>
          <w:sz w:val="22"/>
        </w:rPr>
        <w:tab/>
      </w:r>
      <w:r>
        <w:rPr>
          <w:b/>
          <w:sz w:val="18"/>
        </w:rPr>
        <w:t xml:space="preserve">Tamanho </w:t>
      </w:r>
      <w:r>
        <w:rPr>
          <w:b/>
          <w:sz w:val="18"/>
        </w:rPr>
        <w:tab/>
        <w:t xml:space="preserve">Característica da </w:t>
      </w:r>
      <w:r>
        <w:rPr>
          <w:b/>
          <w:sz w:val="18"/>
        </w:rPr>
        <w:tab/>
        <w:t xml:space="preserve">(JBI </w:t>
      </w:r>
      <w:proofErr w:type="spellStart"/>
      <w:r>
        <w:rPr>
          <w:b/>
          <w:sz w:val="18"/>
        </w:rPr>
        <w:t>Critical</w:t>
      </w:r>
      <w:proofErr w:type="spellEnd"/>
      <w:r>
        <w:rPr>
          <w:b/>
          <w:sz w:val="18"/>
        </w:rPr>
        <w:t xml:space="preserve"> </w:t>
      </w:r>
    </w:p>
    <w:p w:rsidR="00513F48" w:rsidRDefault="00E90D2B">
      <w:pPr>
        <w:tabs>
          <w:tab w:val="center" w:pos="1201"/>
          <w:tab w:val="center" w:pos="3226"/>
          <w:tab w:val="center" w:pos="5037"/>
          <w:tab w:val="center" w:pos="11094"/>
          <w:tab w:val="center" w:pos="13204"/>
        </w:tabs>
        <w:spacing w:after="3" w:line="252" w:lineRule="auto"/>
        <w:ind w:left="0" w:right="0" w:firstLine="0"/>
        <w:jc w:val="left"/>
      </w:pPr>
      <w:r>
        <w:rPr>
          <w:rFonts w:ascii="Calibri" w:eastAsia="Calibri" w:hAnsi="Calibri" w:cs="Calibri"/>
          <w:sz w:val="22"/>
        </w:rPr>
        <w:tab/>
      </w:r>
      <w:r>
        <w:rPr>
          <w:b/>
          <w:sz w:val="18"/>
        </w:rPr>
        <w:t xml:space="preserve">Primeiro autor </w:t>
      </w:r>
      <w:r>
        <w:rPr>
          <w:b/>
          <w:sz w:val="18"/>
        </w:rPr>
        <w:tab/>
        <w:t>Periódico</w:t>
      </w:r>
      <w:r>
        <w:rPr>
          <w:sz w:val="18"/>
        </w:rPr>
        <w:t xml:space="preserve"> </w:t>
      </w:r>
      <w:r>
        <w:rPr>
          <w:sz w:val="18"/>
        </w:rPr>
        <w:tab/>
      </w:r>
      <w:r>
        <w:rPr>
          <w:b/>
          <w:sz w:val="18"/>
        </w:rPr>
        <w:t>País/ano</w:t>
      </w:r>
      <w:r>
        <w:rPr>
          <w:sz w:val="18"/>
        </w:rPr>
        <w:t xml:space="preserve"> </w:t>
      </w:r>
      <w:r>
        <w:rPr>
          <w:sz w:val="18"/>
        </w:rPr>
        <w:tab/>
      </w:r>
      <w:r>
        <w:rPr>
          <w:b/>
          <w:sz w:val="18"/>
        </w:rPr>
        <w:t>Duração</w:t>
      </w:r>
      <w:r>
        <w:rPr>
          <w:sz w:val="18"/>
        </w:rPr>
        <w:t xml:space="preserve"> </w:t>
      </w:r>
      <w:r>
        <w:rPr>
          <w:sz w:val="18"/>
        </w:rPr>
        <w:tab/>
      </w:r>
      <w:r>
        <w:rPr>
          <w:b/>
          <w:sz w:val="18"/>
        </w:rPr>
        <w:t>Desenho de estudo</w:t>
      </w:r>
      <w:r>
        <w:rPr>
          <w:sz w:val="18"/>
        </w:rPr>
        <w:t xml:space="preserve"> </w:t>
      </w:r>
    </w:p>
    <w:p w:rsidR="00513F48" w:rsidRDefault="00E90D2B">
      <w:pPr>
        <w:tabs>
          <w:tab w:val="center" w:pos="8070"/>
          <w:tab w:val="right" w:pos="15515"/>
        </w:tabs>
        <w:spacing w:after="2" w:line="259" w:lineRule="auto"/>
        <w:ind w:left="0" w:right="0" w:firstLine="0"/>
        <w:jc w:val="left"/>
      </w:pPr>
      <w:r>
        <w:rPr>
          <w:rFonts w:ascii="Calibri" w:eastAsia="Calibri" w:hAnsi="Calibri" w:cs="Calibri"/>
          <w:sz w:val="22"/>
        </w:rPr>
        <w:tab/>
      </w:r>
      <w:r>
        <w:rPr>
          <w:b/>
          <w:sz w:val="18"/>
        </w:rPr>
        <w:t>amostral (n)</w:t>
      </w:r>
      <w:r>
        <w:rPr>
          <w:sz w:val="18"/>
        </w:rPr>
        <w:t xml:space="preserve"> </w:t>
      </w:r>
      <w:r>
        <w:rPr>
          <w:b/>
          <w:sz w:val="18"/>
        </w:rPr>
        <w:t>população estudada</w:t>
      </w:r>
      <w:r>
        <w:rPr>
          <w:sz w:val="18"/>
        </w:rPr>
        <w:t xml:space="preserve"> </w:t>
      </w:r>
      <w:r>
        <w:rPr>
          <w:sz w:val="18"/>
        </w:rPr>
        <w:tab/>
      </w:r>
      <w:proofErr w:type="spellStart"/>
      <w:r>
        <w:rPr>
          <w:b/>
          <w:sz w:val="18"/>
        </w:rPr>
        <w:t>Appraisal</w:t>
      </w:r>
      <w:proofErr w:type="spellEnd"/>
      <w:r>
        <w:rPr>
          <w:b/>
          <w:sz w:val="18"/>
        </w:rPr>
        <w:t xml:space="preserve"> </w:t>
      </w:r>
    </w:p>
    <w:p w:rsidR="00513F48" w:rsidRDefault="00E90D2B">
      <w:pPr>
        <w:spacing w:after="2" w:line="259" w:lineRule="auto"/>
        <w:ind w:left="10" w:right="226"/>
        <w:jc w:val="right"/>
      </w:pPr>
      <w:r>
        <w:rPr>
          <w:b/>
          <w:sz w:val="18"/>
        </w:rPr>
        <w:t>Tools)</w:t>
      </w:r>
      <w:r>
        <w:rPr>
          <w:sz w:val="18"/>
        </w:rPr>
        <w:t xml:space="preserve"> </w:t>
      </w:r>
    </w:p>
    <w:tbl>
      <w:tblPr>
        <w:tblStyle w:val="TableGrid"/>
        <w:tblW w:w="15740" w:type="dxa"/>
        <w:tblInd w:w="-15" w:type="dxa"/>
        <w:tblCellMar>
          <w:top w:w="7" w:type="dxa"/>
          <w:left w:w="0" w:type="dxa"/>
          <w:bottom w:w="0" w:type="dxa"/>
          <w:right w:w="59" w:type="dxa"/>
        </w:tblCellMar>
        <w:tblLook w:val="04A0" w:firstRow="1" w:lastRow="0" w:firstColumn="1" w:lastColumn="0" w:noHBand="0" w:noVBand="1"/>
      </w:tblPr>
      <w:tblGrid>
        <w:gridCol w:w="2434"/>
        <w:gridCol w:w="1987"/>
        <w:gridCol w:w="1870"/>
        <w:gridCol w:w="1551"/>
        <w:gridCol w:w="2440"/>
        <w:gridCol w:w="1971"/>
        <w:gridCol w:w="2276"/>
        <w:gridCol w:w="1211"/>
      </w:tblGrid>
      <w:tr w:rsidR="00513F48">
        <w:trPr>
          <w:trHeight w:val="1854"/>
        </w:trPr>
        <w:tc>
          <w:tcPr>
            <w:tcW w:w="2435" w:type="dxa"/>
            <w:tcBorders>
              <w:top w:val="single" w:sz="4" w:space="0" w:color="000000"/>
              <w:left w:val="nil"/>
              <w:bottom w:val="nil"/>
              <w:right w:val="single" w:sz="4" w:space="0" w:color="7F7F7F"/>
            </w:tcBorders>
            <w:shd w:val="clear" w:color="auto" w:fill="F2F2F2"/>
          </w:tcPr>
          <w:p w:rsidR="00513F48" w:rsidRDefault="00E90D2B">
            <w:pPr>
              <w:spacing w:after="0" w:line="259" w:lineRule="auto"/>
              <w:ind w:left="110" w:right="0" w:firstLine="0"/>
              <w:jc w:val="left"/>
            </w:pPr>
            <w:r>
              <w:rPr>
                <w:b/>
                <w:sz w:val="18"/>
              </w:rPr>
              <w:t xml:space="preserve">O. J. DE VRIES ET AL </w:t>
            </w:r>
            <w:r>
              <w:rPr>
                <w:sz w:val="18"/>
              </w:rPr>
              <w:t>(32)</w:t>
            </w:r>
            <w:r>
              <w:rPr>
                <w:b/>
                <w:sz w:val="18"/>
              </w:rPr>
              <w:t xml:space="preserve"> </w:t>
            </w:r>
          </w:p>
        </w:tc>
        <w:tc>
          <w:tcPr>
            <w:tcW w:w="1987" w:type="dxa"/>
            <w:tcBorders>
              <w:top w:val="single" w:sz="4" w:space="0" w:color="000000"/>
              <w:left w:val="single" w:sz="4" w:space="0" w:color="7F7F7F"/>
              <w:bottom w:val="nil"/>
              <w:right w:val="nil"/>
            </w:tcBorders>
            <w:shd w:val="clear" w:color="auto" w:fill="F2F2F2"/>
          </w:tcPr>
          <w:p w:rsidR="00513F48" w:rsidRDefault="00E90D2B">
            <w:pPr>
              <w:spacing w:after="0" w:line="259" w:lineRule="auto"/>
              <w:ind w:left="166" w:right="0" w:firstLine="0"/>
              <w:jc w:val="left"/>
            </w:pPr>
            <w:r>
              <w:rPr>
                <w:i/>
                <w:sz w:val="18"/>
              </w:rPr>
              <w:t xml:space="preserve">Age </w:t>
            </w:r>
            <w:proofErr w:type="spellStart"/>
            <w:r>
              <w:rPr>
                <w:i/>
                <w:sz w:val="18"/>
              </w:rPr>
              <w:t>and</w:t>
            </w:r>
            <w:proofErr w:type="spellEnd"/>
            <w:r>
              <w:rPr>
                <w:i/>
                <w:sz w:val="18"/>
              </w:rPr>
              <w:t xml:space="preserve"> </w:t>
            </w:r>
            <w:proofErr w:type="spellStart"/>
            <w:r>
              <w:rPr>
                <w:i/>
                <w:sz w:val="18"/>
              </w:rPr>
              <w:t>Ageing</w:t>
            </w:r>
            <w:proofErr w:type="spellEnd"/>
            <w:r>
              <w:rPr>
                <w:i/>
                <w:sz w:val="18"/>
              </w:rPr>
              <w:t xml:space="preserve"> </w:t>
            </w:r>
          </w:p>
        </w:tc>
        <w:tc>
          <w:tcPr>
            <w:tcW w:w="1870" w:type="dxa"/>
            <w:tcBorders>
              <w:top w:val="single" w:sz="4" w:space="0" w:color="000000"/>
              <w:left w:val="nil"/>
              <w:bottom w:val="nil"/>
              <w:right w:val="nil"/>
            </w:tcBorders>
            <w:shd w:val="clear" w:color="auto" w:fill="F2F2F2"/>
          </w:tcPr>
          <w:p w:rsidR="00513F48" w:rsidRDefault="00E90D2B">
            <w:pPr>
              <w:spacing w:after="0" w:line="259" w:lineRule="auto"/>
              <w:ind w:left="0" w:right="0" w:firstLine="0"/>
              <w:jc w:val="left"/>
            </w:pPr>
            <w:r>
              <w:rPr>
                <w:sz w:val="18"/>
              </w:rPr>
              <w:t xml:space="preserve">Inglaterra, 2013 </w:t>
            </w:r>
          </w:p>
        </w:tc>
        <w:tc>
          <w:tcPr>
            <w:tcW w:w="1551" w:type="dxa"/>
            <w:tcBorders>
              <w:top w:val="single" w:sz="4" w:space="0" w:color="000000"/>
              <w:left w:val="nil"/>
              <w:bottom w:val="nil"/>
              <w:right w:val="nil"/>
            </w:tcBorders>
            <w:shd w:val="clear" w:color="auto" w:fill="F2F2F2"/>
          </w:tcPr>
          <w:p w:rsidR="00513F48" w:rsidRDefault="00E90D2B">
            <w:pPr>
              <w:spacing w:after="0" w:line="259" w:lineRule="auto"/>
              <w:ind w:left="50" w:right="0" w:hanging="50"/>
              <w:jc w:val="left"/>
            </w:pPr>
            <w:r>
              <w:rPr>
                <w:sz w:val="18"/>
              </w:rPr>
              <w:t xml:space="preserve">Estudo 1: 1509 Estudo 2: 564 </w:t>
            </w:r>
          </w:p>
        </w:tc>
        <w:tc>
          <w:tcPr>
            <w:tcW w:w="2440" w:type="dxa"/>
            <w:tcBorders>
              <w:top w:val="single" w:sz="4" w:space="0" w:color="000000"/>
              <w:left w:val="nil"/>
              <w:bottom w:val="nil"/>
              <w:right w:val="nil"/>
            </w:tcBorders>
            <w:shd w:val="clear" w:color="auto" w:fill="F2F2F2"/>
          </w:tcPr>
          <w:p w:rsidR="00513F48" w:rsidRDefault="00E90D2B">
            <w:pPr>
              <w:spacing w:after="6" w:line="243" w:lineRule="auto"/>
              <w:ind w:left="0" w:right="0" w:firstLine="0"/>
              <w:jc w:val="left"/>
            </w:pPr>
            <w:r>
              <w:rPr>
                <w:sz w:val="18"/>
              </w:rPr>
              <w:t xml:space="preserve">No estudo 1, pacientes 65+ anos </w:t>
            </w:r>
            <w:r>
              <w:rPr>
                <w:sz w:val="18"/>
              </w:rPr>
              <w:tab/>
              <w:t xml:space="preserve">vivendo </w:t>
            </w:r>
            <w:r>
              <w:rPr>
                <w:sz w:val="18"/>
              </w:rPr>
              <w:tab/>
              <w:t xml:space="preserve">na comunidade. No estudo 2, pacientes 65+ anos que foram </w:t>
            </w:r>
            <w:r>
              <w:rPr>
                <w:sz w:val="18"/>
              </w:rPr>
              <w:tab/>
              <w:t xml:space="preserve">atendidos </w:t>
            </w:r>
            <w:r>
              <w:rPr>
                <w:sz w:val="18"/>
              </w:rPr>
              <w:tab/>
              <w:t xml:space="preserve">na emergência </w:t>
            </w:r>
            <w:r>
              <w:rPr>
                <w:sz w:val="18"/>
              </w:rPr>
              <w:tab/>
              <w:t xml:space="preserve">ou </w:t>
            </w:r>
            <w:r>
              <w:rPr>
                <w:sz w:val="18"/>
              </w:rPr>
              <w:tab/>
              <w:t xml:space="preserve">pelo </w:t>
            </w:r>
          </w:p>
          <w:p w:rsidR="00513F48" w:rsidRDefault="00E90D2B">
            <w:pPr>
              <w:spacing w:after="0" w:line="259" w:lineRule="auto"/>
              <w:ind w:left="0" w:right="0" w:firstLine="0"/>
              <w:jc w:val="left"/>
            </w:pPr>
            <w:r>
              <w:rPr>
                <w:sz w:val="18"/>
              </w:rPr>
              <w:t xml:space="preserve">médico da família </w:t>
            </w:r>
          </w:p>
        </w:tc>
        <w:tc>
          <w:tcPr>
            <w:tcW w:w="1971" w:type="dxa"/>
            <w:tcBorders>
              <w:top w:val="single" w:sz="4" w:space="0" w:color="000000"/>
              <w:left w:val="nil"/>
              <w:bottom w:val="nil"/>
              <w:right w:val="nil"/>
            </w:tcBorders>
            <w:shd w:val="clear" w:color="auto" w:fill="F2F2F2"/>
          </w:tcPr>
          <w:p w:rsidR="00513F48" w:rsidRDefault="00E90D2B">
            <w:pPr>
              <w:spacing w:after="0" w:line="259" w:lineRule="auto"/>
              <w:ind w:left="170" w:right="0" w:firstLine="0"/>
              <w:jc w:val="left"/>
            </w:pPr>
            <w:r>
              <w:rPr>
                <w:sz w:val="18"/>
              </w:rPr>
              <w:t xml:space="preserve">Estudo 1: 1 ano; </w:t>
            </w:r>
          </w:p>
          <w:p w:rsidR="00513F48" w:rsidRDefault="00E90D2B">
            <w:pPr>
              <w:spacing w:after="0" w:line="259" w:lineRule="auto"/>
              <w:ind w:left="560" w:right="0" w:hanging="560"/>
              <w:jc w:val="left"/>
            </w:pPr>
            <w:r>
              <w:rPr>
                <w:sz w:val="18"/>
              </w:rPr>
              <w:t xml:space="preserve">Estudo 2: 2 anos e 4 meses </w:t>
            </w:r>
          </w:p>
        </w:tc>
        <w:tc>
          <w:tcPr>
            <w:tcW w:w="2276" w:type="dxa"/>
            <w:tcBorders>
              <w:top w:val="single" w:sz="4" w:space="0" w:color="000000"/>
              <w:left w:val="nil"/>
              <w:bottom w:val="nil"/>
              <w:right w:val="nil"/>
            </w:tcBorders>
            <w:shd w:val="clear" w:color="auto" w:fill="F2F2F2"/>
          </w:tcPr>
          <w:p w:rsidR="00513F48" w:rsidRDefault="00E90D2B">
            <w:pPr>
              <w:spacing w:after="0" w:line="259" w:lineRule="auto"/>
              <w:ind w:left="15" w:right="0" w:firstLine="0"/>
              <w:jc w:val="left"/>
            </w:pPr>
            <w:r>
              <w:rPr>
                <w:sz w:val="18"/>
              </w:rPr>
              <w:t xml:space="preserve">Estudos observacionais </w:t>
            </w:r>
          </w:p>
        </w:tc>
        <w:tc>
          <w:tcPr>
            <w:tcW w:w="1211" w:type="dxa"/>
            <w:tcBorders>
              <w:top w:val="single" w:sz="4" w:space="0" w:color="000000"/>
              <w:left w:val="nil"/>
              <w:bottom w:val="nil"/>
              <w:right w:val="nil"/>
            </w:tcBorders>
            <w:shd w:val="clear" w:color="auto" w:fill="F2F2F2"/>
          </w:tcPr>
          <w:p w:rsidR="00513F48" w:rsidRDefault="00E90D2B">
            <w:pPr>
              <w:spacing w:after="0" w:line="259" w:lineRule="auto"/>
              <w:ind w:left="345" w:right="0" w:firstLine="0"/>
              <w:jc w:val="left"/>
            </w:pPr>
            <w:r>
              <w:rPr>
                <w:sz w:val="18"/>
              </w:rPr>
              <w:t xml:space="preserve">Alta </w:t>
            </w:r>
          </w:p>
        </w:tc>
      </w:tr>
      <w:tr w:rsidR="00513F48">
        <w:trPr>
          <w:trHeight w:val="925"/>
        </w:trPr>
        <w:tc>
          <w:tcPr>
            <w:tcW w:w="2435" w:type="dxa"/>
            <w:tcBorders>
              <w:top w:val="nil"/>
              <w:left w:val="nil"/>
              <w:bottom w:val="nil"/>
              <w:right w:val="single" w:sz="4" w:space="0" w:color="7F7F7F"/>
            </w:tcBorders>
          </w:tcPr>
          <w:p w:rsidR="00513F48" w:rsidRDefault="00E90D2B">
            <w:pPr>
              <w:spacing w:after="0" w:line="259" w:lineRule="auto"/>
              <w:ind w:left="110" w:right="0" w:firstLine="0"/>
              <w:jc w:val="left"/>
            </w:pPr>
            <w:r>
              <w:rPr>
                <w:b/>
                <w:sz w:val="18"/>
              </w:rPr>
              <w:t xml:space="preserve">YU ET AL </w:t>
            </w:r>
            <w:r>
              <w:rPr>
                <w:sz w:val="18"/>
              </w:rPr>
              <w:t>(33)</w:t>
            </w:r>
            <w:r>
              <w:rPr>
                <w:b/>
                <w:sz w:val="18"/>
              </w:rPr>
              <w:t xml:space="preserve"> </w:t>
            </w:r>
          </w:p>
        </w:tc>
        <w:tc>
          <w:tcPr>
            <w:tcW w:w="1987" w:type="dxa"/>
            <w:tcBorders>
              <w:top w:val="nil"/>
              <w:left w:val="single" w:sz="4" w:space="0" w:color="7F7F7F"/>
              <w:bottom w:val="nil"/>
              <w:right w:val="nil"/>
            </w:tcBorders>
          </w:tcPr>
          <w:p w:rsidR="00513F48" w:rsidRDefault="00E90D2B">
            <w:pPr>
              <w:spacing w:after="0" w:line="259" w:lineRule="auto"/>
              <w:ind w:left="196" w:right="0" w:firstLine="0"/>
              <w:jc w:val="left"/>
            </w:pPr>
            <w:r>
              <w:rPr>
                <w:i/>
                <w:sz w:val="18"/>
              </w:rPr>
              <w:t xml:space="preserve">BMC </w:t>
            </w:r>
            <w:proofErr w:type="spellStart"/>
            <w:r>
              <w:rPr>
                <w:i/>
                <w:sz w:val="18"/>
              </w:rPr>
              <w:t>Geriatrics</w:t>
            </w:r>
            <w:proofErr w:type="spellEnd"/>
            <w:r>
              <w:rPr>
                <w:i/>
                <w:sz w:val="18"/>
              </w:rPr>
              <w:t xml:space="preserve"> </w:t>
            </w:r>
          </w:p>
        </w:tc>
        <w:tc>
          <w:tcPr>
            <w:tcW w:w="1870" w:type="dxa"/>
            <w:tcBorders>
              <w:top w:val="nil"/>
              <w:left w:val="nil"/>
              <w:bottom w:val="nil"/>
              <w:right w:val="nil"/>
            </w:tcBorders>
          </w:tcPr>
          <w:p w:rsidR="00513F48" w:rsidRDefault="00E90D2B">
            <w:pPr>
              <w:spacing w:after="0" w:line="259" w:lineRule="auto"/>
              <w:ind w:left="90" w:right="0" w:firstLine="0"/>
              <w:jc w:val="left"/>
            </w:pPr>
            <w:r>
              <w:rPr>
                <w:sz w:val="18"/>
              </w:rPr>
              <w:t xml:space="preserve">Taiwan, 2017 </w:t>
            </w:r>
          </w:p>
        </w:tc>
        <w:tc>
          <w:tcPr>
            <w:tcW w:w="1551" w:type="dxa"/>
            <w:tcBorders>
              <w:top w:val="nil"/>
              <w:left w:val="nil"/>
              <w:bottom w:val="nil"/>
              <w:right w:val="nil"/>
            </w:tcBorders>
          </w:tcPr>
          <w:p w:rsidR="00513F48" w:rsidRDefault="00E90D2B">
            <w:pPr>
              <w:spacing w:after="0" w:line="259" w:lineRule="auto"/>
              <w:ind w:left="330" w:right="0" w:firstLine="0"/>
              <w:jc w:val="left"/>
            </w:pPr>
            <w:r>
              <w:rPr>
                <w:sz w:val="18"/>
              </w:rPr>
              <w:t xml:space="preserve">10.883 </w:t>
            </w:r>
          </w:p>
        </w:tc>
        <w:tc>
          <w:tcPr>
            <w:tcW w:w="2440" w:type="dxa"/>
            <w:tcBorders>
              <w:top w:val="nil"/>
              <w:left w:val="nil"/>
              <w:bottom w:val="nil"/>
              <w:right w:val="nil"/>
            </w:tcBorders>
          </w:tcPr>
          <w:p w:rsidR="00513F48" w:rsidRDefault="00E90D2B">
            <w:pPr>
              <w:spacing w:after="0" w:line="259" w:lineRule="auto"/>
              <w:ind w:left="0" w:right="0" w:firstLine="0"/>
              <w:jc w:val="left"/>
            </w:pPr>
            <w:r>
              <w:rPr>
                <w:sz w:val="18"/>
              </w:rPr>
              <w:t xml:space="preserve">Pacientes hospitalizados </w:t>
            </w:r>
          </w:p>
        </w:tc>
        <w:tc>
          <w:tcPr>
            <w:tcW w:w="1971" w:type="dxa"/>
            <w:tcBorders>
              <w:top w:val="nil"/>
              <w:left w:val="nil"/>
              <w:bottom w:val="nil"/>
              <w:right w:val="nil"/>
            </w:tcBorders>
          </w:tcPr>
          <w:p w:rsidR="00513F48" w:rsidRDefault="00E90D2B">
            <w:pPr>
              <w:spacing w:after="0" w:line="259" w:lineRule="auto"/>
              <w:ind w:left="505" w:right="0" w:firstLine="0"/>
              <w:jc w:val="left"/>
            </w:pPr>
            <w:r>
              <w:rPr>
                <w:sz w:val="18"/>
              </w:rPr>
              <w:t xml:space="preserve">10 anos </w:t>
            </w:r>
          </w:p>
        </w:tc>
        <w:tc>
          <w:tcPr>
            <w:tcW w:w="2276" w:type="dxa"/>
            <w:tcBorders>
              <w:top w:val="nil"/>
              <w:left w:val="nil"/>
              <w:bottom w:val="nil"/>
              <w:right w:val="nil"/>
            </w:tcBorders>
          </w:tcPr>
          <w:p w:rsidR="00513F48" w:rsidRDefault="00E90D2B">
            <w:pPr>
              <w:spacing w:after="0" w:line="259" w:lineRule="auto"/>
              <w:ind w:left="155" w:right="137" w:hanging="155"/>
              <w:jc w:val="left"/>
            </w:pPr>
            <w:r>
              <w:rPr>
                <w:sz w:val="18"/>
              </w:rPr>
              <w:t xml:space="preserve">Estudo de caso controle e estudo transversal </w:t>
            </w:r>
          </w:p>
        </w:tc>
        <w:tc>
          <w:tcPr>
            <w:tcW w:w="1211" w:type="dxa"/>
            <w:tcBorders>
              <w:top w:val="nil"/>
              <w:left w:val="nil"/>
              <w:bottom w:val="nil"/>
              <w:right w:val="nil"/>
            </w:tcBorders>
          </w:tcPr>
          <w:p w:rsidR="00513F48" w:rsidRDefault="00E90D2B">
            <w:pPr>
              <w:spacing w:after="0" w:line="259" w:lineRule="auto"/>
              <w:ind w:left="345" w:right="0" w:firstLine="0"/>
              <w:jc w:val="left"/>
            </w:pPr>
            <w:r>
              <w:rPr>
                <w:sz w:val="18"/>
              </w:rPr>
              <w:t xml:space="preserve">Alta </w:t>
            </w:r>
          </w:p>
        </w:tc>
      </w:tr>
      <w:tr w:rsidR="00513F48">
        <w:trPr>
          <w:trHeight w:val="929"/>
        </w:trPr>
        <w:tc>
          <w:tcPr>
            <w:tcW w:w="2435" w:type="dxa"/>
            <w:tcBorders>
              <w:top w:val="nil"/>
              <w:left w:val="nil"/>
              <w:bottom w:val="single" w:sz="4" w:space="0" w:color="000000"/>
              <w:right w:val="single" w:sz="4" w:space="0" w:color="7F7F7F"/>
            </w:tcBorders>
            <w:shd w:val="clear" w:color="auto" w:fill="F2F2F2"/>
          </w:tcPr>
          <w:p w:rsidR="00513F48" w:rsidRDefault="00E90D2B">
            <w:pPr>
              <w:spacing w:after="0" w:line="259" w:lineRule="auto"/>
              <w:ind w:left="110" w:right="0" w:firstLine="0"/>
              <w:jc w:val="left"/>
            </w:pPr>
            <w:r>
              <w:rPr>
                <w:b/>
                <w:sz w:val="18"/>
              </w:rPr>
              <w:t xml:space="preserve">TORII ET AL </w:t>
            </w:r>
            <w:r>
              <w:rPr>
                <w:sz w:val="18"/>
              </w:rPr>
              <w:t>(34)</w:t>
            </w:r>
            <w:r>
              <w:rPr>
                <w:b/>
                <w:sz w:val="18"/>
              </w:rPr>
              <w:t xml:space="preserve"> </w:t>
            </w:r>
          </w:p>
        </w:tc>
        <w:tc>
          <w:tcPr>
            <w:tcW w:w="1987" w:type="dxa"/>
            <w:tcBorders>
              <w:top w:val="nil"/>
              <w:left w:val="single" w:sz="4" w:space="0" w:color="7F7F7F"/>
              <w:bottom w:val="single" w:sz="4" w:space="0" w:color="000000"/>
              <w:right w:val="nil"/>
            </w:tcBorders>
            <w:shd w:val="clear" w:color="auto" w:fill="F2F2F2"/>
          </w:tcPr>
          <w:p w:rsidR="00513F48" w:rsidRDefault="00E90D2B">
            <w:pPr>
              <w:spacing w:after="0" w:line="259" w:lineRule="auto"/>
              <w:ind w:left="246" w:right="0" w:firstLine="0"/>
              <w:jc w:val="left"/>
            </w:pPr>
            <w:proofErr w:type="spellStart"/>
            <w:r>
              <w:rPr>
                <w:i/>
                <w:sz w:val="18"/>
              </w:rPr>
              <w:t>Biological</w:t>
            </w:r>
            <w:proofErr w:type="spellEnd"/>
            <w:r>
              <w:rPr>
                <w:i/>
                <w:sz w:val="18"/>
              </w:rPr>
              <w:t xml:space="preserve"> </w:t>
            </w:r>
            <w:proofErr w:type="spellStart"/>
            <w:r>
              <w:rPr>
                <w:i/>
                <w:sz w:val="18"/>
              </w:rPr>
              <w:t>and</w:t>
            </w:r>
            <w:proofErr w:type="spellEnd"/>
            <w:r>
              <w:rPr>
                <w:i/>
                <w:sz w:val="18"/>
              </w:rPr>
              <w:t xml:space="preserve"> </w:t>
            </w:r>
          </w:p>
          <w:p w:rsidR="00513F48" w:rsidRDefault="00E90D2B">
            <w:pPr>
              <w:spacing w:after="0" w:line="259" w:lineRule="auto"/>
              <w:ind w:left="511" w:right="0" w:hanging="325"/>
              <w:jc w:val="left"/>
            </w:pPr>
            <w:proofErr w:type="spellStart"/>
            <w:r>
              <w:rPr>
                <w:i/>
                <w:sz w:val="18"/>
              </w:rPr>
              <w:t>Pharmaceutical</w:t>
            </w:r>
            <w:proofErr w:type="spellEnd"/>
            <w:r>
              <w:rPr>
                <w:i/>
                <w:sz w:val="18"/>
              </w:rPr>
              <w:t xml:space="preserve"> </w:t>
            </w:r>
            <w:proofErr w:type="spellStart"/>
            <w:r>
              <w:rPr>
                <w:i/>
                <w:sz w:val="18"/>
              </w:rPr>
              <w:t>Bulletin</w:t>
            </w:r>
            <w:proofErr w:type="spellEnd"/>
            <w:r>
              <w:rPr>
                <w:i/>
                <w:sz w:val="18"/>
              </w:rPr>
              <w:t xml:space="preserve"> </w:t>
            </w:r>
          </w:p>
        </w:tc>
        <w:tc>
          <w:tcPr>
            <w:tcW w:w="1870" w:type="dxa"/>
            <w:tcBorders>
              <w:top w:val="nil"/>
              <w:left w:val="nil"/>
              <w:bottom w:val="single" w:sz="4" w:space="0" w:color="000000"/>
              <w:right w:val="nil"/>
            </w:tcBorders>
            <w:shd w:val="clear" w:color="auto" w:fill="F2F2F2"/>
          </w:tcPr>
          <w:p w:rsidR="00513F48" w:rsidRDefault="00E90D2B">
            <w:pPr>
              <w:spacing w:after="0" w:line="259" w:lineRule="auto"/>
              <w:ind w:left="135" w:right="0" w:firstLine="0"/>
              <w:jc w:val="left"/>
            </w:pPr>
            <w:r>
              <w:rPr>
                <w:sz w:val="18"/>
              </w:rPr>
              <w:t xml:space="preserve">Japão, 2020 </w:t>
            </w:r>
          </w:p>
        </w:tc>
        <w:tc>
          <w:tcPr>
            <w:tcW w:w="1551" w:type="dxa"/>
            <w:tcBorders>
              <w:top w:val="nil"/>
              <w:left w:val="nil"/>
              <w:bottom w:val="single" w:sz="4" w:space="0" w:color="000000"/>
              <w:right w:val="nil"/>
            </w:tcBorders>
            <w:shd w:val="clear" w:color="auto" w:fill="F2F2F2"/>
          </w:tcPr>
          <w:p w:rsidR="00513F48" w:rsidRDefault="00E90D2B">
            <w:pPr>
              <w:spacing w:after="0" w:line="259" w:lineRule="auto"/>
              <w:ind w:left="455" w:right="0" w:firstLine="0"/>
              <w:jc w:val="left"/>
            </w:pPr>
            <w:r>
              <w:rPr>
                <w:sz w:val="18"/>
              </w:rPr>
              <w:t xml:space="preserve">111 </w:t>
            </w:r>
          </w:p>
        </w:tc>
        <w:tc>
          <w:tcPr>
            <w:tcW w:w="2440" w:type="dxa"/>
            <w:tcBorders>
              <w:top w:val="nil"/>
              <w:left w:val="nil"/>
              <w:bottom w:val="single" w:sz="4" w:space="0" w:color="000000"/>
              <w:right w:val="nil"/>
            </w:tcBorders>
            <w:shd w:val="clear" w:color="auto" w:fill="F2F2F2"/>
          </w:tcPr>
          <w:p w:rsidR="00513F48" w:rsidRDefault="00E90D2B">
            <w:pPr>
              <w:spacing w:after="0" w:line="259" w:lineRule="auto"/>
              <w:ind w:left="0" w:right="0" w:firstLine="0"/>
              <w:jc w:val="left"/>
            </w:pPr>
            <w:r>
              <w:rPr>
                <w:sz w:val="18"/>
              </w:rPr>
              <w:t xml:space="preserve">Pacientes hospitalizados </w:t>
            </w:r>
          </w:p>
        </w:tc>
        <w:tc>
          <w:tcPr>
            <w:tcW w:w="1971" w:type="dxa"/>
            <w:tcBorders>
              <w:top w:val="nil"/>
              <w:left w:val="nil"/>
              <w:bottom w:val="single" w:sz="4" w:space="0" w:color="000000"/>
              <w:right w:val="nil"/>
            </w:tcBorders>
            <w:shd w:val="clear" w:color="auto" w:fill="F2F2F2"/>
          </w:tcPr>
          <w:p w:rsidR="00513F48" w:rsidRDefault="00E90D2B">
            <w:pPr>
              <w:spacing w:after="0" w:line="259" w:lineRule="auto"/>
              <w:ind w:left="600" w:right="0" w:firstLine="0"/>
              <w:jc w:val="left"/>
            </w:pPr>
            <w:r>
              <w:rPr>
                <w:sz w:val="18"/>
              </w:rPr>
              <w:t xml:space="preserve">1 ano </w:t>
            </w:r>
          </w:p>
        </w:tc>
        <w:tc>
          <w:tcPr>
            <w:tcW w:w="2276" w:type="dxa"/>
            <w:tcBorders>
              <w:top w:val="nil"/>
              <w:left w:val="nil"/>
              <w:bottom w:val="single" w:sz="4" w:space="0" w:color="000000"/>
              <w:right w:val="nil"/>
            </w:tcBorders>
            <w:shd w:val="clear" w:color="auto" w:fill="F2F2F2"/>
          </w:tcPr>
          <w:p w:rsidR="00513F48" w:rsidRDefault="00E90D2B">
            <w:pPr>
              <w:spacing w:after="0" w:line="259" w:lineRule="auto"/>
              <w:ind w:left="525" w:right="0" w:hanging="180"/>
              <w:jc w:val="left"/>
            </w:pPr>
            <w:r>
              <w:rPr>
                <w:sz w:val="18"/>
              </w:rPr>
              <w:t xml:space="preserve">Estudo de caso transversal </w:t>
            </w:r>
          </w:p>
        </w:tc>
        <w:tc>
          <w:tcPr>
            <w:tcW w:w="1211" w:type="dxa"/>
            <w:tcBorders>
              <w:top w:val="nil"/>
              <w:left w:val="nil"/>
              <w:bottom w:val="single" w:sz="4" w:space="0" w:color="000000"/>
              <w:right w:val="nil"/>
            </w:tcBorders>
            <w:shd w:val="clear" w:color="auto" w:fill="F2F2F2"/>
          </w:tcPr>
          <w:p w:rsidR="00513F48" w:rsidRDefault="00E90D2B">
            <w:pPr>
              <w:spacing w:after="0" w:line="259" w:lineRule="auto"/>
              <w:ind w:left="345" w:right="0" w:firstLine="0"/>
              <w:jc w:val="left"/>
            </w:pPr>
            <w:r>
              <w:rPr>
                <w:sz w:val="18"/>
              </w:rPr>
              <w:t xml:space="preserve">Alta </w:t>
            </w:r>
          </w:p>
        </w:tc>
      </w:tr>
    </w:tbl>
    <w:p w:rsidR="00513F48" w:rsidRDefault="00E90D2B">
      <w:pPr>
        <w:spacing w:after="223" w:line="259" w:lineRule="auto"/>
        <w:ind w:left="0" w:right="0" w:firstLine="0"/>
        <w:jc w:val="left"/>
      </w:pPr>
      <w:r>
        <w:rPr>
          <w:rFonts w:ascii="Calibri" w:eastAsia="Calibri" w:hAnsi="Calibri" w:cs="Calibri"/>
          <w:i/>
          <w:color w:val="44546A"/>
          <w:sz w:val="18"/>
        </w:rPr>
        <w:t xml:space="preserve"> </w:t>
      </w:r>
    </w:p>
    <w:p w:rsidR="00513F48" w:rsidRDefault="00E90D2B">
      <w:pPr>
        <w:spacing w:after="0" w:line="259" w:lineRule="auto"/>
        <w:ind w:left="0" w:right="0" w:firstLine="0"/>
        <w:jc w:val="left"/>
      </w:pPr>
      <w:r>
        <w:rPr>
          <w:rFonts w:ascii="Calibri" w:eastAsia="Calibri" w:hAnsi="Calibri" w:cs="Calibri"/>
          <w:sz w:val="22"/>
        </w:rPr>
        <w:t xml:space="preserve"> </w:t>
      </w:r>
    </w:p>
    <w:p w:rsidR="00513F48" w:rsidRDefault="00513F48">
      <w:pPr>
        <w:sectPr w:rsidR="00513F48">
          <w:headerReference w:type="even" r:id="rId29"/>
          <w:headerReference w:type="default" r:id="rId30"/>
          <w:headerReference w:type="first" r:id="rId31"/>
          <w:pgSz w:w="16840" w:h="11905" w:orient="landscape"/>
          <w:pgMar w:top="1712" w:right="760" w:bottom="1772" w:left="565" w:header="756" w:footer="720" w:gutter="0"/>
          <w:cols w:space="720"/>
        </w:sectPr>
      </w:pPr>
    </w:p>
    <w:p w:rsidR="00513F48" w:rsidRDefault="00E90D2B">
      <w:pPr>
        <w:ind w:left="-15" w:right="0" w:firstLine="8284"/>
      </w:pPr>
      <w:r>
        <w:rPr>
          <w:rFonts w:ascii="Calibri" w:eastAsia="Calibri" w:hAnsi="Calibri" w:cs="Calibri"/>
          <w:sz w:val="22"/>
        </w:rPr>
        <w:lastRenderedPageBreak/>
        <w:t xml:space="preserve">26 </w:t>
      </w:r>
      <w:r>
        <w:t xml:space="preserve">As variáveis de interesse pesquisadas foram os tipos de benzodiazepínicos </w:t>
      </w:r>
      <w:r>
        <w:t>mencionados nos estudos, os tipos de comorbidades associadas aos pacientes incluídos, a idade média ou faixa etária dos pacientes em uso de benzodiazepínicos ou dos pacientes que passaram por episódio de queda. Nesse sentido, buscou-se avaliar se houve aum</w:t>
      </w:r>
      <w:r>
        <w:t xml:space="preserve">ento da incidência e/ou do risco de quedas associado ao uso de benzodiazepínicos, bem como se este aumento pode ser atribuído também à presença de comorbidades. </w:t>
      </w:r>
    </w:p>
    <w:p w:rsidR="00513F48" w:rsidRDefault="00E90D2B">
      <w:pPr>
        <w:ind w:left="-5" w:right="0"/>
      </w:pPr>
      <w:r>
        <w:t>Dentre os 14 artigos incluídos, 10 deles apresentaram resultados favoráveis à associação entre</w:t>
      </w:r>
      <w:r>
        <w:t xml:space="preserve"> o uso de benzodiazepínicos e o aumento do risco ou da ocorrência de quedas, sendo que alguns especificaram tal relação ao tipo de benzodiazepínico utilizado (em termos de meia-vida ou nome do medicamento) ou à dose administrada. </w:t>
      </w:r>
      <w:r>
        <w:rPr>
          <w:i/>
        </w:rPr>
        <w:t xml:space="preserve">Jiang et al </w:t>
      </w:r>
      <w:r>
        <w:t xml:space="preserve">(21), </w:t>
      </w:r>
      <w:r>
        <w:rPr>
          <w:i/>
        </w:rPr>
        <w:t>Martinez</w:t>
      </w:r>
      <w:r>
        <w:rPr>
          <w:i/>
        </w:rPr>
        <w:t>-</w:t>
      </w:r>
      <w:proofErr w:type="spellStart"/>
      <w:r>
        <w:rPr>
          <w:i/>
        </w:rPr>
        <w:t>Cengotitabengoa</w:t>
      </w:r>
      <w:proofErr w:type="spellEnd"/>
      <w:r>
        <w:rPr>
          <w:i/>
        </w:rPr>
        <w:t xml:space="preserve"> et al</w:t>
      </w:r>
      <w:r>
        <w:t xml:space="preserve"> (22), </w:t>
      </w:r>
      <w:proofErr w:type="spellStart"/>
      <w:r>
        <w:rPr>
          <w:i/>
        </w:rPr>
        <w:t>Wedmann</w:t>
      </w:r>
      <w:proofErr w:type="spellEnd"/>
      <w:r>
        <w:rPr>
          <w:i/>
        </w:rPr>
        <w:t xml:space="preserve"> et al</w:t>
      </w:r>
      <w:r>
        <w:t xml:space="preserve"> (25), </w:t>
      </w:r>
      <w:proofErr w:type="spellStart"/>
      <w:r>
        <w:rPr>
          <w:i/>
        </w:rPr>
        <w:t>Ishibashi</w:t>
      </w:r>
      <w:proofErr w:type="spellEnd"/>
      <w:r>
        <w:rPr>
          <w:i/>
        </w:rPr>
        <w:t xml:space="preserve"> et al</w:t>
      </w:r>
      <w:r>
        <w:t xml:space="preserve"> (27), </w:t>
      </w:r>
      <w:r>
        <w:rPr>
          <w:i/>
        </w:rPr>
        <w:t>Obayashi et al</w:t>
      </w:r>
      <w:r>
        <w:t xml:space="preserve"> (28), </w:t>
      </w:r>
      <w:r>
        <w:rPr>
          <w:i/>
        </w:rPr>
        <w:t>Janus et al</w:t>
      </w:r>
      <w:r>
        <w:t xml:space="preserve"> (30), </w:t>
      </w:r>
      <w:proofErr w:type="spellStart"/>
      <w:r>
        <w:rPr>
          <w:i/>
        </w:rPr>
        <w:t>Ballokova</w:t>
      </w:r>
      <w:proofErr w:type="spellEnd"/>
      <w:r>
        <w:rPr>
          <w:i/>
        </w:rPr>
        <w:t xml:space="preserve"> et al</w:t>
      </w:r>
      <w:r>
        <w:t xml:space="preserve"> (31), </w:t>
      </w:r>
      <w:r>
        <w:rPr>
          <w:i/>
        </w:rPr>
        <w:t xml:space="preserve">O. J. de </w:t>
      </w:r>
      <w:proofErr w:type="spellStart"/>
      <w:r>
        <w:rPr>
          <w:i/>
        </w:rPr>
        <w:t>Vries</w:t>
      </w:r>
      <w:proofErr w:type="spellEnd"/>
      <w:r>
        <w:rPr>
          <w:i/>
        </w:rPr>
        <w:t xml:space="preserve"> et al</w:t>
      </w:r>
      <w:r>
        <w:t xml:space="preserve"> (32), </w:t>
      </w:r>
      <w:proofErr w:type="spellStart"/>
      <w:r>
        <w:rPr>
          <w:i/>
        </w:rPr>
        <w:t>Yu</w:t>
      </w:r>
      <w:proofErr w:type="spellEnd"/>
      <w:r>
        <w:rPr>
          <w:i/>
        </w:rPr>
        <w:t xml:space="preserve"> et al</w:t>
      </w:r>
      <w:r>
        <w:t xml:space="preserve"> (33) e </w:t>
      </w:r>
      <w:proofErr w:type="spellStart"/>
      <w:r>
        <w:t>Torii</w:t>
      </w:r>
      <w:proofErr w:type="spellEnd"/>
      <w:r>
        <w:t xml:space="preserve"> et al (34) demonstraram significância estatística na referida associação, s</w:t>
      </w:r>
      <w:r>
        <w:t xml:space="preserve">endo que alguns apresentaram particularidades. </w:t>
      </w:r>
      <w:proofErr w:type="spellStart"/>
      <w:r>
        <w:rPr>
          <w:i/>
        </w:rPr>
        <w:t>Ishibashi</w:t>
      </w:r>
      <w:proofErr w:type="spellEnd"/>
      <w:r>
        <w:rPr>
          <w:i/>
        </w:rPr>
        <w:t xml:space="preserve"> et al</w:t>
      </w:r>
      <w:r>
        <w:t xml:space="preserve"> (27) demonstrou tal associação apenas no estudo 1 (caso-controle), pois a significância relativa a esta desapareceu no estudo 2. </w:t>
      </w:r>
      <w:r>
        <w:rPr>
          <w:i/>
        </w:rPr>
        <w:t>Obayashi et al</w:t>
      </w:r>
      <w:r>
        <w:t xml:space="preserve"> (28) demonstrou a relação estudada somente para d</w:t>
      </w:r>
      <w:r>
        <w:t xml:space="preserve">ois benzodiazepínicos em específico: </w:t>
      </w:r>
      <w:proofErr w:type="spellStart"/>
      <w:r>
        <w:t>Brotizolam</w:t>
      </w:r>
      <w:proofErr w:type="spellEnd"/>
      <w:r>
        <w:t xml:space="preserve"> e </w:t>
      </w:r>
      <w:proofErr w:type="spellStart"/>
      <w:r>
        <w:t>Estazolam</w:t>
      </w:r>
      <w:proofErr w:type="spellEnd"/>
      <w:r>
        <w:t xml:space="preserve">. </w:t>
      </w:r>
      <w:r>
        <w:rPr>
          <w:i/>
        </w:rPr>
        <w:t>Janus et al</w:t>
      </w:r>
      <w:r>
        <w:t xml:space="preserve"> (30) demonstrou tal associação somente para o uso de </w:t>
      </w:r>
      <w:proofErr w:type="spellStart"/>
      <w:r>
        <w:t>Temazepam</w:t>
      </w:r>
      <w:proofErr w:type="spellEnd"/>
      <w:r>
        <w:t xml:space="preserve">, </w:t>
      </w:r>
      <w:proofErr w:type="spellStart"/>
      <w:r>
        <w:t>Oxazepam</w:t>
      </w:r>
      <w:proofErr w:type="spellEnd"/>
      <w:r>
        <w:t xml:space="preserve"> e </w:t>
      </w:r>
      <w:proofErr w:type="spellStart"/>
      <w:r>
        <w:t>Lorazepam</w:t>
      </w:r>
      <w:proofErr w:type="spellEnd"/>
      <w:r>
        <w:t xml:space="preserve">.  </w:t>
      </w:r>
      <w:proofErr w:type="spellStart"/>
      <w:r>
        <w:rPr>
          <w:i/>
        </w:rPr>
        <w:t>Ballokova</w:t>
      </w:r>
      <w:proofErr w:type="spellEnd"/>
      <w:r>
        <w:rPr>
          <w:i/>
        </w:rPr>
        <w:t xml:space="preserve"> et al</w:t>
      </w:r>
      <w:r>
        <w:t xml:space="preserve"> (p = 0.369) (31), por sua vez, pontuou a referida associação somente para o uso </w:t>
      </w:r>
      <w:r>
        <w:t xml:space="preserve">do benzodiazepínico Diazepam. Os demais estudos, no entanto, </w:t>
      </w:r>
      <w:proofErr w:type="spellStart"/>
      <w:r>
        <w:rPr>
          <w:i/>
        </w:rPr>
        <w:t>Lavon</w:t>
      </w:r>
      <w:proofErr w:type="spellEnd"/>
      <w:r>
        <w:rPr>
          <w:i/>
        </w:rPr>
        <w:t xml:space="preserve"> et al</w:t>
      </w:r>
      <w:r>
        <w:t xml:space="preserve"> (23), </w:t>
      </w:r>
      <w:proofErr w:type="spellStart"/>
      <w:r>
        <w:rPr>
          <w:i/>
        </w:rPr>
        <w:t>Westerlind</w:t>
      </w:r>
      <w:proofErr w:type="spellEnd"/>
      <w:r>
        <w:rPr>
          <w:i/>
        </w:rPr>
        <w:t xml:space="preserve"> et al</w:t>
      </w:r>
      <w:r>
        <w:t xml:space="preserve"> (24) e </w:t>
      </w:r>
      <w:r>
        <w:rPr>
          <w:i/>
        </w:rPr>
        <w:t xml:space="preserve">Morales et al </w:t>
      </w:r>
      <w:r>
        <w:t>(26), não encontraram significância estatística na relação entre o uso de benzodiazepínicos e o aumento da incidência de quedas. (Tabela 2)</w:t>
      </w:r>
      <w:r>
        <w:t xml:space="preserve"> </w:t>
      </w:r>
    </w:p>
    <w:p w:rsidR="00513F48" w:rsidRDefault="00E90D2B">
      <w:pPr>
        <w:spacing w:after="300"/>
        <w:ind w:left="-5" w:right="0"/>
      </w:pPr>
      <w:r>
        <w:t xml:space="preserve">A prevalência e o tipo de comorbidades nos pacientes em uso de benzodiazepínicos foi relatada em 6 estudos, </w:t>
      </w:r>
      <w:r>
        <w:rPr>
          <w:i/>
        </w:rPr>
        <w:t>Jiang et al</w:t>
      </w:r>
      <w:r>
        <w:t xml:space="preserve"> (21), </w:t>
      </w:r>
      <w:proofErr w:type="spellStart"/>
      <w:r>
        <w:rPr>
          <w:i/>
        </w:rPr>
        <w:t>Lavon</w:t>
      </w:r>
      <w:proofErr w:type="spellEnd"/>
      <w:r>
        <w:rPr>
          <w:i/>
        </w:rPr>
        <w:t xml:space="preserve"> et al</w:t>
      </w:r>
      <w:r>
        <w:t xml:space="preserve"> (23), </w:t>
      </w:r>
      <w:proofErr w:type="spellStart"/>
      <w:r>
        <w:t>Westerlind</w:t>
      </w:r>
      <w:proofErr w:type="spellEnd"/>
      <w:r>
        <w:t xml:space="preserve"> et al (24), </w:t>
      </w:r>
      <w:proofErr w:type="spellStart"/>
      <w:r>
        <w:rPr>
          <w:i/>
        </w:rPr>
        <w:t>Wedmann</w:t>
      </w:r>
      <w:proofErr w:type="spellEnd"/>
      <w:r>
        <w:rPr>
          <w:i/>
        </w:rPr>
        <w:t xml:space="preserve"> et al</w:t>
      </w:r>
      <w:r>
        <w:t xml:space="preserve"> (25), </w:t>
      </w:r>
      <w:proofErr w:type="spellStart"/>
      <w:r>
        <w:rPr>
          <w:i/>
        </w:rPr>
        <w:t>Yu</w:t>
      </w:r>
      <w:proofErr w:type="spellEnd"/>
      <w:r>
        <w:rPr>
          <w:i/>
        </w:rPr>
        <w:t xml:space="preserve"> et al</w:t>
      </w:r>
      <w:r>
        <w:t xml:space="preserve"> (33) e </w:t>
      </w:r>
      <w:proofErr w:type="spellStart"/>
      <w:r>
        <w:t>Torii</w:t>
      </w:r>
      <w:proofErr w:type="spellEnd"/>
      <w:r>
        <w:t xml:space="preserve"> et al (34). Dentre os 6 estudos, em 4 deles h</w:t>
      </w:r>
      <w:r>
        <w:t>ouve maior prevalência dos diagnósticos de demência ou distúrbio cognitivo. Outros diagnósticos que obtiveram destaque entre as comorbidades trazidas pelos pacientes foram o histórico de AVC e doença cardíaca. A presença de comorbidades foi descrito como u</w:t>
      </w:r>
      <w:r>
        <w:t xml:space="preserve">m fator de aumento do risco de quedas em pacientes em uso de benzodiazepínicos em 2 estudos. </w:t>
      </w:r>
      <w:r>
        <w:rPr>
          <w:rFonts w:ascii="Calibri" w:eastAsia="Calibri" w:hAnsi="Calibri" w:cs="Calibri"/>
          <w:sz w:val="22"/>
        </w:rPr>
        <w:lastRenderedPageBreak/>
        <w:t xml:space="preserve">27 </w:t>
      </w:r>
      <w:r>
        <w:t>O tipo de benzodiazepínico analisado foi detalhado em apenas 8 artigos, sendo alguns discernidos pelo nome do medicamento e outros pela duração da sua meia-vida</w:t>
      </w:r>
      <w:r>
        <w:t xml:space="preserve">, variando desde ultracurta a longa duração. Dentre os nomes de medicamentos </w:t>
      </w:r>
      <w:r>
        <w:tab/>
        <w:t xml:space="preserve">analisados, </w:t>
      </w:r>
      <w:r>
        <w:tab/>
        <w:t xml:space="preserve">encontraram-se: </w:t>
      </w:r>
      <w:r>
        <w:tab/>
      </w:r>
      <w:proofErr w:type="spellStart"/>
      <w:r>
        <w:t>Brotizolam</w:t>
      </w:r>
      <w:proofErr w:type="spellEnd"/>
      <w:r>
        <w:t xml:space="preserve">, </w:t>
      </w:r>
      <w:r>
        <w:tab/>
      </w:r>
      <w:proofErr w:type="spellStart"/>
      <w:r>
        <w:t>Triazolam</w:t>
      </w:r>
      <w:proofErr w:type="spellEnd"/>
      <w:r>
        <w:t xml:space="preserve">, </w:t>
      </w:r>
      <w:proofErr w:type="spellStart"/>
      <w:r>
        <w:t>Flunitrazepam</w:t>
      </w:r>
      <w:proofErr w:type="spellEnd"/>
      <w:r>
        <w:t xml:space="preserve">, </w:t>
      </w:r>
      <w:proofErr w:type="spellStart"/>
      <w:r>
        <w:t>Nitrazepam</w:t>
      </w:r>
      <w:proofErr w:type="spellEnd"/>
      <w:r>
        <w:t xml:space="preserve">, </w:t>
      </w:r>
      <w:proofErr w:type="spellStart"/>
      <w:r>
        <w:t>Estazolam</w:t>
      </w:r>
      <w:proofErr w:type="spellEnd"/>
      <w:r>
        <w:t xml:space="preserve">, </w:t>
      </w:r>
      <w:proofErr w:type="spellStart"/>
      <w:r>
        <w:t>Oxazepam</w:t>
      </w:r>
      <w:proofErr w:type="spellEnd"/>
      <w:r>
        <w:t xml:space="preserve">, </w:t>
      </w:r>
      <w:proofErr w:type="spellStart"/>
      <w:r>
        <w:t>Lorazepam</w:t>
      </w:r>
      <w:proofErr w:type="spellEnd"/>
      <w:r>
        <w:t xml:space="preserve">, </w:t>
      </w:r>
      <w:proofErr w:type="spellStart"/>
      <w:r>
        <w:t>Temazepam</w:t>
      </w:r>
      <w:proofErr w:type="spellEnd"/>
      <w:r>
        <w:t xml:space="preserve">, </w:t>
      </w:r>
      <w:proofErr w:type="spellStart"/>
      <w:r>
        <w:t>Midazolam</w:t>
      </w:r>
      <w:proofErr w:type="spellEnd"/>
      <w:r>
        <w:t xml:space="preserve"> e Diazepam.  </w:t>
      </w:r>
    </w:p>
    <w:p w:rsidR="00513F48" w:rsidRDefault="00E90D2B">
      <w:pPr>
        <w:ind w:left="-5" w:right="0"/>
      </w:pPr>
      <w:r>
        <w:t>Dentre estes medicamentos em e</w:t>
      </w:r>
      <w:r>
        <w:t xml:space="preserve">specífico, </w:t>
      </w:r>
      <w:proofErr w:type="spellStart"/>
      <w:r>
        <w:rPr>
          <w:i/>
        </w:rPr>
        <w:t>Lavon</w:t>
      </w:r>
      <w:proofErr w:type="spellEnd"/>
      <w:r>
        <w:rPr>
          <w:i/>
        </w:rPr>
        <w:t xml:space="preserve"> et al </w:t>
      </w:r>
      <w:r>
        <w:t xml:space="preserve">(23) encontrou ausência de risco de quedas associado ao uso de </w:t>
      </w:r>
      <w:proofErr w:type="spellStart"/>
      <w:r>
        <w:t>Brotizolam</w:t>
      </w:r>
      <w:proofErr w:type="spellEnd"/>
      <w:r>
        <w:t xml:space="preserve"> (p = 0.172), enquanto </w:t>
      </w:r>
      <w:r>
        <w:rPr>
          <w:i/>
        </w:rPr>
        <w:t>Obayashi et al</w:t>
      </w:r>
      <w:r>
        <w:t xml:space="preserve"> (28) apresentou associação deste medicamento à ocorrência destes eventos (p&lt;0.001). </w:t>
      </w:r>
      <w:r>
        <w:rPr>
          <w:i/>
        </w:rPr>
        <w:t xml:space="preserve">Obayashi et al </w:t>
      </w:r>
      <w:r>
        <w:t xml:space="preserve">(28) </w:t>
      </w:r>
      <w:r>
        <w:t xml:space="preserve">também encontrou risco aumentado de quedas com o uso de </w:t>
      </w:r>
      <w:proofErr w:type="spellStart"/>
      <w:r>
        <w:t>Estazolam</w:t>
      </w:r>
      <w:proofErr w:type="spellEnd"/>
      <w:r>
        <w:t xml:space="preserve"> (p = 0.013), enquanto não demonstrou diferença neste parâmetro com o uso de </w:t>
      </w:r>
      <w:proofErr w:type="spellStart"/>
      <w:r>
        <w:t>Triazolam</w:t>
      </w:r>
      <w:proofErr w:type="spellEnd"/>
      <w:r>
        <w:t xml:space="preserve"> (p=</w:t>
      </w:r>
      <w:r>
        <w:rPr>
          <w:sz w:val="20"/>
        </w:rPr>
        <w:t xml:space="preserve"> </w:t>
      </w:r>
      <w:r>
        <w:t xml:space="preserve">0.416), </w:t>
      </w:r>
      <w:proofErr w:type="spellStart"/>
      <w:r>
        <w:t>Flunitrazepam</w:t>
      </w:r>
      <w:proofErr w:type="spellEnd"/>
      <w:r>
        <w:t xml:space="preserve"> (p=0.327) e </w:t>
      </w:r>
      <w:proofErr w:type="spellStart"/>
      <w:r>
        <w:t>Nitrazepam</w:t>
      </w:r>
      <w:proofErr w:type="spellEnd"/>
      <w:r>
        <w:t xml:space="preserve"> (p=0.446). </w:t>
      </w:r>
      <w:r>
        <w:rPr>
          <w:i/>
        </w:rPr>
        <w:t>Janus et al</w:t>
      </w:r>
      <w:r>
        <w:t xml:space="preserve"> (30) demonstrou um aumento do ri</w:t>
      </w:r>
      <w:r>
        <w:t xml:space="preserve">sco de quedas associado ao uso de </w:t>
      </w:r>
      <w:proofErr w:type="spellStart"/>
      <w:r>
        <w:t>Temazepam</w:t>
      </w:r>
      <w:proofErr w:type="spellEnd"/>
      <w:r>
        <w:t xml:space="preserve"> (</w:t>
      </w:r>
      <w:proofErr w:type="spellStart"/>
      <w:r>
        <w:t>aHR</w:t>
      </w:r>
      <w:proofErr w:type="spellEnd"/>
      <w:r>
        <w:t xml:space="preserve"> 1.96), </w:t>
      </w:r>
      <w:proofErr w:type="spellStart"/>
      <w:r>
        <w:t>Oxazepam</w:t>
      </w:r>
      <w:proofErr w:type="spellEnd"/>
      <w:r>
        <w:t xml:space="preserve"> (</w:t>
      </w:r>
      <w:proofErr w:type="spellStart"/>
      <w:r>
        <w:t>aHR</w:t>
      </w:r>
      <w:proofErr w:type="spellEnd"/>
      <w:r>
        <w:t xml:space="preserve"> 1.41) e </w:t>
      </w:r>
      <w:proofErr w:type="spellStart"/>
      <w:r>
        <w:t>Lorazepam</w:t>
      </w:r>
      <w:proofErr w:type="spellEnd"/>
      <w:r>
        <w:t xml:space="preserve"> (</w:t>
      </w:r>
      <w:proofErr w:type="spellStart"/>
      <w:r>
        <w:t>aHR</w:t>
      </w:r>
      <w:proofErr w:type="spellEnd"/>
      <w:r>
        <w:t xml:space="preserve"> 1.53). </w:t>
      </w:r>
      <w:proofErr w:type="spellStart"/>
      <w:r>
        <w:rPr>
          <w:i/>
        </w:rPr>
        <w:t>Ballokova</w:t>
      </w:r>
      <w:proofErr w:type="spellEnd"/>
      <w:r>
        <w:rPr>
          <w:i/>
        </w:rPr>
        <w:t xml:space="preserve"> et al</w:t>
      </w:r>
      <w:r>
        <w:t xml:space="preserve"> (31) demonstrou um risco independente de quedas associado ao uso de Diazepam (OR 3.3; 95 % CI 1.3–8.2; p=0.012). Quanto à meia-vida dos benz</w:t>
      </w:r>
      <w:r>
        <w:t xml:space="preserve">odiazepínicos, </w:t>
      </w:r>
      <w:proofErr w:type="spellStart"/>
      <w:r>
        <w:rPr>
          <w:i/>
        </w:rPr>
        <w:t>MartinezCengotitabengoa</w:t>
      </w:r>
      <w:proofErr w:type="spellEnd"/>
      <w:r>
        <w:rPr>
          <w:i/>
        </w:rPr>
        <w:t xml:space="preserve"> et al </w:t>
      </w:r>
      <w:r>
        <w:t xml:space="preserve">(22) encontrou risco associado ao uso daqueles de duração ultracurta ou curta (p=0.058). </w:t>
      </w:r>
      <w:proofErr w:type="spellStart"/>
      <w:r>
        <w:rPr>
          <w:i/>
        </w:rPr>
        <w:t>Wedmann</w:t>
      </w:r>
      <w:proofErr w:type="spellEnd"/>
      <w:r>
        <w:rPr>
          <w:i/>
        </w:rPr>
        <w:t xml:space="preserve"> et al </w:t>
      </w:r>
      <w:r>
        <w:t>(25), por sua vez, demonstrou aumento do risco de quedas com o uso dos benzodiazepínicos de longa duração (</w:t>
      </w:r>
      <w:proofErr w:type="spellStart"/>
      <w:r>
        <w:t>a</w:t>
      </w:r>
      <w:r>
        <w:t>OR</w:t>
      </w:r>
      <w:proofErr w:type="spellEnd"/>
      <w:r>
        <w:t xml:space="preserve"> 3.49; 95% CI, 1.16–10.52). Por fim, </w:t>
      </w:r>
      <w:r>
        <w:rPr>
          <w:i/>
        </w:rPr>
        <w:t xml:space="preserve">O. J. de </w:t>
      </w:r>
      <w:proofErr w:type="spellStart"/>
      <w:r>
        <w:rPr>
          <w:i/>
        </w:rPr>
        <w:t>Vries</w:t>
      </w:r>
      <w:proofErr w:type="spellEnd"/>
      <w:r>
        <w:rPr>
          <w:i/>
        </w:rPr>
        <w:t xml:space="preserve"> et al </w:t>
      </w:r>
      <w:r>
        <w:t>(32)</w:t>
      </w:r>
      <w:r>
        <w:rPr>
          <w:i/>
        </w:rPr>
        <w:t xml:space="preserve">, </w:t>
      </w:r>
      <w:r>
        <w:t>em que foram realizados dois estudos prospectivos, tem-se que, no estudo 1, o aumento do risco de quedas está relacionado ao uso de benzodiazepínicos de forma geral (OR 1.28; 95% CI: 1.06–1.</w:t>
      </w:r>
      <w:r>
        <w:t xml:space="preserve">54), mas quando analisando classes separadas, somente aqueles de curta duração impactaram no risco (OR 1.28; 95% CI: 1.01–1.61); no estudo 2, a mesma associação foi demonstrada para todos os benzodiazepínicos (OR 1.26; 95% CI: 1.03–1.53) e para os de </w:t>
      </w:r>
      <w:proofErr w:type="spellStart"/>
      <w:r>
        <w:t>curta</w:t>
      </w:r>
      <w:r>
        <w:t>duração</w:t>
      </w:r>
      <w:proofErr w:type="spellEnd"/>
      <w:r>
        <w:t xml:space="preserve"> (OR 1.37; 95% CI: 1.10–1.70)</w:t>
      </w:r>
      <w:r>
        <w:rPr>
          <w:i/>
        </w:rPr>
        <w:t xml:space="preserve">. </w:t>
      </w:r>
      <w:proofErr w:type="spellStart"/>
      <w:r>
        <w:rPr>
          <w:i/>
        </w:rPr>
        <w:t>Yu</w:t>
      </w:r>
      <w:proofErr w:type="spellEnd"/>
      <w:r>
        <w:rPr>
          <w:i/>
        </w:rPr>
        <w:t xml:space="preserve"> et al </w:t>
      </w:r>
      <w:r>
        <w:t>(33) demonstrou risco associado tanto ao uso dos benzodiazepínicos de longa duração (AOR = 1.41, 95% CI = 1.16–1.71) como dos de curta duração (AOR = 1.42, 95% CI = 1.20–1.69).</w:t>
      </w:r>
      <w:r>
        <w:rPr>
          <w:i/>
        </w:rPr>
        <w:t xml:space="preserve"> </w:t>
      </w:r>
    </w:p>
    <w:p w:rsidR="00513F48" w:rsidRDefault="00E90D2B">
      <w:pPr>
        <w:ind w:left="-5" w:right="0"/>
      </w:pPr>
      <w:r>
        <w:t>A idade média ou faixa etária d</w:t>
      </w:r>
      <w:r>
        <w:t xml:space="preserve">os pacientes em uso de benzodiazepínicos foi detalhada em 2 estudos, e foi encontrada variação de 77.1 anos a 81.7 ± 6.6 anos na idade média desse grupo. A idade média dos pacientes que sofreram </w:t>
      </w:r>
      <w:r>
        <w:lastRenderedPageBreak/>
        <w:t>episódio de queda, por sua vez, foi detalhada em 9 estudos, e</w:t>
      </w:r>
      <w:r>
        <w:t xml:space="preserve"> variou de 65 a 97 anos. </w:t>
      </w:r>
      <w:r>
        <w:rPr>
          <w:rFonts w:ascii="Calibri" w:eastAsia="Calibri" w:hAnsi="Calibri" w:cs="Calibri"/>
          <w:sz w:val="22"/>
        </w:rPr>
        <w:t xml:space="preserve"> </w:t>
      </w:r>
    </w:p>
    <w:p w:rsidR="00513F48" w:rsidRDefault="00513F48">
      <w:pPr>
        <w:sectPr w:rsidR="00513F48">
          <w:headerReference w:type="even" r:id="rId32"/>
          <w:headerReference w:type="default" r:id="rId33"/>
          <w:headerReference w:type="first" r:id="rId34"/>
          <w:pgSz w:w="11905" w:h="16840"/>
          <w:pgMar w:top="756" w:right="1689" w:bottom="949" w:left="1701" w:header="720" w:footer="720" w:gutter="0"/>
          <w:cols w:space="720"/>
        </w:sectPr>
      </w:pPr>
    </w:p>
    <w:p w:rsidR="00513F48" w:rsidRDefault="00E90D2B">
      <w:pPr>
        <w:spacing w:after="0" w:line="259" w:lineRule="auto"/>
        <w:ind w:left="10" w:right="-15"/>
        <w:jc w:val="right"/>
      </w:pPr>
      <w:r>
        <w:rPr>
          <w:rFonts w:ascii="Calibri" w:eastAsia="Calibri" w:hAnsi="Calibri" w:cs="Calibri"/>
          <w:sz w:val="22"/>
        </w:rPr>
        <w:lastRenderedPageBreak/>
        <w:t xml:space="preserve">28 </w:t>
      </w:r>
    </w:p>
    <w:p w:rsidR="00513F48" w:rsidRDefault="00E90D2B">
      <w:pPr>
        <w:pStyle w:val="Ttulo4"/>
        <w:spacing w:after="0"/>
        <w:ind w:left="-5" w:right="0"/>
      </w:pPr>
      <w:r>
        <w:rPr>
          <w:rFonts w:ascii="Times New Roman" w:eastAsia="Times New Roman" w:hAnsi="Times New Roman" w:cs="Times New Roman"/>
        </w:rPr>
        <w:t>Tabela 2.</w:t>
      </w:r>
      <w:r>
        <w:rPr>
          <w:rFonts w:ascii="Times New Roman" w:eastAsia="Times New Roman" w:hAnsi="Times New Roman" w:cs="Times New Roman"/>
          <w:b w:val="0"/>
        </w:rPr>
        <w:t xml:space="preserve"> Relação entre os tipos de benzodiazepínicos e comorbidades com a ocorrência de quedas </w:t>
      </w:r>
    </w:p>
    <w:p w:rsidR="00513F48" w:rsidRDefault="00E90D2B">
      <w:pPr>
        <w:spacing w:after="63" w:line="259" w:lineRule="auto"/>
        <w:ind w:left="0" w:right="-4" w:firstLine="0"/>
        <w:jc w:val="left"/>
      </w:pPr>
      <w:r>
        <w:rPr>
          <w:rFonts w:ascii="Calibri" w:eastAsia="Calibri" w:hAnsi="Calibri" w:cs="Calibri"/>
          <w:noProof/>
          <w:sz w:val="22"/>
        </w:rPr>
        <mc:AlternateContent>
          <mc:Choice Requires="wpg">
            <w:drawing>
              <wp:inline distT="0" distB="0" distL="0" distR="0">
                <wp:extent cx="9975914" cy="6350"/>
                <wp:effectExtent l="0" t="0" r="0" b="0"/>
                <wp:docPr id="45981" name="Group 45981"/>
                <wp:cNvGraphicFramePr/>
                <a:graphic xmlns:a="http://schemas.openxmlformats.org/drawingml/2006/main">
                  <a:graphicData uri="http://schemas.microsoft.com/office/word/2010/wordprocessingGroup">
                    <wpg:wgp>
                      <wpg:cNvGrpSpPr/>
                      <wpg:grpSpPr>
                        <a:xfrm>
                          <a:off x="0" y="0"/>
                          <a:ext cx="9975914" cy="6350"/>
                          <a:chOff x="0" y="0"/>
                          <a:chExt cx="9975914" cy="6350"/>
                        </a:xfrm>
                      </wpg:grpSpPr>
                      <wps:wsp>
                        <wps:cNvPr id="47854" name="Shape 47854"/>
                        <wps:cNvSpPr/>
                        <wps:spPr>
                          <a:xfrm>
                            <a:off x="0" y="0"/>
                            <a:ext cx="1353185" cy="9144"/>
                          </a:xfrm>
                          <a:custGeom>
                            <a:avLst/>
                            <a:gdLst/>
                            <a:ahLst/>
                            <a:cxnLst/>
                            <a:rect l="0" t="0" r="0" b="0"/>
                            <a:pathLst>
                              <a:path w="1353185" h="9144">
                                <a:moveTo>
                                  <a:pt x="0" y="0"/>
                                </a:moveTo>
                                <a:lnTo>
                                  <a:pt x="1353185" y="0"/>
                                </a:lnTo>
                                <a:lnTo>
                                  <a:pt x="1353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55" name="Shape 47855"/>
                        <wps:cNvSpPr/>
                        <wps:spPr>
                          <a:xfrm>
                            <a:off x="13531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56" name="Shape 47856"/>
                        <wps:cNvSpPr/>
                        <wps:spPr>
                          <a:xfrm>
                            <a:off x="1359535" y="0"/>
                            <a:ext cx="1359154" cy="9144"/>
                          </a:xfrm>
                          <a:custGeom>
                            <a:avLst/>
                            <a:gdLst/>
                            <a:ahLst/>
                            <a:cxnLst/>
                            <a:rect l="0" t="0" r="0" b="0"/>
                            <a:pathLst>
                              <a:path w="1359154" h="9144">
                                <a:moveTo>
                                  <a:pt x="0" y="0"/>
                                </a:moveTo>
                                <a:lnTo>
                                  <a:pt x="1359154" y="0"/>
                                </a:lnTo>
                                <a:lnTo>
                                  <a:pt x="1359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57" name="Shape 47857"/>
                        <wps:cNvSpPr/>
                        <wps:spPr>
                          <a:xfrm>
                            <a:off x="2718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58" name="Shape 47858"/>
                        <wps:cNvSpPr/>
                        <wps:spPr>
                          <a:xfrm>
                            <a:off x="2725166" y="0"/>
                            <a:ext cx="1394206" cy="9144"/>
                          </a:xfrm>
                          <a:custGeom>
                            <a:avLst/>
                            <a:gdLst/>
                            <a:ahLst/>
                            <a:cxnLst/>
                            <a:rect l="0" t="0" r="0" b="0"/>
                            <a:pathLst>
                              <a:path w="1394206" h="9144">
                                <a:moveTo>
                                  <a:pt x="0" y="0"/>
                                </a:moveTo>
                                <a:lnTo>
                                  <a:pt x="1394206" y="0"/>
                                </a:lnTo>
                                <a:lnTo>
                                  <a:pt x="1394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59" name="Shape 47859"/>
                        <wps:cNvSpPr/>
                        <wps:spPr>
                          <a:xfrm>
                            <a:off x="4119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0" name="Shape 47860"/>
                        <wps:cNvSpPr/>
                        <wps:spPr>
                          <a:xfrm>
                            <a:off x="4125595" y="0"/>
                            <a:ext cx="1378585" cy="9144"/>
                          </a:xfrm>
                          <a:custGeom>
                            <a:avLst/>
                            <a:gdLst/>
                            <a:ahLst/>
                            <a:cxnLst/>
                            <a:rect l="0" t="0" r="0" b="0"/>
                            <a:pathLst>
                              <a:path w="1378585" h="9144">
                                <a:moveTo>
                                  <a:pt x="0" y="0"/>
                                </a:moveTo>
                                <a:lnTo>
                                  <a:pt x="1378585" y="0"/>
                                </a:lnTo>
                                <a:lnTo>
                                  <a:pt x="1378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1" name="Shape 47861"/>
                        <wps:cNvSpPr/>
                        <wps:spPr>
                          <a:xfrm>
                            <a:off x="55041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2" name="Shape 47862"/>
                        <wps:cNvSpPr/>
                        <wps:spPr>
                          <a:xfrm>
                            <a:off x="5510530" y="0"/>
                            <a:ext cx="955675" cy="9144"/>
                          </a:xfrm>
                          <a:custGeom>
                            <a:avLst/>
                            <a:gdLst/>
                            <a:ahLst/>
                            <a:cxnLst/>
                            <a:rect l="0" t="0" r="0" b="0"/>
                            <a:pathLst>
                              <a:path w="955675" h="9144">
                                <a:moveTo>
                                  <a:pt x="0" y="0"/>
                                </a:moveTo>
                                <a:lnTo>
                                  <a:pt x="955675" y="0"/>
                                </a:lnTo>
                                <a:lnTo>
                                  <a:pt x="9556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3" name="Shape 47863"/>
                        <wps:cNvSpPr/>
                        <wps:spPr>
                          <a:xfrm>
                            <a:off x="64662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4" name="Shape 47864"/>
                        <wps:cNvSpPr/>
                        <wps:spPr>
                          <a:xfrm>
                            <a:off x="6472556" y="0"/>
                            <a:ext cx="1238885" cy="9144"/>
                          </a:xfrm>
                          <a:custGeom>
                            <a:avLst/>
                            <a:gdLst/>
                            <a:ahLst/>
                            <a:cxnLst/>
                            <a:rect l="0" t="0" r="0" b="0"/>
                            <a:pathLst>
                              <a:path w="1238885" h="9144">
                                <a:moveTo>
                                  <a:pt x="0" y="0"/>
                                </a:moveTo>
                                <a:lnTo>
                                  <a:pt x="1238885" y="0"/>
                                </a:lnTo>
                                <a:lnTo>
                                  <a:pt x="1238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5" name="Shape 47865"/>
                        <wps:cNvSpPr/>
                        <wps:spPr>
                          <a:xfrm>
                            <a:off x="77114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6" name="Shape 47866"/>
                        <wps:cNvSpPr/>
                        <wps:spPr>
                          <a:xfrm>
                            <a:off x="7717790" y="0"/>
                            <a:ext cx="1267143" cy="9144"/>
                          </a:xfrm>
                          <a:custGeom>
                            <a:avLst/>
                            <a:gdLst/>
                            <a:ahLst/>
                            <a:cxnLst/>
                            <a:rect l="0" t="0" r="0" b="0"/>
                            <a:pathLst>
                              <a:path w="1267143" h="9144">
                                <a:moveTo>
                                  <a:pt x="0" y="0"/>
                                </a:moveTo>
                                <a:lnTo>
                                  <a:pt x="1267143" y="0"/>
                                </a:lnTo>
                                <a:lnTo>
                                  <a:pt x="12671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7" name="Shape 47867"/>
                        <wps:cNvSpPr/>
                        <wps:spPr>
                          <a:xfrm>
                            <a:off x="89849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8" name="Shape 47868"/>
                        <wps:cNvSpPr/>
                        <wps:spPr>
                          <a:xfrm>
                            <a:off x="8991346" y="0"/>
                            <a:ext cx="984568" cy="9144"/>
                          </a:xfrm>
                          <a:custGeom>
                            <a:avLst/>
                            <a:gdLst/>
                            <a:ahLst/>
                            <a:cxnLst/>
                            <a:rect l="0" t="0" r="0" b="0"/>
                            <a:pathLst>
                              <a:path w="984568" h="9144">
                                <a:moveTo>
                                  <a:pt x="0" y="0"/>
                                </a:moveTo>
                                <a:lnTo>
                                  <a:pt x="984568" y="0"/>
                                </a:lnTo>
                                <a:lnTo>
                                  <a:pt x="984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981" style="width:785.505pt;height:0.5pt;mso-position-horizontal-relative:char;mso-position-vertical-relative:line" coordsize="99759,63">
                <v:shape id="Shape 47869" style="position:absolute;width:13531;height:91;left:0;top:0;" coordsize="1353185,9144" path="m0,0l1353185,0l1353185,9144l0,9144l0,0">
                  <v:stroke weight="0pt" endcap="flat" joinstyle="miter" miterlimit="10" on="false" color="#000000" opacity="0"/>
                  <v:fill on="true" color="#000000"/>
                </v:shape>
                <v:shape id="Shape 47870" style="position:absolute;width:91;height:91;left:13531;top:0;" coordsize="9144,9144" path="m0,0l9144,0l9144,9144l0,9144l0,0">
                  <v:stroke weight="0pt" endcap="flat" joinstyle="miter" miterlimit="10" on="false" color="#000000" opacity="0"/>
                  <v:fill on="true" color="#000000"/>
                </v:shape>
                <v:shape id="Shape 47871" style="position:absolute;width:13591;height:91;left:13595;top:0;" coordsize="1359154,9144" path="m0,0l1359154,0l1359154,9144l0,9144l0,0">
                  <v:stroke weight="0pt" endcap="flat" joinstyle="miter" miterlimit="10" on="false" color="#000000" opacity="0"/>
                  <v:fill on="true" color="#000000"/>
                </v:shape>
                <v:shape id="Shape 47872" style="position:absolute;width:91;height:91;left:27188;top:0;" coordsize="9144,9144" path="m0,0l9144,0l9144,9144l0,9144l0,0">
                  <v:stroke weight="0pt" endcap="flat" joinstyle="miter" miterlimit="10" on="false" color="#000000" opacity="0"/>
                  <v:fill on="true" color="#000000"/>
                </v:shape>
                <v:shape id="Shape 47873" style="position:absolute;width:13942;height:91;left:27251;top:0;" coordsize="1394206,9144" path="m0,0l1394206,0l1394206,9144l0,9144l0,0">
                  <v:stroke weight="0pt" endcap="flat" joinstyle="miter" miterlimit="10" on="false" color="#000000" opacity="0"/>
                  <v:fill on="true" color="#000000"/>
                </v:shape>
                <v:shape id="Shape 47874" style="position:absolute;width:91;height:91;left:41192;top:0;" coordsize="9144,9144" path="m0,0l9144,0l9144,9144l0,9144l0,0">
                  <v:stroke weight="0pt" endcap="flat" joinstyle="miter" miterlimit="10" on="false" color="#000000" opacity="0"/>
                  <v:fill on="true" color="#000000"/>
                </v:shape>
                <v:shape id="Shape 47875" style="position:absolute;width:13785;height:91;left:41255;top:0;" coordsize="1378585,9144" path="m0,0l1378585,0l1378585,9144l0,9144l0,0">
                  <v:stroke weight="0pt" endcap="flat" joinstyle="miter" miterlimit="10" on="false" color="#000000" opacity="0"/>
                  <v:fill on="true" color="#000000"/>
                </v:shape>
                <v:shape id="Shape 47876" style="position:absolute;width:91;height:91;left:55041;top:0;" coordsize="9144,9144" path="m0,0l9144,0l9144,9144l0,9144l0,0">
                  <v:stroke weight="0pt" endcap="flat" joinstyle="miter" miterlimit="10" on="false" color="#000000" opacity="0"/>
                  <v:fill on="true" color="#000000"/>
                </v:shape>
                <v:shape id="Shape 47877" style="position:absolute;width:9556;height:91;left:55105;top:0;" coordsize="955675,9144" path="m0,0l955675,0l955675,9144l0,9144l0,0">
                  <v:stroke weight="0pt" endcap="flat" joinstyle="miter" miterlimit="10" on="false" color="#000000" opacity="0"/>
                  <v:fill on="true" color="#000000"/>
                </v:shape>
                <v:shape id="Shape 47878" style="position:absolute;width:91;height:91;left:64662;top:0;" coordsize="9144,9144" path="m0,0l9144,0l9144,9144l0,9144l0,0">
                  <v:stroke weight="0pt" endcap="flat" joinstyle="miter" miterlimit="10" on="false" color="#000000" opacity="0"/>
                  <v:fill on="true" color="#000000"/>
                </v:shape>
                <v:shape id="Shape 47879" style="position:absolute;width:12388;height:91;left:64725;top:0;" coordsize="1238885,9144" path="m0,0l1238885,0l1238885,9144l0,9144l0,0">
                  <v:stroke weight="0pt" endcap="flat" joinstyle="miter" miterlimit="10" on="false" color="#000000" opacity="0"/>
                  <v:fill on="true" color="#000000"/>
                </v:shape>
                <v:shape id="Shape 47880" style="position:absolute;width:91;height:91;left:77114;top:0;" coordsize="9144,9144" path="m0,0l9144,0l9144,9144l0,9144l0,0">
                  <v:stroke weight="0pt" endcap="flat" joinstyle="miter" miterlimit="10" on="false" color="#000000" opacity="0"/>
                  <v:fill on="true" color="#000000"/>
                </v:shape>
                <v:shape id="Shape 47881" style="position:absolute;width:12671;height:91;left:77177;top:0;" coordsize="1267143,9144" path="m0,0l1267143,0l1267143,9144l0,9144l0,0">
                  <v:stroke weight="0pt" endcap="flat" joinstyle="miter" miterlimit="10" on="false" color="#000000" opacity="0"/>
                  <v:fill on="true" color="#000000"/>
                </v:shape>
                <v:shape id="Shape 47882" style="position:absolute;width:91;height:91;left:89849;top:0;" coordsize="9144,9144" path="m0,0l9144,0l9144,9144l0,9144l0,0">
                  <v:stroke weight="0pt" endcap="flat" joinstyle="miter" miterlimit="10" on="false" color="#000000" opacity="0"/>
                  <v:fill on="true" color="#000000"/>
                </v:shape>
                <v:shape id="Shape 47883" style="position:absolute;width:9845;height:91;left:89913;top:0;" coordsize="984568,9144" path="m0,0l984568,0l984568,9144l0,9144l0,0">
                  <v:stroke weight="0pt" endcap="flat" joinstyle="miter" miterlimit="10" on="false" color="#000000" opacity="0"/>
                  <v:fill on="true" color="#000000"/>
                </v:shape>
              </v:group>
            </w:pict>
          </mc:Fallback>
        </mc:AlternateContent>
      </w:r>
    </w:p>
    <w:p w:rsidR="00513F48" w:rsidRDefault="00E90D2B">
      <w:pPr>
        <w:spacing w:after="29" w:line="252" w:lineRule="auto"/>
        <w:ind w:left="6872" w:right="0" w:firstLine="2036"/>
        <w:jc w:val="left"/>
      </w:pPr>
      <w:r>
        <w:rPr>
          <w:b/>
          <w:sz w:val="18"/>
        </w:rPr>
        <w:t xml:space="preserve">Idade média </w:t>
      </w:r>
      <w:r>
        <w:rPr>
          <w:b/>
          <w:sz w:val="18"/>
        </w:rPr>
        <w:tab/>
        <w:t xml:space="preserve">Aumento da </w:t>
      </w:r>
      <w:r>
        <w:rPr>
          <w:b/>
          <w:sz w:val="18"/>
        </w:rPr>
        <w:tab/>
        <w:t xml:space="preserve">Aumento do risco Relação entre Idade média dos </w:t>
      </w:r>
      <w:proofErr w:type="spellStart"/>
      <w:r>
        <w:rPr>
          <w:b/>
          <w:sz w:val="18"/>
        </w:rPr>
        <w:t>dos</w:t>
      </w:r>
      <w:proofErr w:type="spellEnd"/>
      <w:r>
        <w:rPr>
          <w:b/>
          <w:sz w:val="18"/>
        </w:rPr>
        <w:t xml:space="preserve"> pacientes ocorrência de </w:t>
      </w:r>
    </w:p>
    <w:p w:rsidR="00513F48" w:rsidRDefault="00E90D2B">
      <w:pPr>
        <w:spacing w:after="3" w:line="252" w:lineRule="auto"/>
        <w:ind w:left="2402" w:right="0" w:hanging="1966"/>
        <w:jc w:val="left"/>
      </w:pPr>
      <w:r>
        <w:rPr>
          <w:b/>
          <w:sz w:val="18"/>
        </w:rPr>
        <w:t>Primeiro autor</w:t>
      </w:r>
      <w:r>
        <w:rPr>
          <w:sz w:val="18"/>
        </w:rPr>
        <w:t xml:space="preserve"> </w:t>
      </w:r>
      <w:r>
        <w:rPr>
          <w:sz w:val="18"/>
        </w:rPr>
        <w:tab/>
      </w:r>
      <w:r>
        <w:rPr>
          <w:b/>
          <w:sz w:val="18"/>
        </w:rPr>
        <w:t xml:space="preserve">Tipos de </w:t>
      </w:r>
      <w:r>
        <w:rPr>
          <w:b/>
          <w:sz w:val="18"/>
        </w:rPr>
        <w:tab/>
        <w:t>Tipo de comorbidade</w:t>
      </w:r>
      <w:r>
        <w:rPr>
          <w:sz w:val="18"/>
        </w:rPr>
        <w:t xml:space="preserve"> </w:t>
      </w:r>
      <w:r>
        <w:rPr>
          <w:b/>
          <w:sz w:val="18"/>
        </w:rPr>
        <w:t xml:space="preserve">pacientes usuários de </w:t>
      </w:r>
      <w:r>
        <w:rPr>
          <w:b/>
          <w:sz w:val="18"/>
        </w:rPr>
        <w:tab/>
        <w:t xml:space="preserve">que </w:t>
      </w:r>
      <w:r>
        <w:rPr>
          <w:b/>
          <w:sz w:val="18"/>
        </w:rPr>
        <w:tab/>
        <w:t xml:space="preserve">quedas com uso de </w:t>
      </w:r>
      <w:proofErr w:type="spellStart"/>
      <w:r>
        <w:rPr>
          <w:b/>
          <w:sz w:val="18"/>
        </w:rPr>
        <w:t>de</w:t>
      </w:r>
      <w:proofErr w:type="spellEnd"/>
      <w:r>
        <w:rPr>
          <w:b/>
          <w:sz w:val="18"/>
        </w:rPr>
        <w:t xml:space="preserve"> quedas com uso comorbidades benzodiazepínicos</w:t>
      </w:r>
      <w:r>
        <w:rPr>
          <w:sz w:val="18"/>
        </w:rPr>
        <w:t xml:space="preserve"> </w:t>
      </w:r>
      <w:r>
        <w:rPr>
          <w:sz w:val="18"/>
        </w:rPr>
        <w:tab/>
      </w:r>
      <w:r>
        <w:rPr>
          <w:b/>
          <w:sz w:val="18"/>
        </w:rPr>
        <w:t xml:space="preserve">de </w:t>
      </w:r>
      <w:r>
        <w:rPr>
          <w:b/>
          <w:sz w:val="18"/>
        </w:rPr>
        <w:tab/>
        <w:t xml:space="preserve">e aumento das </w:t>
      </w:r>
    </w:p>
    <w:p w:rsidR="00513F48" w:rsidRDefault="00E90D2B">
      <w:pPr>
        <w:spacing w:after="0" w:line="259" w:lineRule="auto"/>
        <w:ind w:left="3160" w:right="116"/>
        <w:jc w:val="center"/>
      </w:pPr>
      <w:r>
        <w:rPr>
          <w:b/>
          <w:sz w:val="18"/>
        </w:rPr>
        <w:t>benzodiazepínicos</w:t>
      </w:r>
      <w:r>
        <w:rPr>
          <w:sz w:val="18"/>
        </w:rPr>
        <w:t xml:space="preserve"> </w:t>
      </w:r>
      <w:r>
        <w:rPr>
          <w:b/>
          <w:sz w:val="18"/>
        </w:rPr>
        <w:t xml:space="preserve">apresentaram benzodiazepínicos </w:t>
      </w:r>
    </w:p>
    <w:p w:rsidR="00513F48" w:rsidRDefault="00E90D2B">
      <w:pPr>
        <w:tabs>
          <w:tab w:val="center" w:pos="9428"/>
          <w:tab w:val="center" w:pos="11163"/>
          <w:tab w:val="center" w:pos="13149"/>
          <w:tab w:val="center" w:pos="14930"/>
        </w:tabs>
        <w:spacing w:after="2" w:line="259" w:lineRule="auto"/>
        <w:ind w:left="0" w:right="0" w:firstLine="0"/>
        <w:jc w:val="left"/>
      </w:pPr>
      <w:r>
        <w:rPr>
          <w:rFonts w:ascii="Calibri" w:eastAsia="Calibri" w:hAnsi="Calibri" w:cs="Calibri"/>
          <w:sz w:val="22"/>
        </w:rPr>
        <w:tab/>
      </w:r>
      <w:proofErr w:type="gramStart"/>
      <w:r>
        <w:rPr>
          <w:b/>
          <w:sz w:val="18"/>
        </w:rPr>
        <w:t>quedas</w:t>
      </w:r>
      <w:r>
        <w:rPr>
          <w:sz w:val="18"/>
        </w:rPr>
        <w:t xml:space="preserve"> </w:t>
      </w:r>
      <w:r>
        <w:rPr>
          <w:sz w:val="18"/>
        </w:rPr>
        <w:tab/>
      </w:r>
      <w:r>
        <w:rPr>
          <w:b/>
          <w:sz w:val="18"/>
        </w:rPr>
        <w:t xml:space="preserve"> </w:t>
      </w:r>
      <w:r>
        <w:rPr>
          <w:b/>
          <w:sz w:val="18"/>
        </w:rPr>
        <w:tab/>
        <w:t>benzodiazepínicos</w:t>
      </w:r>
      <w:proofErr w:type="gramEnd"/>
      <w:r>
        <w:rPr>
          <w:b/>
          <w:sz w:val="18"/>
        </w:rPr>
        <w:t xml:space="preserve"> </w:t>
      </w:r>
      <w:r>
        <w:rPr>
          <w:b/>
          <w:sz w:val="18"/>
        </w:rPr>
        <w:tab/>
        <w:t xml:space="preserve">quedas </w:t>
      </w:r>
    </w:p>
    <w:tbl>
      <w:tblPr>
        <w:tblStyle w:val="TableGrid"/>
        <w:tblW w:w="15710" w:type="dxa"/>
        <w:tblInd w:w="0" w:type="dxa"/>
        <w:tblCellMar>
          <w:top w:w="122" w:type="dxa"/>
          <w:left w:w="0" w:type="dxa"/>
          <w:bottom w:w="0" w:type="dxa"/>
          <w:right w:w="74" w:type="dxa"/>
        </w:tblCellMar>
        <w:tblLook w:val="04A0" w:firstRow="1" w:lastRow="0" w:firstColumn="1" w:lastColumn="0" w:noHBand="0" w:noVBand="1"/>
      </w:tblPr>
      <w:tblGrid>
        <w:gridCol w:w="2134"/>
        <w:gridCol w:w="2282"/>
        <w:gridCol w:w="2215"/>
        <w:gridCol w:w="2151"/>
        <w:gridCol w:w="1540"/>
        <w:gridCol w:w="1956"/>
        <w:gridCol w:w="2021"/>
        <w:gridCol w:w="1411"/>
      </w:tblGrid>
      <w:tr w:rsidR="00513F48">
        <w:trPr>
          <w:trHeight w:val="1069"/>
        </w:trPr>
        <w:tc>
          <w:tcPr>
            <w:tcW w:w="2135" w:type="dxa"/>
            <w:tcBorders>
              <w:top w:val="single" w:sz="4" w:space="0" w:color="000000"/>
              <w:left w:val="nil"/>
              <w:bottom w:val="nil"/>
              <w:right w:val="single" w:sz="4" w:space="0" w:color="000000"/>
            </w:tcBorders>
            <w:shd w:val="clear" w:color="auto" w:fill="F2F2F2"/>
          </w:tcPr>
          <w:p w:rsidR="00513F48" w:rsidRDefault="00E90D2B">
            <w:pPr>
              <w:spacing w:after="0" w:line="259" w:lineRule="auto"/>
              <w:ind w:left="110" w:right="0" w:firstLine="0"/>
              <w:jc w:val="left"/>
            </w:pPr>
            <w:r>
              <w:rPr>
                <w:b/>
                <w:sz w:val="18"/>
              </w:rPr>
              <w:t>JIANG E</w:t>
            </w:r>
            <w:r>
              <w:rPr>
                <w:b/>
                <w:sz w:val="18"/>
              </w:rPr>
              <w:t xml:space="preserve">T AL </w:t>
            </w:r>
            <w:r>
              <w:rPr>
                <w:sz w:val="18"/>
              </w:rPr>
              <w:t>(21)</w:t>
            </w:r>
            <w:r>
              <w:rPr>
                <w:b/>
                <w:sz w:val="18"/>
              </w:rPr>
              <w:t xml:space="preserve"> </w:t>
            </w:r>
          </w:p>
        </w:tc>
        <w:tc>
          <w:tcPr>
            <w:tcW w:w="2282" w:type="dxa"/>
            <w:tcBorders>
              <w:top w:val="single" w:sz="4" w:space="0" w:color="000000"/>
              <w:left w:val="single" w:sz="4" w:space="0" w:color="000000"/>
              <w:bottom w:val="nil"/>
              <w:right w:val="nil"/>
            </w:tcBorders>
            <w:shd w:val="clear" w:color="auto" w:fill="F2F2F2"/>
            <w:vAlign w:val="center"/>
          </w:tcPr>
          <w:p w:rsidR="00513F48" w:rsidRDefault="00E90D2B">
            <w:pPr>
              <w:spacing w:after="0" w:line="259" w:lineRule="auto"/>
              <w:ind w:left="0" w:right="65" w:firstLine="0"/>
              <w:jc w:val="center"/>
            </w:pPr>
            <w:r>
              <w:rPr>
                <w:sz w:val="18"/>
              </w:rPr>
              <w:t xml:space="preserve">Não relatado </w:t>
            </w:r>
          </w:p>
        </w:tc>
        <w:tc>
          <w:tcPr>
            <w:tcW w:w="2215" w:type="dxa"/>
            <w:tcBorders>
              <w:top w:val="single" w:sz="4" w:space="0" w:color="000000"/>
              <w:left w:val="nil"/>
              <w:bottom w:val="nil"/>
              <w:right w:val="nil"/>
            </w:tcBorders>
            <w:shd w:val="clear" w:color="auto" w:fill="F2F2F2"/>
            <w:vAlign w:val="center"/>
          </w:tcPr>
          <w:p w:rsidR="00513F48" w:rsidRDefault="00E90D2B">
            <w:pPr>
              <w:spacing w:after="0" w:line="244" w:lineRule="auto"/>
              <w:ind w:left="15" w:right="0" w:firstLine="125"/>
              <w:jc w:val="left"/>
            </w:pPr>
            <w:r>
              <w:rPr>
                <w:sz w:val="18"/>
              </w:rPr>
              <w:t xml:space="preserve">Depressão, </w:t>
            </w:r>
            <w:proofErr w:type="spellStart"/>
            <w:r>
              <w:rPr>
                <w:sz w:val="18"/>
              </w:rPr>
              <w:t>noctúria</w:t>
            </w:r>
            <w:proofErr w:type="spellEnd"/>
            <w:r>
              <w:rPr>
                <w:sz w:val="18"/>
              </w:rPr>
              <w:t xml:space="preserve">, declínio cognitivo leve a </w:t>
            </w:r>
          </w:p>
          <w:p w:rsidR="00513F48" w:rsidRDefault="00E90D2B">
            <w:pPr>
              <w:spacing w:after="0" w:line="259" w:lineRule="auto"/>
              <w:ind w:left="50" w:right="0" w:firstLine="0"/>
              <w:jc w:val="left"/>
            </w:pPr>
            <w:r>
              <w:rPr>
                <w:sz w:val="18"/>
              </w:rPr>
              <w:t xml:space="preserve">moderado, distúrbio de </w:t>
            </w:r>
          </w:p>
          <w:p w:rsidR="00513F48" w:rsidRDefault="00E90D2B">
            <w:pPr>
              <w:spacing w:after="0" w:line="259" w:lineRule="auto"/>
              <w:ind w:left="605" w:right="0" w:firstLine="0"/>
              <w:jc w:val="left"/>
            </w:pPr>
            <w:r>
              <w:rPr>
                <w:sz w:val="18"/>
              </w:rPr>
              <w:t xml:space="preserve">equilíbrio </w:t>
            </w:r>
          </w:p>
        </w:tc>
        <w:tc>
          <w:tcPr>
            <w:tcW w:w="2151" w:type="dxa"/>
            <w:tcBorders>
              <w:top w:val="single" w:sz="4" w:space="0" w:color="000000"/>
              <w:left w:val="nil"/>
              <w:bottom w:val="nil"/>
              <w:right w:val="nil"/>
            </w:tcBorders>
            <w:shd w:val="clear" w:color="auto" w:fill="F2F2F2"/>
            <w:vAlign w:val="center"/>
          </w:tcPr>
          <w:p w:rsidR="00513F48" w:rsidRDefault="00E90D2B">
            <w:pPr>
              <w:spacing w:after="0" w:line="259" w:lineRule="auto"/>
              <w:ind w:left="431" w:right="0" w:firstLine="0"/>
              <w:jc w:val="left"/>
            </w:pPr>
            <w:r>
              <w:rPr>
                <w:sz w:val="18"/>
              </w:rPr>
              <w:t xml:space="preserve">Não relatado </w:t>
            </w:r>
          </w:p>
        </w:tc>
        <w:tc>
          <w:tcPr>
            <w:tcW w:w="1540" w:type="dxa"/>
            <w:tcBorders>
              <w:top w:val="single" w:sz="4" w:space="0" w:color="000000"/>
              <w:left w:val="nil"/>
              <w:bottom w:val="nil"/>
              <w:right w:val="nil"/>
            </w:tcBorders>
            <w:shd w:val="clear" w:color="auto" w:fill="F2F2F2"/>
            <w:vAlign w:val="center"/>
          </w:tcPr>
          <w:p w:rsidR="00513F48" w:rsidRDefault="00E90D2B">
            <w:pPr>
              <w:spacing w:after="0" w:line="259" w:lineRule="auto"/>
              <w:ind w:left="130" w:right="0" w:firstLine="0"/>
              <w:jc w:val="left"/>
            </w:pPr>
            <w:r>
              <w:rPr>
                <w:sz w:val="18"/>
              </w:rPr>
              <w:t xml:space="preserve">Não relatado </w:t>
            </w:r>
          </w:p>
        </w:tc>
        <w:tc>
          <w:tcPr>
            <w:tcW w:w="1956" w:type="dxa"/>
            <w:tcBorders>
              <w:top w:val="single" w:sz="4" w:space="0" w:color="000000"/>
              <w:left w:val="nil"/>
              <w:bottom w:val="nil"/>
              <w:right w:val="nil"/>
            </w:tcBorders>
            <w:shd w:val="clear" w:color="auto" w:fill="F2F2F2"/>
            <w:vAlign w:val="center"/>
          </w:tcPr>
          <w:p w:rsidR="00513F48" w:rsidRDefault="00E90D2B">
            <w:pPr>
              <w:spacing w:after="0" w:line="259" w:lineRule="auto"/>
              <w:ind w:left="325" w:right="0" w:firstLine="0"/>
              <w:jc w:val="left"/>
            </w:pPr>
            <w:r>
              <w:rPr>
                <w:sz w:val="18"/>
              </w:rPr>
              <w:t xml:space="preserve">Não relatado </w:t>
            </w:r>
          </w:p>
        </w:tc>
        <w:tc>
          <w:tcPr>
            <w:tcW w:w="2021" w:type="dxa"/>
            <w:tcBorders>
              <w:top w:val="single" w:sz="4" w:space="0" w:color="000000"/>
              <w:left w:val="nil"/>
              <w:bottom w:val="nil"/>
              <w:right w:val="nil"/>
            </w:tcBorders>
            <w:shd w:val="clear" w:color="auto" w:fill="F2F2F2"/>
            <w:vAlign w:val="center"/>
          </w:tcPr>
          <w:p w:rsidR="00513F48" w:rsidRDefault="00E90D2B">
            <w:pPr>
              <w:spacing w:after="0" w:line="259" w:lineRule="auto"/>
              <w:ind w:left="715" w:right="0" w:firstLine="0"/>
              <w:jc w:val="left"/>
            </w:pPr>
            <w:r>
              <w:rPr>
                <w:sz w:val="18"/>
              </w:rPr>
              <w:t xml:space="preserve">Sim </w:t>
            </w:r>
          </w:p>
        </w:tc>
        <w:tc>
          <w:tcPr>
            <w:tcW w:w="1411" w:type="dxa"/>
            <w:tcBorders>
              <w:top w:val="single" w:sz="4" w:space="0" w:color="000000"/>
              <w:left w:val="nil"/>
              <w:bottom w:val="nil"/>
              <w:right w:val="nil"/>
            </w:tcBorders>
            <w:shd w:val="clear" w:color="auto" w:fill="F2F2F2"/>
            <w:vAlign w:val="center"/>
          </w:tcPr>
          <w:p w:rsidR="00513F48" w:rsidRDefault="00E90D2B">
            <w:pPr>
              <w:spacing w:after="0" w:line="259" w:lineRule="auto"/>
              <w:ind w:left="0" w:right="77" w:firstLine="0"/>
              <w:jc w:val="center"/>
            </w:pPr>
            <w:r>
              <w:rPr>
                <w:sz w:val="18"/>
              </w:rPr>
              <w:t xml:space="preserve">Sim </w:t>
            </w:r>
          </w:p>
        </w:tc>
      </w:tr>
      <w:tr w:rsidR="00513F48">
        <w:trPr>
          <w:trHeight w:val="1690"/>
        </w:trPr>
        <w:tc>
          <w:tcPr>
            <w:tcW w:w="2135" w:type="dxa"/>
            <w:tcBorders>
              <w:top w:val="nil"/>
              <w:left w:val="nil"/>
              <w:bottom w:val="nil"/>
              <w:right w:val="single" w:sz="4" w:space="0" w:color="000000"/>
            </w:tcBorders>
          </w:tcPr>
          <w:p w:rsidR="00513F48" w:rsidRDefault="00E90D2B">
            <w:pPr>
              <w:spacing w:after="0" w:line="259" w:lineRule="auto"/>
              <w:ind w:left="110" w:right="0" w:firstLine="0"/>
              <w:jc w:val="left"/>
            </w:pPr>
            <w:r>
              <w:rPr>
                <w:b/>
                <w:sz w:val="18"/>
              </w:rPr>
              <w:t>MARTINEZ-</w:t>
            </w:r>
          </w:p>
          <w:p w:rsidR="00513F48" w:rsidRDefault="00E90D2B">
            <w:pPr>
              <w:spacing w:after="0" w:line="259" w:lineRule="auto"/>
              <w:ind w:left="110" w:right="0" w:firstLine="0"/>
              <w:jc w:val="left"/>
            </w:pPr>
            <w:r>
              <w:rPr>
                <w:b/>
                <w:sz w:val="18"/>
              </w:rPr>
              <w:t xml:space="preserve">CENGOTITABENGOA </w:t>
            </w:r>
          </w:p>
          <w:p w:rsidR="00513F48" w:rsidRDefault="00E90D2B">
            <w:pPr>
              <w:spacing w:after="0" w:line="259" w:lineRule="auto"/>
              <w:ind w:left="110" w:right="0" w:firstLine="0"/>
              <w:jc w:val="left"/>
            </w:pPr>
            <w:r>
              <w:rPr>
                <w:b/>
                <w:sz w:val="18"/>
              </w:rPr>
              <w:t xml:space="preserve">ET AL </w:t>
            </w:r>
            <w:r>
              <w:rPr>
                <w:sz w:val="18"/>
              </w:rPr>
              <w:t>(22)</w:t>
            </w:r>
            <w:r>
              <w:rPr>
                <w:b/>
                <w:sz w:val="18"/>
              </w:rPr>
              <w:t xml:space="preserve"> </w:t>
            </w:r>
          </w:p>
        </w:tc>
        <w:tc>
          <w:tcPr>
            <w:tcW w:w="2282" w:type="dxa"/>
            <w:tcBorders>
              <w:top w:val="nil"/>
              <w:left w:val="single" w:sz="4" w:space="0" w:color="000000"/>
              <w:bottom w:val="nil"/>
              <w:right w:val="nil"/>
            </w:tcBorders>
            <w:vAlign w:val="center"/>
          </w:tcPr>
          <w:p w:rsidR="00513F48" w:rsidRDefault="00E90D2B">
            <w:pPr>
              <w:spacing w:after="0" w:line="249" w:lineRule="auto"/>
              <w:ind w:left="156" w:right="0" w:firstLine="35"/>
              <w:jc w:val="left"/>
            </w:pPr>
            <w:r>
              <w:rPr>
                <w:sz w:val="18"/>
              </w:rPr>
              <w:t xml:space="preserve">Benzodiazepínicos de vida ultracurta ou curta </w:t>
            </w:r>
          </w:p>
          <w:p w:rsidR="00513F48" w:rsidRDefault="00E90D2B">
            <w:pPr>
              <w:spacing w:after="0" w:line="259" w:lineRule="auto"/>
              <w:ind w:left="0" w:right="65" w:firstLine="0"/>
              <w:jc w:val="center"/>
            </w:pPr>
            <w:r>
              <w:rPr>
                <w:sz w:val="18"/>
              </w:rPr>
              <w:t>(</w:t>
            </w:r>
            <w:proofErr w:type="spellStart"/>
            <w:r>
              <w:rPr>
                <w:sz w:val="18"/>
              </w:rPr>
              <w:t>Alprazolam</w:t>
            </w:r>
            <w:proofErr w:type="spellEnd"/>
            <w:r>
              <w:rPr>
                <w:sz w:val="18"/>
              </w:rPr>
              <w:t xml:space="preserve">, </w:t>
            </w:r>
          </w:p>
          <w:p w:rsidR="00513F48" w:rsidRDefault="00E90D2B">
            <w:pPr>
              <w:spacing w:after="0" w:line="243" w:lineRule="auto"/>
              <w:ind w:left="311" w:right="32" w:hanging="195"/>
              <w:jc w:val="left"/>
            </w:pPr>
            <w:proofErr w:type="spellStart"/>
            <w:r>
              <w:rPr>
                <w:sz w:val="18"/>
              </w:rPr>
              <w:t>Brotizolam</w:t>
            </w:r>
            <w:proofErr w:type="spellEnd"/>
            <w:r>
              <w:rPr>
                <w:sz w:val="18"/>
              </w:rPr>
              <w:t xml:space="preserve">, </w:t>
            </w:r>
            <w:proofErr w:type="spellStart"/>
            <w:r>
              <w:rPr>
                <w:sz w:val="18"/>
              </w:rPr>
              <w:t>Lorazepam</w:t>
            </w:r>
            <w:proofErr w:type="spellEnd"/>
            <w:r>
              <w:rPr>
                <w:sz w:val="18"/>
              </w:rPr>
              <w:t xml:space="preserve">) e de vida média ou </w:t>
            </w:r>
          </w:p>
          <w:p w:rsidR="00513F48" w:rsidRDefault="00E90D2B">
            <w:pPr>
              <w:spacing w:after="0" w:line="259" w:lineRule="auto"/>
              <w:ind w:left="236" w:right="0" w:firstLine="0"/>
              <w:jc w:val="left"/>
            </w:pPr>
            <w:r>
              <w:rPr>
                <w:sz w:val="18"/>
              </w:rPr>
              <w:t>longa (</w:t>
            </w:r>
            <w:proofErr w:type="spellStart"/>
            <w:r>
              <w:rPr>
                <w:sz w:val="18"/>
              </w:rPr>
              <w:t>Bromazepam</w:t>
            </w:r>
            <w:proofErr w:type="spellEnd"/>
            <w:r>
              <w:rPr>
                <w:sz w:val="18"/>
              </w:rPr>
              <w:t xml:space="preserve">, </w:t>
            </w:r>
          </w:p>
          <w:p w:rsidR="00513F48" w:rsidRDefault="00E90D2B">
            <w:pPr>
              <w:spacing w:after="0" w:line="259" w:lineRule="auto"/>
              <w:ind w:left="0" w:right="66" w:firstLine="0"/>
              <w:jc w:val="center"/>
            </w:pPr>
            <w:proofErr w:type="spellStart"/>
            <w:r>
              <w:rPr>
                <w:sz w:val="18"/>
              </w:rPr>
              <w:t>Clonazepam</w:t>
            </w:r>
            <w:proofErr w:type="spellEnd"/>
            <w:r>
              <w:rPr>
                <w:sz w:val="18"/>
              </w:rPr>
              <w:t xml:space="preserve">) </w:t>
            </w:r>
          </w:p>
        </w:tc>
        <w:tc>
          <w:tcPr>
            <w:tcW w:w="2215" w:type="dxa"/>
            <w:tcBorders>
              <w:top w:val="nil"/>
              <w:left w:val="nil"/>
              <w:bottom w:val="nil"/>
              <w:right w:val="nil"/>
            </w:tcBorders>
            <w:vAlign w:val="center"/>
          </w:tcPr>
          <w:p w:rsidR="00513F48" w:rsidRDefault="00E90D2B">
            <w:pPr>
              <w:spacing w:after="0" w:line="259" w:lineRule="auto"/>
              <w:ind w:left="455" w:right="0" w:firstLine="0"/>
              <w:jc w:val="left"/>
            </w:pPr>
            <w:r>
              <w:rPr>
                <w:sz w:val="18"/>
              </w:rPr>
              <w:t xml:space="preserve">Não relatado </w:t>
            </w:r>
          </w:p>
        </w:tc>
        <w:tc>
          <w:tcPr>
            <w:tcW w:w="2151" w:type="dxa"/>
            <w:tcBorders>
              <w:top w:val="nil"/>
              <w:left w:val="nil"/>
              <w:bottom w:val="nil"/>
              <w:right w:val="nil"/>
            </w:tcBorders>
            <w:vAlign w:val="center"/>
          </w:tcPr>
          <w:p w:rsidR="00513F48" w:rsidRDefault="00E90D2B">
            <w:pPr>
              <w:spacing w:after="0" w:line="259" w:lineRule="auto"/>
              <w:ind w:left="431" w:right="0" w:firstLine="0"/>
              <w:jc w:val="left"/>
            </w:pPr>
            <w:r>
              <w:rPr>
                <w:sz w:val="18"/>
              </w:rPr>
              <w:t xml:space="preserve">Não relatado </w:t>
            </w:r>
          </w:p>
        </w:tc>
        <w:tc>
          <w:tcPr>
            <w:tcW w:w="1540" w:type="dxa"/>
            <w:tcBorders>
              <w:top w:val="nil"/>
              <w:left w:val="nil"/>
              <w:bottom w:val="nil"/>
              <w:right w:val="nil"/>
            </w:tcBorders>
            <w:vAlign w:val="center"/>
          </w:tcPr>
          <w:p w:rsidR="00513F48" w:rsidRDefault="00E90D2B">
            <w:pPr>
              <w:spacing w:after="0" w:line="259" w:lineRule="auto"/>
              <w:ind w:left="450" w:right="0" w:hanging="265"/>
              <w:jc w:val="left"/>
            </w:pPr>
            <w:r>
              <w:rPr>
                <w:sz w:val="18"/>
              </w:rPr>
              <w:t xml:space="preserve">79,9 (± 8,5) anos </w:t>
            </w:r>
          </w:p>
        </w:tc>
        <w:tc>
          <w:tcPr>
            <w:tcW w:w="1956" w:type="dxa"/>
            <w:tcBorders>
              <w:top w:val="nil"/>
              <w:left w:val="nil"/>
              <w:bottom w:val="nil"/>
              <w:right w:val="nil"/>
            </w:tcBorders>
            <w:vAlign w:val="center"/>
          </w:tcPr>
          <w:p w:rsidR="00513F48" w:rsidRDefault="00E90D2B">
            <w:pPr>
              <w:spacing w:after="0" w:line="259" w:lineRule="auto"/>
              <w:ind w:left="685" w:right="0" w:firstLine="0"/>
              <w:jc w:val="left"/>
            </w:pPr>
            <w:r>
              <w:rPr>
                <w:sz w:val="18"/>
              </w:rPr>
              <w:t xml:space="preserve">Sim </w:t>
            </w:r>
          </w:p>
        </w:tc>
        <w:tc>
          <w:tcPr>
            <w:tcW w:w="2021" w:type="dxa"/>
            <w:tcBorders>
              <w:top w:val="nil"/>
              <w:left w:val="nil"/>
              <w:bottom w:val="nil"/>
              <w:right w:val="nil"/>
            </w:tcBorders>
            <w:vAlign w:val="center"/>
          </w:tcPr>
          <w:p w:rsidR="00513F48" w:rsidRDefault="00E90D2B">
            <w:pPr>
              <w:spacing w:after="0" w:line="259" w:lineRule="auto"/>
              <w:ind w:left="355" w:right="0" w:firstLine="0"/>
              <w:jc w:val="left"/>
            </w:pPr>
            <w:r>
              <w:rPr>
                <w:sz w:val="18"/>
              </w:rPr>
              <w:t xml:space="preserve">Não relatado </w:t>
            </w:r>
          </w:p>
        </w:tc>
        <w:tc>
          <w:tcPr>
            <w:tcW w:w="1411" w:type="dxa"/>
            <w:tcBorders>
              <w:top w:val="nil"/>
              <w:left w:val="nil"/>
              <w:bottom w:val="nil"/>
              <w:right w:val="nil"/>
            </w:tcBorders>
            <w:vAlign w:val="center"/>
          </w:tcPr>
          <w:p w:rsidR="00513F48" w:rsidRDefault="00E90D2B">
            <w:pPr>
              <w:spacing w:after="0" w:line="259" w:lineRule="auto"/>
              <w:ind w:left="115" w:right="0" w:firstLine="0"/>
              <w:jc w:val="left"/>
            </w:pPr>
            <w:r>
              <w:rPr>
                <w:sz w:val="18"/>
              </w:rPr>
              <w:t xml:space="preserve">Não relatado </w:t>
            </w:r>
          </w:p>
        </w:tc>
      </w:tr>
      <w:tr w:rsidR="00513F48">
        <w:trPr>
          <w:trHeight w:val="1070"/>
        </w:trPr>
        <w:tc>
          <w:tcPr>
            <w:tcW w:w="2135" w:type="dxa"/>
            <w:tcBorders>
              <w:top w:val="nil"/>
              <w:left w:val="nil"/>
              <w:bottom w:val="nil"/>
              <w:right w:val="single" w:sz="4" w:space="0" w:color="000000"/>
            </w:tcBorders>
            <w:shd w:val="clear" w:color="auto" w:fill="F2F2F2"/>
          </w:tcPr>
          <w:p w:rsidR="00513F48" w:rsidRDefault="00E90D2B">
            <w:pPr>
              <w:spacing w:after="0" w:line="259" w:lineRule="auto"/>
              <w:ind w:left="110" w:right="0" w:firstLine="0"/>
              <w:jc w:val="left"/>
            </w:pPr>
            <w:r>
              <w:rPr>
                <w:b/>
                <w:sz w:val="18"/>
              </w:rPr>
              <w:t xml:space="preserve">LAVON ET AL </w:t>
            </w:r>
            <w:r>
              <w:rPr>
                <w:sz w:val="18"/>
              </w:rPr>
              <w:t>(23)</w:t>
            </w:r>
            <w:r>
              <w:rPr>
                <w:b/>
                <w:sz w:val="18"/>
              </w:rPr>
              <w:t xml:space="preserve"> </w:t>
            </w:r>
          </w:p>
        </w:tc>
        <w:tc>
          <w:tcPr>
            <w:tcW w:w="2282" w:type="dxa"/>
            <w:tcBorders>
              <w:top w:val="nil"/>
              <w:left w:val="single" w:sz="4" w:space="0" w:color="000000"/>
              <w:bottom w:val="nil"/>
              <w:right w:val="nil"/>
            </w:tcBorders>
            <w:shd w:val="clear" w:color="auto" w:fill="F2F2F2"/>
            <w:vAlign w:val="center"/>
          </w:tcPr>
          <w:p w:rsidR="00513F48" w:rsidRDefault="00E90D2B">
            <w:pPr>
              <w:spacing w:after="0" w:line="259" w:lineRule="auto"/>
              <w:ind w:left="0" w:right="66" w:firstLine="0"/>
              <w:jc w:val="center"/>
            </w:pPr>
            <w:proofErr w:type="spellStart"/>
            <w:r>
              <w:rPr>
                <w:sz w:val="18"/>
              </w:rPr>
              <w:t>Brotizolam</w:t>
            </w:r>
            <w:proofErr w:type="spellEnd"/>
            <w:r>
              <w:rPr>
                <w:sz w:val="18"/>
              </w:rPr>
              <w:t xml:space="preserve"> </w:t>
            </w:r>
          </w:p>
        </w:tc>
        <w:tc>
          <w:tcPr>
            <w:tcW w:w="2215" w:type="dxa"/>
            <w:tcBorders>
              <w:top w:val="nil"/>
              <w:left w:val="nil"/>
              <w:bottom w:val="nil"/>
              <w:right w:val="nil"/>
            </w:tcBorders>
            <w:shd w:val="clear" w:color="auto" w:fill="F2F2F2"/>
            <w:vAlign w:val="center"/>
          </w:tcPr>
          <w:p w:rsidR="00513F48" w:rsidRDefault="00E90D2B">
            <w:pPr>
              <w:spacing w:after="0" w:line="259" w:lineRule="auto"/>
              <w:ind w:left="60" w:right="0" w:hanging="60"/>
              <w:jc w:val="left"/>
            </w:pPr>
            <w:r>
              <w:rPr>
                <w:sz w:val="18"/>
              </w:rPr>
              <w:t xml:space="preserve">Condições respiratórias, cardíacas, infecciosas, hematológicas ou outras. </w:t>
            </w:r>
          </w:p>
        </w:tc>
        <w:tc>
          <w:tcPr>
            <w:tcW w:w="2151" w:type="dxa"/>
            <w:tcBorders>
              <w:top w:val="nil"/>
              <w:left w:val="nil"/>
              <w:bottom w:val="nil"/>
              <w:right w:val="nil"/>
            </w:tcBorders>
            <w:shd w:val="clear" w:color="auto" w:fill="F2F2F2"/>
            <w:vAlign w:val="center"/>
          </w:tcPr>
          <w:p w:rsidR="00513F48" w:rsidRDefault="00E90D2B">
            <w:pPr>
              <w:spacing w:after="106" w:line="259" w:lineRule="auto"/>
              <w:ind w:left="0" w:right="136" w:firstLine="0"/>
              <w:jc w:val="center"/>
            </w:pPr>
            <w:r>
              <w:rPr>
                <w:sz w:val="18"/>
              </w:rPr>
              <w:t xml:space="preserve"> </w:t>
            </w:r>
          </w:p>
          <w:p w:rsidR="00513F48" w:rsidRDefault="00E90D2B">
            <w:pPr>
              <w:spacing w:after="0" w:line="259" w:lineRule="auto"/>
              <w:ind w:left="215" w:right="0" w:firstLine="0"/>
              <w:jc w:val="left"/>
            </w:pPr>
            <w:r>
              <w:rPr>
                <w:sz w:val="18"/>
              </w:rPr>
              <w:t xml:space="preserve">78.4 (± 11.8) anos </w:t>
            </w:r>
          </w:p>
        </w:tc>
        <w:tc>
          <w:tcPr>
            <w:tcW w:w="1540" w:type="dxa"/>
            <w:tcBorders>
              <w:top w:val="nil"/>
              <w:left w:val="nil"/>
              <w:bottom w:val="nil"/>
              <w:right w:val="nil"/>
            </w:tcBorders>
            <w:shd w:val="clear" w:color="auto" w:fill="F2F2F2"/>
            <w:vAlign w:val="center"/>
          </w:tcPr>
          <w:p w:rsidR="00513F48" w:rsidRDefault="00E90D2B">
            <w:pPr>
              <w:spacing w:after="106" w:line="259" w:lineRule="auto"/>
              <w:ind w:left="645" w:right="0" w:firstLine="0"/>
              <w:jc w:val="left"/>
            </w:pPr>
            <w:r>
              <w:rPr>
                <w:sz w:val="18"/>
              </w:rPr>
              <w:t xml:space="preserve"> </w:t>
            </w:r>
          </w:p>
          <w:p w:rsidR="00513F48" w:rsidRDefault="00E90D2B">
            <w:pPr>
              <w:spacing w:after="0" w:line="259" w:lineRule="auto"/>
              <w:ind w:left="130" w:right="0" w:firstLine="0"/>
              <w:jc w:val="left"/>
            </w:pPr>
            <w:r>
              <w:rPr>
                <w:sz w:val="18"/>
              </w:rPr>
              <w:t xml:space="preserve">Não relatado </w:t>
            </w:r>
          </w:p>
        </w:tc>
        <w:tc>
          <w:tcPr>
            <w:tcW w:w="1956" w:type="dxa"/>
            <w:tcBorders>
              <w:top w:val="nil"/>
              <w:left w:val="nil"/>
              <w:bottom w:val="nil"/>
              <w:right w:val="nil"/>
            </w:tcBorders>
            <w:shd w:val="clear" w:color="auto" w:fill="F2F2F2"/>
            <w:vAlign w:val="center"/>
          </w:tcPr>
          <w:p w:rsidR="00513F48" w:rsidRDefault="00E90D2B">
            <w:pPr>
              <w:spacing w:after="106" w:line="259" w:lineRule="auto"/>
              <w:ind w:left="0" w:right="152" w:firstLine="0"/>
              <w:jc w:val="center"/>
            </w:pPr>
            <w:r>
              <w:rPr>
                <w:sz w:val="18"/>
              </w:rPr>
              <w:t xml:space="preserve"> </w:t>
            </w:r>
          </w:p>
          <w:p w:rsidR="00513F48" w:rsidRDefault="00E90D2B">
            <w:pPr>
              <w:spacing w:after="0" w:line="259" w:lineRule="auto"/>
              <w:ind w:left="325" w:right="0" w:firstLine="0"/>
              <w:jc w:val="left"/>
            </w:pPr>
            <w:r>
              <w:rPr>
                <w:sz w:val="18"/>
              </w:rPr>
              <w:t xml:space="preserve">Não relatado </w:t>
            </w:r>
          </w:p>
        </w:tc>
        <w:tc>
          <w:tcPr>
            <w:tcW w:w="2021" w:type="dxa"/>
            <w:tcBorders>
              <w:top w:val="nil"/>
              <w:left w:val="nil"/>
              <w:bottom w:val="nil"/>
              <w:right w:val="nil"/>
            </w:tcBorders>
            <w:shd w:val="clear" w:color="auto" w:fill="F2F2F2"/>
            <w:vAlign w:val="center"/>
          </w:tcPr>
          <w:p w:rsidR="00513F48" w:rsidRDefault="00E90D2B">
            <w:pPr>
              <w:spacing w:after="106" w:line="259" w:lineRule="auto"/>
              <w:ind w:left="0" w:right="157" w:firstLine="0"/>
              <w:jc w:val="center"/>
            </w:pPr>
            <w:r>
              <w:rPr>
                <w:sz w:val="18"/>
              </w:rPr>
              <w:t xml:space="preserve"> </w:t>
            </w:r>
          </w:p>
          <w:p w:rsidR="00513F48" w:rsidRDefault="00E90D2B">
            <w:pPr>
              <w:spacing w:after="0" w:line="259" w:lineRule="auto"/>
              <w:ind w:left="705" w:right="0" w:firstLine="0"/>
              <w:jc w:val="left"/>
            </w:pPr>
            <w:r>
              <w:rPr>
                <w:sz w:val="18"/>
              </w:rPr>
              <w:t xml:space="preserve">Não </w:t>
            </w:r>
          </w:p>
        </w:tc>
        <w:tc>
          <w:tcPr>
            <w:tcW w:w="1411" w:type="dxa"/>
            <w:tcBorders>
              <w:top w:val="nil"/>
              <w:left w:val="nil"/>
              <w:bottom w:val="nil"/>
              <w:right w:val="nil"/>
            </w:tcBorders>
            <w:shd w:val="clear" w:color="auto" w:fill="F2F2F2"/>
            <w:vAlign w:val="center"/>
          </w:tcPr>
          <w:p w:rsidR="00513F48" w:rsidRDefault="00E90D2B">
            <w:pPr>
              <w:spacing w:after="106" w:line="259" w:lineRule="auto"/>
              <w:ind w:left="0" w:right="27" w:firstLine="0"/>
              <w:jc w:val="center"/>
            </w:pPr>
            <w:r>
              <w:rPr>
                <w:sz w:val="18"/>
              </w:rPr>
              <w:t xml:space="preserve"> </w:t>
            </w:r>
          </w:p>
          <w:p w:rsidR="00513F48" w:rsidRDefault="00E90D2B">
            <w:pPr>
              <w:spacing w:after="0" w:line="259" w:lineRule="auto"/>
              <w:ind w:left="0" w:right="77" w:firstLine="0"/>
              <w:jc w:val="center"/>
            </w:pPr>
            <w:r>
              <w:rPr>
                <w:sz w:val="18"/>
              </w:rPr>
              <w:t xml:space="preserve">Não </w:t>
            </w:r>
          </w:p>
        </w:tc>
      </w:tr>
      <w:tr w:rsidR="00513F48">
        <w:trPr>
          <w:trHeight w:val="796"/>
        </w:trPr>
        <w:tc>
          <w:tcPr>
            <w:tcW w:w="2135" w:type="dxa"/>
            <w:tcBorders>
              <w:top w:val="nil"/>
              <w:left w:val="nil"/>
              <w:bottom w:val="nil"/>
              <w:right w:val="single" w:sz="4" w:space="0" w:color="000000"/>
            </w:tcBorders>
          </w:tcPr>
          <w:p w:rsidR="00513F48" w:rsidRDefault="00E90D2B">
            <w:pPr>
              <w:spacing w:after="0" w:line="259" w:lineRule="auto"/>
              <w:ind w:left="110" w:right="0" w:firstLine="0"/>
              <w:jc w:val="left"/>
            </w:pPr>
            <w:r>
              <w:rPr>
                <w:b/>
                <w:sz w:val="18"/>
              </w:rPr>
              <w:t xml:space="preserve">WESTERLIND ET AL </w:t>
            </w:r>
          </w:p>
          <w:p w:rsidR="00513F48" w:rsidRDefault="00E90D2B">
            <w:pPr>
              <w:spacing w:after="0" w:line="259" w:lineRule="auto"/>
              <w:ind w:left="110" w:right="0" w:firstLine="0"/>
              <w:jc w:val="left"/>
            </w:pPr>
            <w:r>
              <w:rPr>
                <w:sz w:val="18"/>
              </w:rPr>
              <w:t>(24)</w:t>
            </w:r>
            <w:r>
              <w:rPr>
                <w:b/>
                <w:sz w:val="18"/>
              </w:rPr>
              <w:t xml:space="preserve"> </w:t>
            </w:r>
          </w:p>
        </w:tc>
        <w:tc>
          <w:tcPr>
            <w:tcW w:w="2282" w:type="dxa"/>
            <w:tcBorders>
              <w:top w:val="nil"/>
              <w:left w:val="single" w:sz="4" w:space="0" w:color="000000"/>
              <w:bottom w:val="nil"/>
              <w:right w:val="nil"/>
            </w:tcBorders>
            <w:vAlign w:val="center"/>
          </w:tcPr>
          <w:p w:rsidR="00513F48" w:rsidRDefault="00E90D2B">
            <w:pPr>
              <w:spacing w:after="0" w:line="259" w:lineRule="auto"/>
              <w:ind w:left="0" w:right="65" w:firstLine="0"/>
              <w:jc w:val="center"/>
            </w:pPr>
            <w:r>
              <w:rPr>
                <w:sz w:val="18"/>
              </w:rPr>
              <w:t xml:space="preserve">Não relatado </w:t>
            </w:r>
          </w:p>
        </w:tc>
        <w:tc>
          <w:tcPr>
            <w:tcW w:w="2215" w:type="dxa"/>
            <w:tcBorders>
              <w:top w:val="nil"/>
              <w:left w:val="nil"/>
              <w:bottom w:val="nil"/>
              <w:right w:val="nil"/>
            </w:tcBorders>
            <w:vAlign w:val="center"/>
          </w:tcPr>
          <w:p w:rsidR="00513F48" w:rsidRDefault="00E90D2B">
            <w:pPr>
              <w:spacing w:after="0" w:line="259" w:lineRule="auto"/>
              <w:ind w:left="30" w:right="0" w:firstLine="0"/>
              <w:jc w:val="left"/>
            </w:pPr>
            <w:r>
              <w:rPr>
                <w:sz w:val="18"/>
              </w:rPr>
              <w:t xml:space="preserve">Demência, </w:t>
            </w:r>
            <w:proofErr w:type="spellStart"/>
            <w:r>
              <w:rPr>
                <w:sz w:val="18"/>
              </w:rPr>
              <w:t>polifarmácia</w:t>
            </w:r>
            <w:proofErr w:type="spellEnd"/>
            <w:r>
              <w:rPr>
                <w:sz w:val="18"/>
              </w:rPr>
              <w:t xml:space="preserve"> </w:t>
            </w:r>
          </w:p>
        </w:tc>
        <w:tc>
          <w:tcPr>
            <w:tcW w:w="2151" w:type="dxa"/>
            <w:tcBorders>
              <w:top w:val="nil"/>
              <w:left w:val="nil"/>
              <w:bottom w:val="nil"/>
              <w:right w:val="nil"/>
            </w:tcBorders>
            <w:vAlign w:val="center"/>
          </w:tcPr>
          <w:p w:rsidR="00513F48" w:rsidRDefault="00E90D2B">
            <w:pPr>
              <w:spacing w:after="0" w:line="259" w:lineRule="auto"/>
              <w:ind w:left="431" w:right="0" w:firstLine="0"/>
              <w:jc w:val="left"/>
            </w:pPr>
            <w:r>
              <w:rPr>
                <w:sz w:val="18"/>
              </w:rPr>
              <w:t xml:space="preserve">Não relatado </w:t>
            </w:r>
          </w:p>
        </w:tc>
        <w:tc>
          <w:tcPr>
            <w:tcW w:w="1540" w:type="dxa"/>
            <w:tcBorders>
              <w:top w:val="nil"/>
              <w:left w:val="nil"/>
              <w:bottom w:val="nil"/>
              <w:right w:val="nil"/>
            </w:tcBorders>
            <w:vAlign w:val="center"/>
          </w:tcPr>
          <w:p w:rsidR="00513F48" w:rsidRDefault="00E90D2B">
            <w:pPr>
              <w:spacing w:after="0" w:line="259" w:lineRule="auto"/>
              <w:ind w:left="130" w:right="0" w:firstLine="0"/>
              <w:jc w:val="left"/>
            </w:pPr>
            <w:r>
              <w:rPr>
                <w:sz w:val="18"/>
              </w:rPr>
              <w:t xml:space="preserve">Não relatado </w:t>
            </w:r>
          </w:p>
        </w:tc>
        <w:tc>
          <w:tcPr>
            <w:tcW w:w="1956" w:type="dxa"/>
            <w:tcBorders>
              <w:top w:val="nil"/>
              <w:left w:val="nil"/>
              <w:bottom w:val="nil"/>
              <w:right w:val="nil"/>
            </w:tcBorders>
            <w:vAlign w:val="center"/>
          </w:tcPr>
          <w:p w:rsidR="00513F48" w:rsidRDefault="00E90D2B">
            <w:pPr>
              <w:spacing w:after="0" w:line="259" w:lineRule="auto"/>
              <w:ind w:left="675" w:right="0" w:firstLine="0"/>
              <w:jc w:val="left"/>
            </w:pPr>
            <w:r>
              <w:rPr>
                <w:sz w:val="18"/>
              </w:rPr>
              <w:t xml:space="preserve">Não </w:t>
            </w:r>
          </w:p>
        </w:tc>
        <w:tc>
          <w:tcPr>
            <w:tcW w:w="2021" w:type="dxa"/>
            <w:tcBorders>
              <w:top w:val="nil"/>
              <w:left w:val="nil"/>
              <w:bottom w:val="nil"/>
              <w:right w:val="nil"/>
            </w:tcBorders>
            <w:vAlign w:val="center"/>
          </w:tcPr>
          <w:p w:rsidR="00513F48" w:rsidRDefault="00E90D2B">
            <w:pPr>
              <w:spacing w:after="0" w:line="259" w:lineRule="auto"/>
              <w:ind w:left="355" w:right="0" w:firstLine="0"/>
              <w:jc w:val="left"/>
            </w:pPr>
            <w:r>
              <w:rPr>
                <w:sz w:val="18"/>
              </w:rPr>
              <w:t xml:space="preserve">Não relatado </w:t>
            </w:r>
          </w:p>
        </w:tc>
        <w:tc>
          <w:tcPr>
            <w:tcW w:w="1411" w:type="dxa"/>
            <w:tcBorders>
              <w:top w:val="nil"/>
              <w:left w:val="nil"/>
              <w:bottom w:val="nil"/>
              <w:right w:val="nil"/>
            </w:tcBorders>
            <w:vAlign w:val="center"/>
          </w:tcPr>
          <w:p w:rsidR="00513F48" w:rsidRDefault="00E90D2B">
            <w:pPr>
              <w:spacing w:after="101" w:line="259" w:lineRule="auto"/>
              <w:ind w:left="0" w:right="27" w:firstLine="0"/>
              <w:jc w:val="center"/>
            </w:pPr>
            <w:r>
              <w:rPr>
                <w:sz w:val="18"/>
              </w:rPr>
              <w:t xml:space="preserve"> </w:t>
            </w:r>
          </w:p>
          <w:p w:rsidR="00513F48" w:rsidRDefault="00E90D2B">
            <w:pPr>
              <w:spacing w:after="0" w:line="259" w:lineRule="auto"/>
              <w:ind w:left="115" w:right="0" w:firstLine="0"/>
              <w:jc w:val="left"/>
            </w:pPr>
            <w:r>
              <w:rPr>
                <w:sz w:val="18"/>
              </w:rPr>
              <w:t xml:space="preserve">Não relatado </w:t>
            </w:r>
          </w:p>
        </w:tc>
      </w:tr>
      <w:tr w:rsidR="00513F48">
        <w:trPr>
          <w:trHeight w:val="1896"/>
        </w:trPr>
        <w:tc>
          <w:tcPr>
            <w:tcW w:w="2135" w:type="dxa"/>
            <w:tcBorders>
              <w:top w:val="nil"/>
              <w:left w:val="nil"/>
              <w:bottom w:val="nil"/>
              <w:right w:val="single" w:sz="4" w:space="0" w:color="000000"/>
            </w:tcBorders>
            <w:shd w:val="clear" w:color="auto" w:fill="F2F2F2"/>
          </w:tcPr>
          <w:p w:rsidR="00513F48" w:rsidRDefault="00E90D2B">
            <w:pPr>
              <w:spacing w:after="0" w:line="259" w:lineRule="auto"/>
              <w:ind w:left="110" w:right="0" w:firstLine="0"/>
              <w:jc w:val="left"/>
            </w:pPr>
            <w:r>
              <w:rPr>
                <w:b/>
                <w:sz w:val="18"/>
              </w:rPr>
              <w:t xml:space="preserve">WEDMANN ET AL </w:t>
            </w:r>
            <w:r>
              <w:rPr>
                <w:sz w:val="18"/>
              </w:rPr>
              <w:t>(25)</w:t>
            </w:r>
            <w:r>
              <w:rPr>
                <w:b/>
                <w:sz w:val="18"/>
              </w:rPr>
              <w:t xml:space="preserve"> </w:t>
            </w:r>
          </w:p>
        </w:tc>
        <w:tc>
          <w:tcPr>
            <w:tcW w:w="2282" w:type="dxa"/>
            <w:tcBorders>
              <w:top w:val="nil"/>
              <w:left w:val="single" w:sz="4" w:space="0" w:color="000000"/>
              <w:bottom w:val="nil"/>
              <w:right w:val="nil"/>
            </w:tcBorders>
            <w:shd w:val="clear" w:color="auto" w:fill="F2F2F2"/>
            <w:vAlign w:val="center"/>
          </w:tcPr>
          <w:p w:rsidR="00513F48" w:rsidRDefault="00E90D2B">
            <w:pPr>
              <w:spacing w:after="0" w:line="243" w:lineRule="auto"/>
              <w:ind w:left="261" w:right="0" w:hanging="70"/>
              <w:jc w:val="left"/>
            </w:pPr>
            <w:r>
              <w:rPr>
                <w:sz w:val="18"/>
              </w:rPr>
              <w:t xml:space="preserve">Benzodiazepínicos de vida curta, média ou </w:t>
            </w:r>
          </w:p>
          <w:p w:rsidR="00513F48" w:rsidRDefault="00E90D2B">
            <w:pPr>
              <w:spacing w:after="0" w:line="259" w:lineRule="auto"/>
              <w:ind w:left="0" w:right="65" w:firstLine="0"/>
              <w:jc w:val="center"/>
            </w:pPr>
            <w:r>
              <w:rPr>
                <w:sz w:val="18"/>
              </w:rPr>
              <w:t xml:space="preserve">longa </w:t>
            </w:r>
          </w:p>
        </w:tc>
        <w:tc>
          <w:tcPr>
            <w:tcW w:w="2215" w:type="dxa"/>
            <w:tcBorders>
              <w:top w:val="nil"/>
              <w:left w:val="nil"/>
              <w:bottom w:val="nil"/>
              <w:right w:val="nil"/>
            </w:tcBorders>
            <w:shd w:val="clear" w:color="auto" w:fill="F2F2F2"/>
            <w:vAlign w:val="center"/>
          </w:tcPr>
          <w:p w:rsidR="00513F48" w:rsidRDefault="00E90D2B">
            <w:pPr>
              <w:spacing w:after="0" w:line="259" w:lineRule="auto"/>
              <w:ind w:left="105" w:right="0" w:firstLine="0"/>
              <w:jc w:val="left"/>
            </w:pPr>
            <w:r>
              <w:rPr>
                <w:sz w:val="18"/>
              </w:rPr>
              <w:t xml:space="preserve">Parkinson, demência, </w:t>
            </w:r>
          </w:p>
          <w:p w:rsidR="00513F48" w:rsidRDefault="00E90D2B">
            <w:pPr>
              <w:spacing w:after="3" w:line="241" w:lineRule="auto"/>
              <w:ind w:left="220" w:right="0" w:hanging="25"/>
              <w:jc w:val="left"/>
            </w:pPr>
            <w:r>
              <w:rPr>
                <w:sz w:val="18"/>
              </w:rPr>
              <w:t xml:space="preserve">AVC, desidratação, delirium, distúrbios hidroeletrolíticos, </w:t>
            </w:r>
          </w:p>
          <w:p w:rsidR="00513F48" w:rsidRDefault="00E90D2B">
            <w:pPr>
              <w:spacing w:after="0" w:line="237" w:lineRule="auto"/>
              <w:ind w:left="590" w:right="0" w:hanging="290"/>
              <w:jc w:val="left"/>
            </w:pPr>
            <w:r>
              <w:rPr>
                <w:sz w:val="18"/>
              </w:rPr>
              <w:t xml:space="preserve">doenças do trato digestivo, </w:t>
            </w:r>
          </w:p>
          <w:p w:rsidR="00513F48" w:rsidRDefault="00E90D2B">
            <w:pPr>
              <w:spacing w:after="0" w:line="259" w:lineRule="auto"/>
              <w:ind w:left="135" w:right="0" w:firstLine="20"/>
              <w:jc w:val="left"/>
            </w:pPr>
            <w:r>
              <w:rPr>
                <w:sz w:val="18"/>
              </w:rPr>
              <w:t xml:space="preserve">musculoesquelético, trauma, entre outras. </w:t>
            </w:r>
          </w:p>
        </w:tc>
        <w:tc>
          <w:tcPr>
            <w:tcW w:w="2151" w:type="dxa"/>
            <w:tcBorders>
              <w:top w:val="nil"/>
              <w:left w:val="nil"/>
              <w:bottom w:val="nil"/>
              <w:right w:val="nil"/>
            </w:tcBorders>
            <w:shd w:val="clear" w:color="auto" w:fill="F2F2F2"/>
            <w:vAlign w:val="center"/>
          </w:tcPr>
          <w:p w:rsidR="00513F48" w:rsidRDefault="00E90D2B">
            <w:pPr>
              <w:spacing w:after="0" w:line="259" w:lineRule="auto"/>
              <w:ind w:left="431" w:right="0" w:firstLine="0"/>
              <w:jc w:val="left"/>
            </w:pPr>
            <w:r>
              <w:rPr>
                <w:sz w:val="18"/>
              </w:rPr>
              <w:t xml:space="preserve">Não relatado </w:t>
            </w:r>
          </w:p>
        </w:tc>
        <w:tc>
          <w:tcPr>
            <w:tcW w:w="1540" w:type="dxa"/>
            <w:tcBorders>
              <w:top w:val="nil"/>
              <w:left w:val="nil"/>
              <w:bottom w:val="nil"/>
              <w:right w:val="nil"/>
            </w:tcBorders>
            <w:shd w:val="clear" w:color="auto" w:fill="F2F2F2"/>
            <w:vAlign w:val="center"/>
          </w:tcPr>
          <w:p w:rsidR="00513F48" w:rsidRDefault="00E90D2B">
            <w:pPr>
              <w:spacing w:after="0" w:line="259" w:lineRule="auto"/>
              <w:ind w:left="50" w:right="0" w:firstLine="0"/>
              <w:jc w:val="left"/>
            </w:pPr>
            <w:r>
              <w:rPr>
                <w:sz w:val="18"/>
              </w:rPr>
              <w:t xml:space="preserve">Mulheres: 83.3 </w:t>
            </w:r>
          </w:p>
          <w:p w:rsidR="00513F48" w:rsidRDefault="00E90D2B">
            <w:pPr>
              <w:spacing w:after="0" w:line="259" w:lineRule="auto"/>
              <w:ind w:left="0" w:right="0" w:firstLine="0"/>
              <w:jc w:val="left"/>
            </w:pPr>
            <w:r>
              <w:rPr>
                <w:sz w:val="18"/>
              </w:rPr>
              <w:t xml:space="preserve">(6.81); Homens: </w:t>
            </w:r>
          </w:p>
          <w:p w:rsidR="00513F48" w:rsidRDefault="00E90D2B">
            <w:pPr>
              <w:spacing w:after="0" w:line="259" w:lineRule="auto"/>
              <w:ind w:left="210" w:right="0" w:firstLine="0"/>
              <w:jc w:val="left"/>
            </w:pPr>
            <w:r>
              <w:rPr>
                <w:sz w:val="18"/>
              </w:rPr>
              <w:t xml:space="preserve">80.4 (7.04) </w:t>
            </w:r>
          </w:p>
        </w:tc>
        <w:tc>
          <w:tcPr>
            <w:tcW w:w="1956" w:type="dxa"/>
            <w:tcBorders>
              <w:top w:val="nil"/>
              <w:left w:val="nil"/>
              <w:bottom w:val="nil"/>
              <w:right w:val="nil"/>
            </w:tcBorders>
            <w:shd w:val="clear" w:color="auto" w:fill="F2F2F2"/>
            <w:vAlign w:val="center"/>
          </w:tcPr>
          <w:p w:rsidR="00513F48" w:rsidRDefault="00E90D2B">
            <w:pPr>
              <w:spacing w:after="0" w:line="259" w:lineRule="auto"/>
              <w:ind w:left="325" w:right="0" w:firstLine="0"/>
              <w:jc w:val="left"/>
            </w:pPr>
            <w:r>
              <w:rPr>
                <w:sz w:val="18"/>
              </w:rPr>
              <w:t xml:space="preserve">Não relatado </w:t>
            </w:r>
          </w:p>
        </w:tc>
        <w:tc>
          <w:tcPr>
            <w:tcW w:w="2021" w:type="dxa"/>
            <w:tcBorders>
              <w:top w:val="nil"/>
              <w:left w:val="nil"/>
              <w:bottom w:val="nil"/>
              <w:right w:val="nil"/>
            </w:tcBorders>
            <w:shd w:val="clear" w:color="auto" w:fill="F2F2F2"/>
            <w:vAlign w:val="center"/>
          </w:tcPr>
          <w:p w:rsidR="00513F48" w:rsidRDefault="00E90D2B">
            <w:pPr>
              <w:spacing w:after="0" w:line="259" w:lineRule="auto"/>
              <w:ind w:left="715" w:right="0" w:firstLine="0"/>
              <w:jc w:val="left"/>
            </w:pPr>
            <w:r>
              <w:rPr>
                <w:sz w:val="18"/>
              </w:rPr>
              <w:t xml:space="preserve">Sim </w:t>
            </w:r>
          </w:p>
        </w:tc>
        <w:tc>
          <w:tcPr>
            <w:tcW w:w="1411" w:type="dxa"/>
            <w:tcBorders>
              <w:top w:val="nil"/>
              <w:left w:val="nil"/>
              <w:bottom w:val="nil"/>
              <w:right w:val="nil"/>
            </w:tcBorders>
            <w:shd w:val="clear" w:color="auto" w:fill="F2F2F2"/>
            <w:vAlign w:val="center"/>
          </w:tcPr>
          <w:p w:rsidR="00513F48" w:rsidRDefault="00E90D2B">
            <w:pPr>
              <w:spacing w:after="0" w:line="259" w:lineRule="auto"/>
              <w:ind w:left="0" w:right="77" w:firstLine="0"/>
              <w:jc w:val="center"/>
            </w:pPr>
            <w:r>
              <w:rPr>
                <w:sz w:val="18"/>
              </w:rPr>
              <w:t xml:space="preserve">Sim </w:t>
            </w:r>
          </w:p>
        </w:tc>
      </w:tr>
      <w:tr w:rsidR="00513F48">
        <w:trPr>
          <w:trHeight w:val="450"/>
        </w:trPr>
        <w:tc>
          <w:tcPr>
            <w:tcW w:w="2135" w:type="dxa"/>
            <w:tcBorders>
              <w:top w:val="nil"/>
              <w:left w:val="nil"/>
              <w:bottom w:val="nil"/>
              <w:right w:val="single" w:sz="4" w:space="0" w:color="000000"/>
            </w:tcBorders>
            <w:vAlign w:val="center"/>
          </w:tcPr>
          <w:p w:rsidR="00513F48" w:rsidRDefault="00E90D2B">
            <w:pPr>
              <w:spacing w:after="0" w:line="259" w:lineRule="auto"/>
              <w:ind w:left="110" w:right="0" w:firstLine="0"/>
              <w:jc w:val="left"/>
            </w:pPr>
            <w:r>
              <w:rPr>
                <w:b/>
                <w:sz w:val="18"/>
              </w:rPr>
              <w:lastRenderedPageBreak/>
              <w:t xml:space="preserve">MORALES ET AL </w:t>
            </w:r>
            <w:r>
              <w:rPr>
                <w:sz w:val="18"/>
              </w:rPr>
              <w:t>(26)</w:t>
            </w:r>
            <w:r>
              <w:rPr>
                <w:b/>
                <w:sz w:val="18"/>
              </w:rPr>
              <w:t xml:space="preserve"> </w:t>
            </w:r>
          </w:p>
        </w:tc>
        <w:tc>
          <w:tcPr>
            <w:tcW w:w="2282" w:type="dxa"/>
            <w:tcBorders>
              <w:top w:val="nil"/>
              <w:left w:val="single" w:sz="4" w:space="0" w:color="000000"/>
              <w:bottom w:val="nil"/>
              <w:right w:val="nil"/>
            </w:tcBorders>
            <w:vAlign w:val="center"/>
          </w:tcPr>
          <w:p w:rsidR="00513F48" w:rsidRDefault="00E90D2B">
            <w:pPr>
              <w:spacing w:after="0" w:line="259" w:lineRule="auto"/>
              <w:ind w:left="0" w:right="65" w:firstLine="0"/>
              <w:jc w:val="center"/>
            </w:pPr>
            <w:r>
              <w:rPr>
                <w:sz w:val="18"/>
              </w:rPr>
              <w:t xml:space="preserve">Não relatado </w:t>
            </w:r>
          </w:p>
        </w:tc>
        <w:tc>
          <w:tcPr>
            <w:tcW w:w="2215" w:type="dxa"/>
            <w:tcBorders>
              <w:top w:val="nil"/>
              <w:left w:val="nil"/>
              <w:bottom w:val="nil"/>
              <w:right w:val="nil"/>
            </w:tcBorders>
            <w:vAlign w:val="center"/>
          </w:tcPr>
          <w:p w:rsidR="00513F48" w:rsidRDefault="00E90D2B">
            <w:pPr>
              <w:spacing w:after="0" w:line="259" w:lineRule="auto"/>
              <w:ind w:left="455" w:right="0" w:firstLine="0"/>
              <w:jc w:val="left"/>
            </w:pPr>
            <w:r>
              <w:rPr>
                <w:sz w:val="18"/>
              </w:rPr>
              <w:t xml:space="preserve">Não relatado </w:t>
            </w:r>
          </w:p>
        </w:tc>
        <w:tc>
          <w:tcPr>
            <w:tcW w:w="2151" w:type="dxa"/>
            <w:tcBorders>
              <w:top w:val="nil"/>
              <w:left w:val="nil"/>
              <w:bottom w:val="nil"/>
              <w:right w:val="nil"/>
            </w:tcBorders>
            <w:vAlign w:val="center"/>
          </w:tcPr>
          <w:p w:rsidR="00513F48" w:rsidRDefault="00E90D2B">
            <w:pPr>
              <w:spacing w:after="0" w:line="259" w:lineRule="auto"/>
              <w:ind w:left="431" w:right="0" w:firstLine="0"/>
              <w:jc w:val="left"/>
            </w:pPr>
            <w:r>
              <w:rPr>
                <w:sz w:val="18"/>
              </w:rPr>
              <w:t xml:space="preserve">Não relatado </w:t>
            </w:r>
          </w:p>
        </w:tc>
        <w:tc>
          <w:tcPr>
            <w:tcW w:w="1540" w:type="dxa"/>
            <w:tcBorders>
              <w:top w:val="nil"/>
              <w:left w:val="nil"/>
              <w:bottom w:val="nil"/>
              <w:right w:val="nil"/>
            </w:tcBorders>
            <w:vAlign w:val="center"/>
          </w:tcPr>
          <w:p w:rsidR="00513F48" w:rsidRDefault="00E90D2B">
            <w:pPr>
              <w:spacing w:after="0" w:line="259" w:lineRule="auto"/>
              <w:ind w:left="325" w:right="0" w:firstLine="0"/>
              <w:jc w:val="left"/>
            </w:pPr>
            <w:r>
              <w:rPr>
                <w:sz w:val="18"/>
              </w:rPr>
              <w:t xml:space="preserve">67 anos </w:t>
            </w:r>
          </w:p>
        </w:tc>
        <w:tc>
          <w:tcPr>
            <w:tcW w:w="1956" w:type="dxa"/>
            <w:tcBorders>
              <w:top w:val="nil"/>
              <w:left w:val="nil"/>
              <w:bottom w:val="nil"/>
              <w:right w:val="nil"/>
            </w:tcBorders>
            <w:vAlign w:val="center"/>
          </w:tcPr>
          <w:p w:rsidR="00513F48" w:rsidRDefault="00E90D2B">
            <w:pPr>
              <w:spacing w:after="0" w:line="259" w:lineRule="auto"/>
              <w:ind w:left="675" w:right="0" w:firstLine="0"/>
              <w:jc w:val="left"/>
            </w:pPr>
            <w:r>
              <w:rPr>
                <w:sz w:val="18"/>
              </w:rPr>
              <w:t xml:space="preserve">Não </w:t>
            </w:r>
          </w:p>
        </w:tc>
        <w:tc>
          <w:tcPr>
            <w:tcW w:w="2021" w:type="dxa"/>
            <w:tcBorders>
              <w:top w:val="nil"/>
              <w:left w:val="nil"/>
              <w:bottom w:val="nil"/>
              <w:right w:val="nil"/>
            </w:tcBorders>
            <w:vAlign w:val="center"/>
          </w:tcPr>
          <w:p w:rsidR="00513F48" w:rsidRDefault="00E90D2B">
            <w:pPr>
              <w:spacing w:after="0" w:line="259" w:lineRule="auto"/>
              <w:ind w:left="355" w:right="0" w:firstLine="0"/>
              <w:jc w:val="left"/>
            </w:pPr>
            <w:r>
              <w:rPr>
                <w:sz w:val="18"/>
              </w:rPr>
              <w:t xml:space="preserve">Não relatado </w:t>
            </w:r>
          </w:p>
        </w:tc>
        <w:tc>
          <w:tcPr>
            <w:tcW w:w="1411" w:type="dxa"/>
            <w:tcBorders>
              <w:top w:val="nil"/>
              <w:left w:val="nil"/>
              <w:bottom w:val="nil"/>
              <w:right w:val="nil"/>
            </w:tcBorders>
            <w:vAlign w:val="center"/>
          </w:tcPr>
          <w:p w:rsidR="00513F48" w:rsidRDefault="00E90D2B">
            <w:pPr>
              <w:spacing w:after="0" w:line="259" w:lineRule="auto"/>
              <w:ind w:left="115" w:right="0" w:firstLine="0"/>
              <w:jc w:val="left"/>
            </w:pPr>
            <w:r>
              <w:rPr>
                <w:sz w:val="18"/>
              </w:rPr>
              <w:t xml:space="preserve">Não relatado </w:t>
            </w:r>
          </w:p>
        </w:tc>
      </w:tr>
      <w:tr w:rsidR="00513F48">
        <w:trPr>
          <w:trHeight w:val="864"/>
        </w:trPr>
        <w:tc>
          <w:tcPr>
            <w:tcW w:w="2135" w:type="dxa"/>
            <w:tcBorders>
              <w:top w:val="nil"/>
              <w:left w:val="nil"/>
              <w:bottom w:val="single" w:sz="4" w:space="0" w:color="000000"/>
              <w:right w:val="single" w:sz="4" w:space="0" w:color="000000"/>
            </w:tcBorders>
            <w:shd w:val="clear" w:color="auto" w:fill="F2F2F2"/>
          </w:tcPr>
          <w:p w:rsidR="00513F48" w:rsidRDefault="00E90D2B">
            <w:pPr>
              <w:spacing w:after="0" w:line="259" w:lineRule="auto"/>
              <w:ind w:left="110" w:right="0" w:firstLine="0"/>
              <w:jc w:val="left"/>
            </w:pPr>
            <w:r>
              <w:rPr>
                <w:b/>
                <w:sz w:val="18"/>
              </w:rPr>
              <w:t xml:space="preserve">ISHIBASHI ET AL </w:t>
            </w:r>
            <w:r>
              <w:rPr>
                <w:sz w:val="18"/>
              </w:rPr>
              <w:t>(27)</w:t>
            </w:r>
            <w:r>
              <w:rPr>
                <w:b/>
                <w:sz w:val="18"/>
              </w:rPr>
              <w:t xml:space="preserve"> </w:t>
            </w:r>
          </w:p>
        </w:tc>
        <w:tc>
          <w:tcPr>
            <w:tcW w:w="2282" w:type="dxa"/>
            <w:tcBorders>
              <w:top w:val="nil"/>
              <w:left w:val="single" w:sz="4" w:space="0" w:color="000000"/>
              <w:bottom w:val="single" w:sz="4" w:space="0" w:color="000000"/>
              <w:right w:val="nil"/>
            </w:tcBorders>
            <w:shd w:val="clear" w:color="auto" w:fill="F2F2F2"/>
            <w:vAlign w:val="center"/>
          </w:tcPr>
          <w:p w:rsidR="00513F48" w:rsidRDefault="00E90D2B">
            <w:pPr>
              <w:spacing w:after="0" w:line="259" w:lineRule="auto"/>
              <w:ind w:left="0" w:right="65" w:firstLine="0"/>
              <w:jc w:val="center"/>
            </w:pPr>
            <w:r>
              <w:rPr>
                <w:sz w:val="18"/>
              </w:rPr>
              <w:t xml:space="preserve">Não relatado </w:t>
            </w:r>
          </w:p>
        </w:tc>
        <w:tc>
          <w:tcPr>
            <w:tcW w:w="2215" w:type="dxa"/>
            <w:tcBorders>
              <w:top w:val="nil"/>
              <w:left w:val="nil"/>
              <w:bottom w:val="single" w:sz="4" w:space="0" w:color="000000"/>
              <w:right w:val="nil"/>
            </w:tcBorders>
            <w:shd w:val="clear" w:color="auto" w:fill="F2F2F2"/>
            <w:vAlign w:val="center"/>
          </w:tcPr>
          <w:p w:rsidR="00513F48" w:rsidRDefault="00E90D2B">
            <w:pPr>
              <w:spacing w:after="0" w:line="259" w:lineRule="auto"/>
              <w:ind w:left="455" w:right="0" w:firstLine="0"/>
              <w:jc w:val="left"/>
            </w:pPr>
            <w:r>
              <w:rPr>
                <w:sz w:val="18"/>
              </w:rPr>
              <w:t xml:space="preserve">Não relatado </w:t>
            </w:r>
          </w:p>
        </w:tc>
        <w:tc>
          <w:tcPr>
            <w:tcW w:w="2151" w:type="dxa"/>
            <w:tcBorders>
              <w:top w:val="nil"/>
              <w:left w:val="nil"/>
              <w:bottom w:val="single" w:sz="4" w:space="0" w:color="000000"/>
              <w:right w:val="nil"/>
            </w:tcBorders>
            <w:shd w:val="clear" w:color="auto" w:fill="F2F2F2"/>
            <w:vAlign w:val="center"/>
          </w:tcPr>
          <w:p w:rsidR="00513F48" w:rsidRDefault="00E90D2B">
            <w:pPr>
              <w:spacing w:after="0" w:line="259" w:lineRule="auto"/>
              <w:ind w:left="431" w:right="0" w:firstLine="0"/>
              <w:jc w:val="left"/>
            </w:pPr>
            <w:r>
              <w:rPr>
                <w:sz w:val="18"/>
              </w:rPr>
              <w:t xml:space="preserve">Não relatado </w:t>
            </w:r>
          </w:p>
        </w:tc>
        <w:tc>
          <w:tcPr>
            <w:tcW w:w="1540" w:type="dxa"/>
            <w:tcBorders>
              <w:top w:val="nil"/>
              <w:left w:val="nil"/>
              <w:bottom w:val="single" w:sz="4" w:space="0" w:color="000000"/>
              <w:right w:val="nil"/>
            </w:tcBorders>
            <w:shd w:val="clear" w:color="auto" w:fill="F2F2F2"/>
            <w:vAlign w:val="center"/>
          </w:tcPr>
          <w:p w:rsidR="00513F48" w:rsidRDefault="00E90D2B">
            <w:pPr>
              <w:spacing w:after="0" w:line="259" w:lineRule="auto"/>
              <w:ind w:left="450" w:right="0" w:hanging="29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355600</wp:posOffset>
                      </wp:positionH>
                      <wp:positionV relativeFrom="paragraph">
                        <wp:posOffset>-4507</wp:posOffset>
                      </wp:positionV>
                      <wp:extent cx="361950" cy="136525"/>
                      <wp:effectExtent l="0" t="0" r="0" b="0"/>
                      <wp:wrapNone/>
                      <wp:docPr id="45942" name="Group 45942"/>
                      <wp:cNvGraphicFramePr/>
                      <a:graphic xmlns:a="http://schemas.openxmlformats.org/drawingml/2006/main">
                        <a:graphicData uri="http://schemas.microsoft.com/office/word/2010/wordprocessingGroup">
                          <wpg:wgp>
                            <wpg:cNvGrpSpPr/>
                            <wpg:grpSpPr>
                              <a:xfrm>
                                <a:off x="0" y="0"/>
                                <a:ext cx="361950" cy="136525"/>
                                <a:chOff x="0" y="0"/>
                                <a:chExt cx="361950" cy="136525"/>
                              </a:xfrm>
                            </wpg:grpSpPr>
                            <wps:wsp>
                              <wps:cNvPr id="47884" name="Shape 47884"/>
                              <wps:cNvSpPr/>
                              <wps:spPr>
                                <a:xfrm>
                                  <a:off x="0" y="0"/>
                                  <a:ext cx="361950" cy="136525"/>
                                </a:xfrm>
                                <a:custGeom>
                                  <a:avLst/>
                                  <a:gdLst/>
                                  <a:ahLst/>
                                  <a:cxnLst/>
                                  <a:rect l="0" t="0" r="0" b="0"/>
                                  <a:pathLst>
                                    <a:path w="361950" h="136525">
                                      <a:moveTo>
                                        <a:pt x="0" y="0"/>
                                      </a:moveTo>
                                      <a:lnTo>
                                        <a:pt x="361950" y="0"/>
                                      </a:lnTo>
                                      <a:lnTo>
                                        <a:pt x="361950" y="136525"/>
                                      </a:lnTo>
                                      <a:lnTo>
                                        <a:pt x="0" y="136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5942" style="width:28.5pt;height:10.75pt;position:absolute;z-index:-2147483330;mso-position-horizontal-relative:text;mso-position-horizontal:absolute;margin-left:28pt;mso-position-vertical-relative:text;margin-top:-0.35498pt;" coordsize="3619,1365">
                      <v:shape id="Shape 47885" style="position:absolute;width:3619;height:1365;left:0;top:0;" coordsize="361950,136525" path="m0,0l361950,0l361950,136525l0,136525l0,0">
                        <v:stroke weight="0pt" endcap="flat" joinstyle="miter" miterlimit="10" on="false" color="#000000" opacity="0"/>
                        <v:fill on="true" color="#ffffff"/>
                      </v:shape>
                    </v:group>
                  </w:pict>
                </mc:Fallback>
              </mc:AlternateContent>
            </w:r>
            <w:r>
              <w:rPr>
                <w:sz w:val="18"/>
              </w:rPr>
              <w:t xml:space="preserve">76.7 (±12.0) </w:t>
            </w:r>
            <w:r>
              <w:rPr>
                <w:sz w:val="18"/>
              </w:rPr>
              <w:t xml:space="preserve">anos </w:t>
            </w:r>
          </w:p>
        </w:tc>
        <w:tc>
          <w:tcPr>
            <w:tcW w:w="1956" w:type="dxa"/>
            <w:tcBorders>
              <w:top w:val="nil"/>
              <w:left w:val="nil"/>
              <w:bottom w:val="single" w:sz="4" w:space="0" w:color="000000"/>
              <w:right w:val="nil"/>
            </w:tcBorders>
            <w:shd w:val="clear" w:color="auto" w:fill="F2F2F2"/>
            <w:vAlign w:val="center"/>
          </w:tcPr>
          <w:p w:rsidR="00513F48" w:rsidRDefault="00E90D2B">
            <w:pPr>
              <w:spacing w:after="0" w:line="259" w:lineRule="auto"/>
              <w:ind w:left="325" w:right="0" w:firstLine="0"/>
              <w:jc w:val="left"/>
            </w:pPr>
            <w:r>
              <w:rPr>
                <w:sz w:val="18"/>
              </w:rPr>
              <w:t xml:space="preserve">Não relatado </w:t>
            </w:r>
          </w:p>
        </w:tc>
        <w:tc>
          <w:tcPr>
            <w:tcW w:w="2021" w:type="dxa"/>
            <w:tcBorders>
              <w:top w:val="nil"/>
              <w:left w:val="nil"/>
              <w:bottom w:val="single" w:sz="4" w:space="0" w:color="000000"/>
              <w:right w:val="nil"/>
            </w:tcBorders>
            <w:shd w:val="clear" w:color="auto" w:fill="F2F2F2"/>
            <w:vAlign w:val="center"/>
          </w:tcPr>
          <w:p w:rsidR="00513F48" w:rsidRDefault="00E90D2B">
            <w:pPr>
              <w:spacing w:after="0" w:line="259" w:lineRule="auto"/>
              <w:ind w:left="250" w:right="0" w:hanging="250"/>
              <w:jc w:val="left"/>
            </w:pPr>
            <w:r>
              <w:rPr>
                <w:sz w:val="18"/>
              </w:rPr>
              <w:t>Sim, mas somente no estudo 1 (</w:t>
            </w:r>
            <w:proofErr w:type="spellStart"/>
            <w:r>
              <w:rPr>
                <w:sz w:val="18"/>
              </w:rPr>
              <w:t>casocontrole</w:t>
            </w:r>
            <w:proofErr w:type="spellEnd"/>
            <w:r>
              <w:rPr>
                <w:sz w:val="18"/>
              </w:rPr>
              <w:t xml:space="preserve">) </w:t>
            </w:r>
          </w:p>
        </w:tc>
        <w:tc>
          <w:tcPr>
            <w:tcW w:w="1411" w:type="dxa"/>
            <w:tcBorders>
              <w:top w:val="nil"/>
              <w:left w:val="nil"/>
              <w:bottom w:val="single" w:sz="4" w:space="0" w:color="000000"/>
              <w:right w:val="nil"/>
            </w:tcBorders>
            <w:shd w:val="clear" w:color="auto" w:fill="F2F2F2"/>
            <w:vAlign w:val="center"/>
          </w:tcPr>
          <w:p w:rsidR="00513F48" w:rsidRDefault="00E90D2B">
            <w:pPr>
              <w:spacing w:after="0" w:line="259" w:lineRule="auto"/>
              <w:ind w:left="115" w:right="0" w:firstLine="0"/>
              <w:jc w:val="left"/>
            </w:pPr>
            <w:r>
              <w:rPr>
                <w:sz w:val="18"/>
              </w:rPr>
              <w:t xml:space="preserve">Não relatado </w:t>
            </w:r>
          </w:p>
        </w:tc>
      </w:tr>
    </w:tbl>
    <w:p w:rsidR="00513F48" w:rsidRDefault="00E90D2B">
      <w:pPr>
        <w:spacing w:after="0" w:line="259" w:lineRule="auto"/>
        <w:ind w:left="10" w:right="-15"/>
        <w:jc w:val="right"/>
      </w:pPr>
      <w:r>
        <w:rPr>
          <w:rFonts w:ascii="Calibri" w:eastAsia="Calibri" w:hAnsi="Calibri" w:cs="Calibri"/>
          <w:sz w:val="22"/>
        </w:rPr>
        <w:t xml:space="preserve">29 </w:t>
      </w:r>
    </w:p>
    <w:p w:rsidR="00513F48" w:rsidRDefault="00E90D2B">
      <w:pPr>
        <w:spacing w:after="63" w:line="259" w:lineRule="auto"/>
        <w:ind w:left="0" w:right="-4" w:firstLine="0"/>
        <w:jc w:val="left"/>
      </w:pPr>
      <w:r>
        <w:rPr>
          <w:rFonts w:ascii="Calibri" w:eastAsia="Calibri" w:hAnsi="Calibri" w:cs="Calibri"/>
          <w:noProof/>
          <w:sz w:val="22"/>
        </w:rPr>
        <mc:AlternateContent>
          <mc:Choice Requires="wpg">
            <w:drawing>
              <wp:inline distT="0" distB="0" distL="0" distR="0">
                <wp:extent cx="9975914" cy="6350"/>
                <wp:effectExtent l="0" t="0" r="0" b="0"/>
                <wp:docPr id="45310" name="Group 45310"/>
                <wp:cNvGraphicFramePr/>
                <a:graphic xmlns:a="http://schemas.openxmlformats.org/drawingml/2006/main">
                  <a:graphicData uri="http://schemas.microsoft.com/office/word/2010/wordprocessingGroup">
                    <wpg:wgp>
                      <wpg:cNvGrpSpPr/>
                      <wpg:grpSpPr>
                        <a:xfrm>
                          <a:off x="0" y="0"/>
                          <a:ext cx="9975914" cy="6350"/>
                          <a:chOff x="0" y="0"/>
                          <a:chExt cx="9975914" cy="6350"/>
                        </a:xfrm>
                      </wpg:grpSpPr>
                      <wps:wsp>
                        <wps:cNvPr id="47886" name="Shape 47886"/>
                        <wps:cNvSpPr/>
                        <wps:spPr>
                          <a:xfrm>
                            <a:off x="0" y="0"/>
                            <a:ext cx="1353185" cy="9144"/>
                          </a:xfrm>
                          <a:custGeom>
                            <a:avLst/>
                            <a:gdLst/>
                            <a:ahLst/>
                            <a:cxnLst/>
                            <a:rect l="0" t="0" r="0" b="0"/>
                            <a:pathLst>
                              <a:path w="1353185" h="9144">
                                <a:moveTo>
                                  <a:pt x="0" y="0"/>
                                </a:moveTo>
                                <a:lnTo>
                                  <a:pt x="1353185" y="0"/>
                                </a:lnTo>
                                <a:lnTo>
                                  <a:pt x="1353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87" name="Shape 47887"/>
                        <wps:cNvSpPr/>
                        <wps:spPr>
                          <a:xfrm>
                            <a:off x="13531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88" name="Shape 47888"/>
                        <wps:cNvSpPr/>
                        <wps:spPr>
                          <a:xfrm>
                            <a:off x="1359535" y="0"/>
                            <a:ext cx="1359154" cy="9144"/>
                          </a:xfrm>
                          <a:custGeom>
                            <a:avLst/>
                            <a:gdLst/>
                            <a:ahLst/>
                            <a:cxnLst/>
                            <a:rect l="0" t="0" r="0" b="0"/>
                            <a:pathLst>
                              <a:path w="1359154" h="9144">
                                <a:moveTo>
                                  <a:pt x="0" y="0"/>
                                </a:moveTo>
                                <a:lnTo>
                                  <a:pt x="1359154" y="0"/>
                                </a:lnTo>
                                <a:lnTo>
                                  <a:pt x="1359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89" name="Shape 47889"/>
                        <wps:cNvSpPr/>
                        <wps:spPr>
                          <a:xfrm>
                            <a:off x="2718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90" name="Shape 47890"/>
                        <wps:cNvSpPr/>
                        <wps:spPr>
                          <a:xfrm>
                            <a:off x="2725166" y="0"/>
                            <a:ext cx="1394206" cy="9144"/>
                          </a:xfrm>
                          <a:custGeom>
                            <a:avLst/>
                            <a:gdLst/>
                            <a:ahLst/>
                            <a:cxnLst/>
                            <a:rect l="0" t="0" r="0" b="0"/>
                            <a:pathLst>
                              <a:path w="1394206" h="9144">
                                <a:moveTo>
                                  <a:pt x="0" y="0"/>
                                </a:moveTo>
                                <a:lnTo>
                                  <a:pt x="1394206" y="0"/>
                                </a:lnTo>
                                <a:lnTo>
                                  <a:pt x="1394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91" name="Shape 47891"/>
                        <wps:cNvSpPr/>
                        <wps:spPr>
                          <a:xfrm>
                            <a:off x="4119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92" name="Shape 47892"/>
                        <wps:cNvSpPr/>
                        <wps:spPr>
                          <a:xfrm>
                            <a:off x="4125595" y="0"/>
                            <a:ext cx="1378585" cy="9144"/>
                          </a:xfrm>
                          <a:custGeom>
                            <a:avLst/>
                            <a:gdLst/>
                            <a:ahLst/>
                            <a:cxnLst/>
                            <a:rect l="0" t="0" r="0" b="0"/>
                            <a:pathLst>
                              <a:path w="1378585" h="9144">
                                <a:moveTo>
                                  <a:pt x="0" y="0"/>
                                </a:moveTo>
                                <a:lnTo>
                                  <a:pt x="1378585" y="0"/>
                                </a:lnTo>
                                <a:lnTo>
                                  <a:pt x="1378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93" name="Shape 47893"/>
                        <wps:cNvSpPr/>
                        <wps:spPr>
                          <a:xfrm>
                            <a:off x="55041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94" name="Shape 47894"/>
                        <wps:cNvSpPr/>
                        <wps:spPr>
                          <a:xfrm>
                            <a:off x="5510530" y="0"/>
                            <a:ext cx="955675" cy="9144"/>
                          </a:xfrm>
                          <a:custGeom>
                            <a:avLst/>
                            <a:gdLst/>
                            <a:ahLst/>
                            <a:cxnLst/>
                            <a:rect l="0" t="0" r="0" b="0"/>
                            <a:pathLst>
                              <a:path w="955675" h="9144">
                                <a:moveTo>
                                  <a:pt x="0" y="0"/>
                                </a:moveTo>
                                <a:lnTo>
                                  <a:pt x="955675" y="0"/>
                                </a:lnTo>
                                <a:lnTo>
                                  <a:pt x="9556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95" name="Shape 47895"/>
                        <wps:cNvSpPr/>
                        <wps:spPr>
                          <a:xfrm>
                            <a:off x="64662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96" name="Shape 47896"/>
                        <wps:cNvSpPr/>
                        <wps:spPr>
                          <a:xfrm>
                            <a:off x="6472556" y="0"/>
                            <a:ext cx="1238885" cy="9144"/>
                          </a:xfrm>
                          <a:custGeom>
                            <a:avLst/>
                            <a:gdLst/>
                            <a:ahLst/>
                            <a:cxnLst/>
                            <a:rect l="0" t="0" r="0" b="0"/>
                            <a:pathLst>
                              <a:path w="1238885" h="9144">
                                <a:moveTo>
                                  <a:pt x="0" y="0"/>
                                </a:moveTo>
                                <a:lnTo>
                                  <a:pt x="1238885" y="0"/>
                                </a:lnTo>
                                <a:lnTo>
                                  <a:pt x="1238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97" name="Shape 47897"/>
                        <wps:cNvSpPr/>
                        <wps:spPr>
                          <a:xfrm>
                            <a:off x="77114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98" name="Shape 47898"/>
                        <wps:cNvSpPr/>
                        <wps:spPr>
                          <a:xfrm>
                            <a:off x="7717790" y="0"/>
                            <a:ext cx="1267143" cy="9144"/>
                          </a:xfrm>
                          <a:custGeom>
                            <a:avLst/>
                            <a:gdLst/>
                            <a:ahLst/>
                            <a:cxnLst/>
                            <a:rect l="0" t="0" r="0" b="0"/>
                            <a:pathLst>
                              <a:path w="1267143" h="9144">
                                <a:moveTo>
                                  <a:pt x="0" y="0"/>
                                </a:moveTo>
                                <a:lnTo>
                                  <a:pt x="1267143" y="0"/>
                                </a:lnTo>
                                <a:lnTo>
                                  <a:pt x="12671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99" name="Shape 47899"/>
                        <wps:cNvSpPr/>
                        <wps:spPr>
                          <a:xfrm>
                            <a:off x="89849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00" name="Shape 47900"/>
                        <wps:cNvSpPr/>
                        <wps:spPr>
                          <a:xfrm>
                            <a:off x="8991346" y="0"/>
                            <a:ext cx="984568" cy="9144"/>
                          </a:xfrm>
                          <a:custGeom>
                            <a:avLst/>
                            <a:gdLst/>
                            <a:ahLst/>
                            <a:cxnLst/>
                            <a:rect l="0" t="0" r="0" b="0"/>
                            <a:pathLst>
                              <a:path w="984568" h="9144">
                                <a:moveTo>
                                  <a:pt x="0" y="0"/>
                                </a:moveTo>
                                <a:lnTo>
                                  <a:pt x="984568" y="0"/>
                                </a:lnTo>
                                <a:lnTo>
                                  <a:pt x="984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310" style="width:785.505pt;height:0.5pt;mso-position-horizontal-relative:char;mso-position-vertical-relative:line" coordsize="99759,63">
                <v:shape id="Shape 47901" style="position:absolute;width:13531;height:91;left:0;top:0;" coordsize="1353185,9144" path="m0,0l1353185,0l1353185,9144l0,9144l0,0">
                  <v:stroke weight="0pt" endcap="flat" joinstyle="miter" miterlimit="10" on="false" color="#000000" opacity="0"/>
                  <v:fill on="true" color="#000000"/>
                </v:shape>
                <v:shape id="Shape 47902" style="position:absolute;width:91;height:91;left:13531;top:0;" coordsize="9144,9144" path="m0,0l9144,0l9144,9144l0,9144l0,0">
                  <v:stroke weight="0pt" endcap="flat" joinstyle="miter" miterlimit="10" on="false" color="#000000" opacity="0"/>
                  <v:fill on="true" color="#000000"/>
                </v:shape>
                <v:shape id="Shape 47903" style="position:absolute;width:13591;height:91;left:13595;top:0;" coordsize="1359154,9144" path="m0,0l1359154,0l1359154,9144l0,9144l0,0">
                  <v:stroke weight="0pt" endcap="flat" joinstyle="miter" miterlimit="10" on="false" color="#000000" opacity="0"/>
                  <v:fill on="true" color="#000000"/>
                </v:shape>
                <v:shape id="Shape 47904" style="position:absolute;width:91;height:91;left:27188;top:0;" coordsize="9144,9144" path="m0,0l9144,0l9144,9144l0,9144l0,0">
                  <v:stroke weight="0pt" endcap="flat" joinstyle="miter" miterlimit="10" on="false" color="#000000" opacity="0"/>
                  <v:fill on="true" color="#000000"/>
                </v:shape>
                <v:shape id="Shape 47905" style="position:absolute;width:13942;height:91;left:27251;top:0;" coordsize="1394206,9144" path="m0,0l1394206,0l1394206,9144l0,9144l0,0">
                  <v:stroke weight="0pt" endcap="flat" joinstyle="miter" miterlimit="10" on="false" color="#000000" opacity="0"/>
                  <v:fill on="true" color="#000000"/>
                </v:shape>
                <v:shape id="Shape 47906" style="position:absolute;width:91;height:91;left:41192;top:0;" coordsize="9144,9144" path="m0,0l9144,0l9144,9144l0,9144l0,0">
                  <v:stroke weight="0pt" endcap="flat" joinstyle="miter" miterlimit="10" on="false" color="#000000" opacity="0"/>
                  <v:fill on="true" color="#000000"/>
                </v:shape>
                <v:shape id="Shape 47907" style="position:absolute;width:13785;height:91;left:41255;top:0;" coordsize="1378585,9144" path="m0,0l1378585,0l1378585,9144l0,9144l0,0">
                  <v:stroke weight="0pt" endcap="flat" joinstyle="miter" miterlimit="10" on="false" color="#000000" opacity="0"/>
                  <v:fill on="true" color="#000000"/>
                </v:shape>
                <v:shape id="Shape 47908" style="position:absolute;width:91;height:91;left:55041;top:0;" coordsize="9144,9144" path="m0,0l9144,0l9144,9144l0,9144l0,0">
                  <v:stroke weight="0pt" endcap="flat" joinstyle="miter" miterlimit="10" on="false" color="#000000" opacity="0"/>
                  <v:fill on="true" color="#000000"/>
                </v:shape>
                <v:shape id="Shape 47909" style="position:absolute;width:9556;height:91;left:55105;top:0;" coordsize="955675,9144" path="m0,0l955675,0l955675,9144l0,9144l0,0">
                  <v:stroke weight="0pt" endcap="flat" joinstyle="miter" miterlimit="10" on="false" color="#000000" opacity="0"/>
                  <v:fill on="true" color="#000000"/>
                </v:shape>
                <v:shape id="Shape 47910" style="position:absolute;width:91;height:91;left:64662;top:0;" coordsize="9144,9144" path="m0,0l9144,0l9144,9144l0,9144l0,0">
                  <v:stroke weight="0pt" endcap="flat" joinstyle="miter" miterlimit="10" on="false" color="#000000" opacity="0"/>
                  <v:fill on="true" color="#000000"/>
                </v:shape>
                <v:shape id="Shape 47911" style="position:absolute;width:12388;height:91;left:64725;top:0;" coordsize="1238885,9144" path="m0,0l1238885,0l1238885,9144l0,9144l0,0">
                  <v:stroke weight="0pt" endcap="flat" joinstyle="miter" miterlimit="10" on="false" color="#000000" opacity="0"/>
                  <v:fill on="true" color="#000000"/>
                </v:shape>
                <v:shape id="Shape 47912" style="position:absolute;width:91;height:91;left:77114;top:0;" coordsize="9144,9144" path="m0,0l9144,0l9144,9144l0,9144l0,0">
                  <v:stroke weight="0pt" endcap="flat" joinstyle="miter" miterlimit="10" on="false" color="#000000" opacity="0"/>
                  <v:fill on="true" color="#000000"/>
                </v:shape>
                <v:shape id="Shape 47913" style="position:absolute;width:12671;height:91;left:77177;top:0;" coordsize="1267143,9144" path="m0,0l1267143,0l1267143,9144l0,9144l0,0">
                  <v:stroke weight="0pt" endcap="flat" joinstyle="miter" miterlimit="10" on="false" color="#000000" opacity="0"/>
                  <v:fill on="true" color="#000000"/>
                </v:shape>
                <v:shape id="Shape 47914" style="position:absolute;width:91;height:91;left:89849;top:0;" coordsize="9144,9144" path="m0,0l9144,0l9144,9144l0,9144l0,0">
                  <v:stroke weight="0pt" endcap="flat" joinstyle="miter" miterlimit="10" on="false" color="#000000" opacity="0"/>
                  <v:fill on="true" color="#000000"/>
                </v:shape>
                <v:shape id="Shape 47915" style="position:absolute;width:9845;height:91;left:89913;top:0;" coordsize="984568,9144" path="m0,0l984568,0l984568,9144l0,9144l0,0">
                  <v:stroke weight="0pt" endcap="flat" joinstyle="miter" miterlimit="10" on="false" color="#000000" opacity="0"/>
                  <v:fill on="true" color="#000000"/>
                </v:shape>
              </v:group>
            </w:pict>
          </mc:Fallback>
        </mc:AlternateContent>
      </w:r>
    </w:p>
    <w:p w:rsidR="00513F48" w:rsidRDefault="00E90D2B">
      <w:pPr>
        <w:spacing w:after="29" w:line="252" w:lineRule="auto"/>
        <w:ind w:left="6872" w:right="0" w:firstLine="2036"/>
        <w:jc w:val="left"/>
      </w:pPr>
      <w:r>
        <w:rPr>
          <w:b/>
          <w:sz w:val="18"/>
        </w:rPr>
        <w:t xml:space="preserve">Idade média </w:t>
      </w:r>
      <w:r>
        <w:rPr>
          <w:b/>
          <w:sz w:val="18"/>
        </w:rPr>
        <w:tab/>
        <w:t xml:space="preserve">Aumento da </w:t>
      </w:r>
      <w:r>
        <w:rPr>
          <w:b/>
          <w:sz w:val="18"/>
        </w:rPr>
        <w:tab/>
        <w:t xml:space="preserve">Aumento do risco Relação entre Idade média dos </w:t>
      </w:r>
      <w:proofErr w:type="spellStart"/>
      <w:r>
        <w:rPr>
          <w:b/>
          <w:sz w:val="18"/>
        </w:rPr>
        <w:t>dos</w:t>
      </w:r>
      <w:proofErr w:type="spellEnd"/>
      <w:r>
        <w:rPr>
          <w:b/>
          <w:sz w:val="18"/>
        </w:rPr>
        <w:t xml:space="preserve"> pacientes ocorrência de </w:t>
      </w:r>
    </w:p>
    <w:p w:rsidR="00513F48" w:rsidRDefault="00E90D2B">
      <w:pPr>
        <w:spacing w:after="3" w:line="252" w:lineRule="auto"/>
        <w:ind w:left="2402" w:right="0" w:hanging="1966"/>
        <w:jc w:val="left"/>
      </w:pPr>
      <w:r>
        <w:rPr>
          <w:b/>
          <w:sz w:val="18"/>
        </w:rPr>
        <w:t>Primeiro autor</w:t>
      </w:r>
      <w:r>
        <w:rPr>
          <w:sz w:val="18"/>
        </w:rPr>
        <w:t xml:space="preserve"> </w:t>
      </w:r>
      <w:r>
        <w:rPr>
          <w:sz w:val="18"/>
        </w:rPr>
        <w:tab/>
      </w:r>
      <w:r>
        <w:rPr>
          <w:b/>
          <w:sz w:val="18"/>
        </w:rPr>
        <w:t xml:space="preserve">Tipos de </w:t>
      </w:r>
      <w:r>
        <w:rPr>
          <w:b/>
          <w:sz w:val="18"/>
        </w:rPr>
        <w:tab/>
        <w:t>Tipo de comorbidade</w:t>
      </w:r>
      <w:r>
        <w:rPr>
          <w:sz w:val="18"/>
        </w:rPr>
        <w:t xml:space="preserve"> </w:t>
      </w:r>
      <w:r>
        <w:rPr>
          <w:b/>
          <w:sz w:val="18"/>
        </w:rPr>
        <w:t xml:space="preserve">pacientes usuários de </w:t>
      </w:r>
      <w:r>
        <w:rPr>
          <w:b/>
          <w:sz w:val="18"/>
        </w:rPr>
        <w:tab/>
        <w:t xml:space="preserve">que </w:t>
      </w:r>
      <w:r>
        <w:rPr>
          <w:b/>
          <w:sz w:val="18"/>
        </w:rPr>
        <w:tab/>
        <w:t xml:space="preserve">quedas com uso de </w:t>
      </w:r>
      <w:proofErr w:type="spellStart"/>
      <w:r>
        <w:rPr>
          <w:b/>
          <w:sz w:val="18"/>
        </w:rPr>
        <w:t>de</w:t>
      </w:r>
      <w:proofErr w:type="spellEnd"/>
      <w:r>
        <w:rPr>
          <w:b/>
          <w:sz w:val="18"/>
        </w:rPr>
        <w:t xml:space="preserve"> quedas com uso comorbidades benzodiazepínicos</w:t>
      </w:r>
      <w:r>
        <w:rPr>
          <w:sz w:val="18"/>
        </w:rPr>
        <w:t xml:space="preserve"> </w:t>
      </w:r>
      <w:r>
        <w:rPr>
          <w:sz w:val="18"/>
        </w:rPr>
        <w:tab/>
      </w:r>
      <w:r>
        <w:rPr>
          <w:b/>
          <w:sz w:val="18"/>
        </w:rPr>
        <w:t xml:space="preserve">de </w:t>
      </w:r>
      <w:r>
        <w:rPr>
          <w:b/>
          <w:sz w:val="18"/>
        </w:rPr>
        <w:tab/>
        <w:t xml:space="preserve">e aumento das </w:t>
      </w:r>
    </w:p>
    <w:p w:rsidR="00513F48" w:rsidRDefault="00E90D2B">
      <w:pPr>
        <w:tabs>
          <w:tab w:val="center" w:pos="10363"/>
          <w:tab w:val="center" w:pos="14930"/>
        </w:tabs>
        <w:spacing w:after="2" w:line="259" w:lineRule="auto"/>
        <w:ind w:left="0" w:right="0" w:firstLine="0"/>
        <w:jc w:val="left"/>
      </w:pPr>
      <w:r>
        <w:rPr>
          <w:rFonts w:ascii="Calibri" w:eastAsia="Calibri" w:hAnsi="Calibri" w:cs="Calibri"/>
          <w:sz w:val="22"/>
        </w:rPr>
        <w:tab/>
      </w:r>
      <w:r>
        <w:rPr>
          <w:b/>
          <w:sz w:val="18"/>
        </w:rPr>
        <w:t>benzodiazepínicos</w:t>
      </w:r>
      <w:r>
        <w:rPr>
          <w:sz w:val="18"/>
        </w:rPr>
        <w:t xml:space="preserve"> </w:t>
      </w:r>
      <w:r>
        <w:rPr>
          <w:b/>
          <w:sz w:val="18"/>
        </w:rPr>
        <w:t xml:space="preserve">apresentaram </w:t>
      </w:r>
      <w:proofErr w:type="gramStart"/>
      <w:r>
        <w:rPr>
          <w:b/>
          <w:sz w:val="18"/>
        </w:rPr>
        <w:t>benzodiazepínicos</w:t>
      </w:r>
      <w:proofErr w:type="gramEnd"/>
      <w:r>
        <w:rPr>
          <w:b/>
          <w:sz w:val="18"/>
        </w:rPr>
        <w:t xml:space="preserve"> </w:t>
      </w:r>
      <w:proofErr w:type="spellStart"/>
      <w:r>
        <w:rPr>
          <w:b/>
          <w:sz w:val="18"/>
        </w:rPr>
        <w:t>benzodiazepínicos</w:t>
      </w:r>
      <w:proofErr w:type="spellEnd"/>
      <w:r>
        <w:rPr>
          <w:b/>
          <w:sz w:val="18"/>
        </w:rPr>
        <w:t xml:space="preserve"> </w:t>
      </w:r>
      <w:r>
        <w:rPr>
          <w:b/>
          <w:sz w:val="18"/>
        </w:rPr>
        <w:tab/>
        <w:t xml:space="preserve">quedas </w:t>
      </w:r>
    </w:p>
    <w:p w:rsidR="00513F48" w:rsidRDefault="00E90D2B">
      <w:pPr>
        <w:tabs>
          <w:tab w:val="center" w:pos="9428"/>
          <w:tab w:val="center" w:pos="11163"/>
        </w:tabs>
        <w:spacing w:after="0" w:line="259" w:lineRule="auto"/>
        <w:ind w:left="0" w:right="0" w:firstLine="0"/>
        <w:jc w:val="left"/>
      </w:pPr>
      <w:r>
        <w:rPr>
          <w:rFonts w:ascii="Calibri" w:eastAsia="Calibri" w:hAnsi="Calibri" w:cs="Calibri"/>
          <w:sz w:val="22"/>
        </w:rPr>
        <w:tab/>
      </w:r>
      <w:r>
        <w:rPr>
          <w:b/>
          <w:sz w:val="18"/>
        </w:rPr>
        <w:t>quedas</w:t>
      </w:r>
      <w:r>
        <w:rPr>
          <w:sz w:val="18"/>
        </w:rPr>
        <w:t xml:space="preserve"> </w:t>
      </w:r>
      <w:r>
        <w:rPr>
          <w:sz w:val="18"/>
        </w:rPr>
        <w:tab/>
      </w:r>
      <w:r>
        <w:rPr>
          <w:b/>
          <w:sz w:val="18"/>
        </w:rPr>
        <w:t xml:space="preserve"> </w:t>
      </w:r>
    </w:p>
    <w:tbl>
      <w:tblPr>
        <w:tblStyle w:val="TableGrid"/>
        <w:tblW w:w="15710" w:type="dxa"/>
        <w:tblInd w:w="0" w:type="dxa"/>
        <w:tblCellMar>
          <w:top w:w="122" w:type="dxa"/>
          <w:left w:w="0" w:type="dxa"/>
          <w:bottom w:w="0" w:type="dxa"/>
          <w:right w:w="84" w:type="dxa"/>
        </w:tblCellMar>
        <w:tblLook w:val="04A0" w:firstRow="1" w:lastRow="0" w:firstColumn="1" w:lastColumn="0" w:noHBand="0" w:noVBand="1"/>
      </w:tblPr>
      <w:tblGrid>
        <w:gridCol w:w="2134"/>
        <w:gridCol w:w="2267"/>
        <w:gridCol w:w="2195"/>
        <w:gridCol w:w="2231"/>
        <w:gridCol w:w="1495"/>
        <w:gridCol w:w="1986"/>
        <w:gridCol w:w="1991"/>
        <w:gridCol w:w="1411"/>
      </w:tblGrid>
      <w:tr w:rsidR="00513F48">
        <w:trPr>
          <w:trHeight w:val="1076"/>
        </w:trPr>
        <w:tc>
          <w:tcPr>
            <w:tcW w:w="2135" w:type="dxa"/>
            <w:tcBorders>
              <w:top w:val="single" w:sz="4" w:space="0" w:color="000000"/>
              <w:left w:val="nil"/>
              <w:bottom w:val="nil"/>
              <w:right w:val="single" w:sz="4" w:space="0" w:color="000000"/>
            </w:tcBorders>
          </w:tcPr>
          <w:p w:rsidR="00513F48" w:rsidRDefault="00E90D2B">
            <w:pPr>
              <w:spacing w:after="0" w:line="259" w:lineRule="auto"/>
              <w:ind w:left="110" w:right="0" w:firstLine="0"/>
              <w:jc w:val="left"/>
            </w:pPr>
            <w:r>
              <w:rPr>
                <w:b/>
                <w:sz w:val="18"/>
              </w:rPr>
              <w:t xml:space="preserve">OBAYASHI ET AL </w:t>
            </w:r>
            <w:r>
              <w:rPr>
                <w:sz w:val="18"/>
              </w:rPr>
              <w:t>(28)</w:t>
            </w:r>
            <w:r>
              <w:rPr>
                <w:b/>
                <w:sz w:val="18"/>
              </w:rPr>
              <w:t xml:space="preserve"> </w:t>
            </w:r>
          </w:p>
        </w:tc>
        <w:tc>
          <w:tcPr>
            <w:tcW w:w="2267" w:type="dxa"/>
            <w:tcBorders>
              <w:top w:val="single" w:sz="4" w:space="0" w:color="000000"/>
              <w:left w:val="single" w:sz="4" w:space="0" w:color="000000"/>
              <w:bottom w:val="nil"/>
              <w:right w:val="nil"/>
            </w:tcBorders>
            <w:vAlign w:val="center"/>
          </w:tcPr>
          <w:p w:rsidR="00513F48" w:rsidRDefault="00E90D2B">
            <w:pPr>
              <w:spacing w:after="0" w:line="259" w:lineRule="auto"/>
              <w:ind w:left="176" w:right="0" w:firstLine="0"/>
              <w:jc w:val="left"/>
            </w:pPr>
            <w:proofErr w:type="spellStart"/>
            <w:r>
              <w:rPr>
                <w:sz w:val="18"/>
              </w:rPr>
              <w:t>Brotizolam</w:t>
            </w:r>
            <w:proofErr w:type="spellEnd"/>
            <w:r>
              <w:rPr>
                <w:sz w:val="18"/>
              </w:rPr>
              <w:t xml:space="preserve">, </w:t>
            </w:r>
            <w:proofErr w:type="spellStart"/>
            <w:r>
              <w:rPr>
                <w:sz w:val="18"/>
              </w:rPr>
              <w:t>Triazolam</w:t>
            </w:r>
            <w:proofErr w:type="spellEnd"/>
            <w:r>
              <w:rPr>
                <w:sz w:val="18"/>
              </w:rPr>
              <w:t xml:space="preserve">, </w:t>
            </w:r>
          </w:p>
          <w:p w:rsidR="00513F48" w:rsidRDefault="00E90D2B">
            <w:pPr>
              <w:spacing w:after="0" w:line="259" w:lineRule="auto"/>
              <w:ind w:left="0" w:right="41" w:firstLine="0"/>
              <w:jc w:val="center"/>
            </w:pPr>
            <w:proofErr w:type="spellStart"/>
            <w:r>
              <w:rPr>
                <w:sz w:val="18"/>
              </w:rPr>
              <w:t>Flunitrazepam</w:t>
            </w:r>
            <w:proofErr w:type="spellEnd"/>
            <w:r>
              <w:rPr>
                <w:sz w:val="18"/>
              </w:rPr>
              <w:t xml:space="preserve">, </w:t>
            </w:r>
          </w:p>
          <w:p w:rsidR="00513F48" w:rsidRDefault="00E90D2B">
            <w:pPr>
              <w:spacing w:after="0" w:line="259" w:lineRule="auto"/>
              <w:ind w:left="141" w:right="0" w:firstLine="0"/>
              <w:jc w:val="left"/>
            </w:pPr>
            <w:proofErr w:type="spellStart"/>
            <w:r>
              <w:rPr>
                <w:sz w:val="18"/>
              </w:rPr>
              <w:t>Nitrazepam</w:t>
            </w:r>
            <w:proofErr w:type="spellEnd"/>
            <w:r>
              <w:rPr>
                <w:sz w:val="18"/>
              </w:rPr>
              <w:t xml:space="preserve">, </w:t>
            </w:r>
            <w:proofErr w:type="spellStart"/>
            <w:r>
              <w:rPr>
                <w:sz w:val="18"/>
              </w:rPr>
              <w:t>Estazolam</w:t>
            </w:r>
            <w:proofErr w:type="spellEnd"/>
            <w:r>
              <w:rPr>
                <w:sz w:val="18"/>
              </w:rPr>
              <w:t xml:space="preserve"> </w:t>
            </w:r>
          </w:p>
        </w:tc>
        <w:tc>
          <w:tcPr>
            <w:tcW w:w="2195" w:type="dxa"/>
            <w:tcBorders>
              <w:top w:val="single" w:sz="4" w:space="0" w:color="000000"/>
              <w:left w:val="nil"/>
              <w:bottom w:val="nil"/>
              <w:right w:val="nil"/>
            </w:tcBorders>
            <w:vAlign w:val="center"/>
          </w:tcPr>
          <w:p w:rsidR="00513F48" w:rsidRDefault="00E90D2B">
            <w:pPr>
              <w:spacing w:after="0" w:line="259" w:lineRule="auto"/>
              <w:ind w:left="470" w:right="0" w:firstLine="0"/>
              <w:jc w:val="left"/>
            </w:pPr>
            <w:r>
              <w:rPr>
                <w:sz w:val="18"/>
              </w:rPr>
              <w:t xml:space="preserve">Não relatado </w:t>
            </w:r>
          </w:p>
        </w:tc>
        <w:tc>
          <w:tcPr>
            <w:tcW w:w="2231" w:type="dxa"/>
            <w:tcBorders>
              <w:top w:val="single" w:sz="4" w:space="0" w:color="000000"/>
              <w:left w:val="nil"/>
              <w:bottom w:val="nil"/>
              <w:right w:val="nil"/>
            </w:tcBorders>
            <w:vAlign w:val="center"/>
          </w:tcPr>
          <w:p w:rsidR="00513F48" w:rsidRDefault="00E90D2B">
            <w:pPr>
              <w:spacing w:after="0" w:line="259" w:lineRule="auto"/>
              <w:ind w:left="466" w:right="0" w:firstLine="0"/>
              <w:jc w:val="left"/>
            </w:pPr>
            <w:r>
              <w:rPr>
                <w:sz w:val="18"/>
              </w:rPr>
              <w:t xml:space="preserve">Não relatado </w:t>
            </w:r>
          </w:p>
        </w:tc>
        <w:tc>
          <w:tcPr>
            <w:tcW w:w="1495" w:type="dxa"/>
            <w:tcBorders>
              <w:top w:val="single" w:sz="4" w:space="0" w:color="000000"/>
              <w:left w:val="nil"/>
              <w:bottom w:val="nil"/>
              <w:right w:val="nil"/>
            </w:tcBorders>
            <w:vAlign w:val="center"/>
          </w:tcPr>
          <w:p w:rsidR="00513F48" w:rsidRDefault="00E90D2B">
            <w:pPr>
              <w:spacing w:after="0" w:line="259" w:lineRule="auto"/>
              <w:ind w:left="405" w:right="0" w:hanging="290"/>
              <w:jc w:val="left"/>
            </w:pPr>
            <w:r>
              <w:rPr>
                <w:sz w:val="18"/>
              </w:rPr>
              <w:t xml:space="preserve">64.7 (±19.5) anos </w:t>
            </w:r>
          </w:p>
        </w:tc>
        <w:tc>
          <w:tcPr>
            <w:tcW w:w="1986" w:type="dxa"/>
            <w:tcBorders>
              <w:top w:val="single" w:sz="4" w:space="0" w:color="000000"/>
              <w:left w:val="nil"/>
              <w:bottom w:val="nil"/>
              <w:right w:val="nil"/>
            </w:tcBorders>
            <w:vAlign w:val="center"/>
          </w:tcPr>
          <w:p w:rsidR="00513F48" w:rsidRDefault="00E90D2B">
            <w:pPr>
              <w:spacing w:after="0" w:line="259" w:lineRule="auto"/>
              <w:ind w:left="325" w:right="0" w:firstLine="0"/>
              <w:jc w:val="left"/>
            </w:pPr>
            <w:r>
              <w:rPr>
                <w:sz w:val="18"/>
              </w:rPr>
              <w:t xml:space="preserve">Não relatado </w:t>
            </w:r>
          </w:p>
        </w:tc>
        <w:tc>
          <w:tcPr>
            <w:tcW w:w="1991" w:type="dxa"/>
            <w:tcBorders>
              <w:top w:val="single" w:sz="4" w:space="0" w:color="000000"/>
              <w:left w:val="nil"/>
              <w:bottom w:val="nil"/>
              <w:right w:val="nil"/>
            </w:tcBorders>
            <w:vAlign w:val="center"/>
          </w:tcPr>
          <w:p w:rsidR="00513F48" w:rsidRDefault="00E90D2B">
            <w:pPr>
              <w:spacing w:after="0" w:line="243" w:lineRule="auto"/>
              <w:ind w:left="15" w:right="0" w:firstLine="80"/>
              <w:jc w:val="left"/>
            </w:pPr>
            <w:r>
              <w:rPr>
                <w:sz w:val="18"/>
              </w:rPr>
              <w:t xml:space="preserve">Sim, mas somente associado ao uso de </w:t>
            </w:r>
            <w:proofErr w:type="spellStart"/>
            <w:r>
              <w:rPr>
                <w:sz w:val="18"/>
              </w:rPr>
              <w:t>Brotizolam</w:t>
            </w:r>
            <w:proofErr w:type="spellEnd"/>
            <w:r>
              <w:rPr>
                <w:sz w:val="18"/>
              </w:rPr>
              <w:t xml:space="preserve"> e </w:t>
            </w:r>
          </w:p>
          <w:p w:rsidR="00513F48" w:rsidRDefault="00E90D2B">
            <w:pPr>
              <w:spacing w:after="0" w:line="259" w:lineRule="auto"/>
              <w:ind w:left="420" w:right="0" w:firstLine="0"/>
              <w:jc w:val="left"/>
            </w:pPr>
            <w:proofErr w:type="spellStart"/>
            <w:r>
              <w:rPr>
                <w:sz w:val="18"/>
              </w:rPr>
              <w:t>Estazolam</w:t>
            </w:r>
            <w:proofErr w:type="spellEnd"/>
            <w:r>
              <w:rPr>
                <w:sz w:val="18"/>
              </w:rPr>
              <w:t xml:space="preserve"> </w:t>
            </w:r>
          </w:p>
        </w:tc>
        <w:tc>
          <w:tcPr>
            <w:tcW w:w="1411" w:type="dxa"/>
            <w:tcBorders>
              <w:top w:val="single" w:sz="4" w:space="0" w:color="000000"/>
              <w:left w:val="nil"/>
              <w:bottom w:val="nil"/>
              <w:right w:val="nil"/>
            </w:tcBorders>
            <w:vAlign w:val="center"/>
          </w:tcPr>
          <w:p w:rsidR="00513F48" w:rsidRDefault="00E90D2B">
            <w:pPr>
              <w:spacing w:after="0" w:line="259" w:lineRule="auto"/>
              <w:ind w:left="115" w:right="0" w:firstLine="0"/>
              <w:jc w:val="left"/>
            </w:pPr>
            <w:r>
              <w:rPr>
                <w:sz w:val="18"/>
              </w:rPr>
              <w:t xml:space="preserve">Não relatado </w:t>
            </w:r>
          </w:p>
        </w:tc>
      </w:tr>
      <w:tr w:rsidR="00513F48">
        <w:trPr>
          <w:trHeight w:val="655"/>
        </w:trPr>
        <w:tc>
          <w:tcPr>
            <w:tcW w:w="2135" w:type="dxa"/>
            <w:tcBorders>
              <w:top w:val="nil"/>
              <w:left w:val="nil"/>
              <w:bottom w:val="nil"/>
              <w:right w:val="single" w:sz="4" w:space="0" w:color="000000"/>
            </w:tcBorders>
            <w:shd w:val="clear" w:color="auto" w:fill="F2F2F2"/>
          </w:tcPr>
          <w:p w:rsidR="00513F48" w:rsidRDefault="00E90D2B">
            <w:pPr>
              <w:spacing w:after="0" w:line="259" w:lineRule="auto"/>
              <w:ind w:left="110" w:right="0" w:firstLine="0"/>
              <w:jc w:val="left"/>
            </w:pPr>
            <w:r>
              <w:rPr>
                <w:b/>
                <w:sz w:val="18"/>
              </w:rPr>
              <w:t xml:space="preserve">ISHIBASHI ET AL </w:t>
            </w:r>
            <w:r>
              <w:rPr>
                <w:sz w:val="18"/>
              </w:rPr>
              <w:t>(29)</w:t>
            </w:r>
            <w:r>
              <w:rPr>
                <w:b/>
                <w:sz w:val="18"/>
              </w:rPr>
              <w:t xml:space="preserve"> </w:t>
            </w:r>
          </w:p>
        </w:tc>
        <w:tc>
          <w:tcPr>
            <w:tcW w:w="2267" w:type="dxa"/>
            <w:tcBorders>
              <w:top w:val="nil"/>
              <w:left w:val="single" w:sz="4" w:space="0" w:color="000000"/>
              <w:bottom w:val="nil"/>
              <w:right w:val="nil"/>
            </w:tcBorders>
            <w:shd w:val="clear" w:color="auto" w:fill="F2F2F2"/>
            <w:vAlign w:val="center"/>
          </w:tcPr>
          <w:p w:rsidR="00513F48" w:rsidRDefault="00E90D2B">
            <w:pPr>
              <w:spacing w:after="0" w:line="259" w:lineRule="auto"/>
              <w:ind w:left="0" w:right="40" w:firstLine="0"/>
              <w:jc w:val="center"/>
            </w:pPr>
            <w:r>
              <w:rPr>
                <w:sz w:val="18"/>
              </w:rPr>
              <w:t xml:space="preserve">Não relatado </w:t>
            </w:r>
          </w:p>
        </w:tc>
        <w:tc>
          <w:tcPr>
            <w:tcW w:w="2195" w:type="dxa"/>
            <w:tcBorders>
              <w:top w:val="nil"/>
              <w:left w:val="nil"/>
              <w:bottom w:val="nil"/>
              <w:right w:val="nil"/>
            </w:tcBorders>
            <w:shd w:val="clear" w:color="auto" w:fill="F2F2F2"/>
            <w:vAlign w:val="center"/>
          </w:tcPr>
          <w:p w:rsidR="00513F48" w:rsidRDefault="00E90D2B">
            <w:pPr>
              <w:spacing w:after="0" w:line="259" w:lineRule="auto"/>
              <w:ind w:left="470" w:right="0" w:firstLine="0"/>
              <w:jc w:val="left"/>
            </w:pPr>
            <w:r>
              <w:rPr>
                <w:sz w:val="18"/>
              </w:rPr>
              <w:t xml:space="preserve">Não relatado </w:t>
            </w:r>
          </w:p>
        </w:tc>
        <w:tc>
          <w:tcPr>
            <w:tcW w:w="2231" w:type="dxa"/>
            <w:tcBorders>
              <w:top w:val="nil"/>
              <w:left w:val="nil"/>
              <w:bottom w:val="nil"/>
              <w:right w:val="nil"/>
            </w:tcBorders>
            <w:shd w:val="clear" w:color="auto" w:fill="F2F2F2"/>
            <w:vAlign w:val="center"/>
          </w:tcPr>
          <w:p w:rsidR="00513F48" w:rsidRDefault="00E90D2B">
            <w:pPr>
              <w:spacing w:after="0" w:line="259" w:lineRule="auto"/>
              <w:ind w:left="466" w:right="0" w:firstLine="0"/>
              <w:jc w:val="left"/>
            </w:pPr>
            <w:r>
              <w:rPr>
                <w:sz w:val="18"/>
              </w:rPr>
              <w:t xml:space="preserve">Não relatado </w:t>
            </w:r>
          </w:p>
        </w:tc>
        <w:tc>
          <w:tcPr>
            <w:tcW w:w="1495" w:type="dxa"/>
            <w:tcBorders>
              <w:top w:val="nil"/>
              <w:left w:val="nil"/>
              <w:bottom w:val="nil"/>
              <w:right w:val="nil"/>
            </w:tcBorders>
            <w:shd w:val="clear" w:color="auto" w:fill="F2F2F2"/>
            <w:vAlign w:val="center"/>
          </w:tcPr>
          <w:p w:rsidR="00513F48" w:rsidRDefault="00E90D2B">
            <w:pPr>
              <w:spacing w:after="0" w:line="259" w:lineRule="auto"/>
              <w:ind w:left="405" w:right="0" w:hanging="240"/>
              <w:jc w:val="left"/>
            </w:pPr>
            <w:r>
              <w:rPr>
                <w:sz w:val="18"/>
              </w:rPr>
              <w:t xml:space="preserve">76.7 (12.0) </w:t>
            </w:r>
            <w:r>
              <w:rPr>
                <w:sz w:val="18"/>
              </w:rPr>
              <w:t xml:space="preserve">anos </w:t>
            </w:r>
          </w:p>
        </w:tc>
        <w:tc>
          <w:tcPr>
            <w:tcW w:w="1986" w:type="dxa"/>
            <w:tcBorders>
              <w:top w:val="nil"/>
              <w:left w:val="nil"/>
              <w:bottom w:val="nil"/>
              <w:right w:val="nil"/>
            </w:tcBorders>
            <w:shd w:val="clear" w:color="auto" w:fill="F2F2F2"/>
            <w:vAlign w:val="center"/>
          </w:tcPr>
          <w:p w:rsidR="00513F48" w:rsidRDefault="00E90D2B">
            <w:pPr>
              <w:spacing w:after="0" w:line="259" w:lineRule="auto"/>
              <w:ind w:left="675" w:right="0" w:firstLine="0"/>
              <w:jc w:val="left"/>
            </w:pPr>
            <w:r>
              <w:rPr>
                <w:sz w:val="18"/>
              </w:rPr>
              <w:t xml:space="preserve">Não </w:t>
            </w:r>
          </w:p>
        </w:tc>
        <w:tc>
          <w:tcPr>
            <w:tcW w:w="1991" w:type="dxa"/>
            <w:tcBorders>
              <w:top w:val="nil"/>
              <w:left w:val="nil"/>
              <w:bottom w:val="nil"/>
              <w:right w:val="nil"/>
            </w:tcBorders>
            <w:shd w:val="clear" w:color="auto" w:fill="F2F2F2"/>
            <w:vAlign w:val="center"/>
          </w:tcPr>
          <w:p w:rsidR="00513F48" w:rsidRDefault="00E90D2B">
            <w:pPr>
              <w:spacing w:after="0" w:line="259" w:lineRule="auto"/>
              <w:ind w:left="325" w:right="0" w:firstLine="0"/>
              <w:jc w:val="left"/>
            </w:pPr>
            <w:r>
              <w:rPr>
                <w:sz w:val="18"/>
              </w:rPr>
              <w:t xml:space="preserve">Não relatado </w:t>
            </w:r>
          </w:p>
        </w:tc>
        <w:tc>
          <w:tcPr>
            <w:tcW w:w="1411" w:type="dxa"/>
            <w:tcBorders>
              <w:top w:val="nil"/>
              <w:left w:val="nil"/>
              <w:bottom w:val="nil"/>
              <w:right w:val="nil"/>
            </w:tcBorders>
            <w:shd w:val="clear" w:color="auto" w:fill="F2F2F2"/>
            <w:vAlign w:val="center"/>
          </w:tcPr>
          <w:p w:rsidR="00513F48" w:rsidRDefault="00E90D2B">
            <w:pPr>
              <w:spacing w:after="0" w:line="259" w:lineRule="auto"/>
              <w:ind w:left="115" w:right="0" w:firstLine="0"/>
              <w:jc w:val="left"/>
            </w:pPr>
            <w:r>
              <w:rPr>
                <w:sz w:val="18"/>
              </w:rPr>
              <w:t xml:space="preserve">Não relatado </w:t>
            </w:r>
          </w:p>
        </w:tc>
      </w:tr>
      <w:tr w:rsidR="00513F48">
        <w:trPr>
          <w:trHeight w:val="1275"/>
        </w:trPr>
        <w:tc>
          <w:tcPr>
            <w:tcW w:w="2135" w:type="dxa"/>
            <w:tcBorders>
              <w:top w:val="nil"/>
              <w:left w:val="nil"/>
              <w:bottom w:val="nil"/>
              <w:right w:val="single" w:sz="4" w:space="0" w:color="000000"/>
            </w:tcBorders>
          </w:tcPr>
          <w:p w:rsidR="00513F48" w:rsidRDefault="00E90D2B">
            <w:pPr>
              <w:spacing w:after="0" w:line="259" w:lineRule="auto"/>
              <w:ind w:left="110" w:right="0" w:firstLine="0"/>
              <w:jc w:val="left"/>
            </w:pPr>
            <w:r>
              <w:rPr>
                <w:b/>
                <w:sz w:val="18"/>
              </w:rPr>
              <w:t xml:space="preserve">JANUS ET AL </w:t>
            </w:r>
            <w:r>
              <w:rPr>
                <w:sz w:val="18"/>
              </w:rPr>
              <w:t>(30)</w:t>
            </w:r>
            <w:r>
              <w:rPr>
                <w:b/>
                <w:sz w:val="18"/>
              </w:rPr>
              <w:t xml:space="preserve"> </w:t>
            </w:r>
          </w:p>
        </w:tc>
        <w:tc>
          <w:tcPr>
            <w:tcW w:w="2267" w:type="dxa"/>
            <w:tcBorders>
              <w:top w:val="nil"/>
              <w:left w:val="single" w:sz="4" w:space="0" w:color="000000"/>
              <w:bottom w:val="nil"/>
              <w:right w:val="nil"/>
            </w:tcBorders>
            <w:vAlign w:val="center"/>
          </w:tcPr>
          <w:p w:rsidR="00513F48" w:rsidRDefault="00E90D2B">
            <w:pPr>
              <w:spacing w:after="0" w:line="259" w:lineRule="auto"/>
              <w:ind w:left="111" w:right="0" w:firstLine="0"/>
              <w:jc w:val="left"/>
            </w:pPr>
            <w:proofErr w:type="spellStart"/>
            <w:r>
              <w:rPr>
                <w:sz w:val="18"/>
              </w:rPr>
              <w:t>Oxazepam</w:t>
            </w:r>
            <w:proofErr w:type="spellEnd"/>
            <w:r>
              <w:rPr>
                <w:sz w:val="18"/>
              </w:rPr>
              <w:t xml:space="preserve">, </w:t>
            </w:r>
            <w:proofErr w:type="spellStart"/>
            <w:r>
              <w:rPr>
                <w:sz w:val="18"/>
              </w:rPr>
              <w:t>Lorazepam</w:t>
            </w:r>
            <w:proofErr w:type="spellEnd"/>
            <w:r>
              <w:rPr>
                <w:sz w:val="18"/>
              </w:rPr>
              <w:t xml:space="preserve">, </w:t>
            </w:r>
          </w:p>
          <w:p w:rsidR="00513F48" w:rsidRDefault="00E90D2B">
            <w:pPr>
              <w:spacing w:after="0" w:line="259" w:lineRule="auto"/>
              <w:ind w:left="636" w:right="0" w:hanging="90"/>
              <w:jc w:val="left"/>
            </w:pPr>
            <w:proofErr w:type="spellStart"/>
            <w:r>
              <w:rPr>
                <w:sz w:val="18"/>
              </w:rPr>
              <w:t>Temazepam</w:t>
            </w:r>
            <w:proofErr w:type="spellEnd"/>
            <w:r>
              <w:rPr>
                <w:sz w:val="18"/>
              </w:rPr>
              <w:t xml:space="preserve">, </w:t>
            </w:r>
            <w:proofErr w:type="spellStart"/>
            <w:r>
              <w:rPr>
                <w:sz w:val="18"/>
              </w:rPr>
              <w:t>Midazolam</w:t>
            </w:r>
            <w:proofErr w:type="spellEnd"/>
            <w:r>
              <w:rPr>
                <w:sz w:val="18"/>
              </w:rPr>
              <w:t xml:space="preserve"> </w:t>
            </w:r>
          </w:p>
        </w:tc>
        <w:tc>
          <w:tcPr>
            <w:tcW w:w="2195" w:type="dxa"/>
            <w:tcBorders>
              <w:top w:val="nil"/>
              <w:left w:val="nil"/>
              <w:bottom w:val="nil"/>
              <w:right w:val="nil"/>
            </w:tcBorders>
            <w:vAlign w:val="center"/>
          </w:tcPr>
          <w:p w:rsidR="00513F48" w:rsidRDefault="00E90D2B">
            <w:pPr>
              <w:spacing w:after="0" w:line="259" w:lineRule="auto"/>
              <w:ind w:left="470" w:right="0" w:firstLine="0"/>
              <w:jc w:val="left"/>
            </w:pPr>
            <w:r>
              <w:rPr>
                <w:sz w:val="18"/>
              </w:rPr>
              <w:t xml:space="preserve">Não relatado </w:t>
            </w:r>
          </w:p>
        </w:tc>
        <w:tc>
          <w:tcPr>
            <w:tcW w:w="2231" w:type="dxa"/>
            <w:tcBorders>
              <w:top w:val="nil"/>
              <w:left w:val="nil"/>
              <w:bottom w:val="nil"/>
              <w:right w:val="nil"/>
            </w:tcBorders>
            <w:vAlign w:val="center"/>
          </w:tcPr>
          <w:p w:rsidR="00513F48" w:rsidRDefault="00E90D2B">
            <w:pPr>
              <w:spacing w:after="0" w:line="259" w:lineRule="auto"/>
              <w:ind w:left="466" w:right="0" w:firstLine="0"/>
              <w:jc w:val="left"/>
            </w:pPr>
            <w:r>
              <w:rPr>
                <w:sz w:val="18"/>
              </w:rPr>
              <w:t xml:space="preserve">Não relatado </w:t>
            </w:r>
          </w:p>
        </w:tc>
        <w:tc>
          <w:tcPr>
            <w:tcW w:w="1495" w:type="dxa"/>
            <w:tcBorders>
              <w:top w:val="nil"/>
              <w:left w:val="nil"/>
              <w:bottom w:val="nil"/>
              <w:right w:val="nil"/>
            </w:tcBorders>
            <w:vAlign w:val="center"/>
          </w:tcPr>
          <w:p w:rsidR="00513F48" w:rsidRDefault="00E90D2B">
            <w:pPr>
              <w:spacing w:after="0" w:line="259" w:lineRule="auto"/>
              <w:ind w:left="405" w:right="0" w:hanging="240"/>
              <w:jc w:val="left"/>
            </w:pPr>
            <w:r>
              <w:rPr>
                <w:sz w:val="18"/>
              </w:rPr>
              <w:t xml:space="preserve">83.5 (±8.8) anos </w:t>
            </w:r>
          </w:p>
        </w:tc>
        <w:tc>
          <w:tcPr>
            <w:tcW w:w="1986" w:type="dxa"/>
            <w:tcBorders>
              <w:top w:val="nil"/>
              <w:left w:val="nil"/>
              <w:bottom w:val="nil"/>
              <w:right w:val="nil"/>
            </w:tcBorders>
            <w:vAlign w:val="center"/>
          </w:tcPr>
          <w:p w:rsidR="00513F48" w:rsidRDefault="00E90D2B">
            <w:pPr>
              <w:spacing w:after="0" w:line="259" w:lineRule="auto"/>
              <w:ind w:left="675" w:right="0" w:firstLine="0"/>
              <w:jc w:val="left"/>
            </w:pPr>
            <w:r>
              <w:rPr>
                <w:sz w:val="18"/>
              </w:rPr>
              <w:t xml:space="preserve">Não </w:t>
            </w:r>
          </w:p>
        </w:tc>
        <w:tc>
          <w:tcPr>
            <w:tcW w:w="1991" w:type="dxa"/>
            <w:tcBorders>
              <w:top w:val="nil"/>
              <w:left w:val="nil"/>
              <w:bottom w:val="nil"/>
              <w:right w:val="nil"/>
            </w:tcBorders>
            <w:vAlign w:val="center"/>
          </w:tcPr>
          <w:p w:rsidR="00513F48" w:rsidRDefault="00E90D2B">
            <w:pPr>
              <w:spacing w:after="0" w:line="244" w:lineRule="auto"/>
              <w:ind w:left="15" w:right="0" w:firstLine="80"/>
              <w:jc w:val="left"/>
            </w:pPr>
            <w:r>
              <w:rPr>
                <w:sz w:val="18"/>
              </w:rPr>
              <w:t xml:space="preserve">Sim, mas somente associado ao uso de </w:t>
            </w:r>
          </w:p>
          <w:p w:rsidR="00513F48" w:rsidRDefault="00E90D2B">
            <w:pPr>
              <w:spacing w:after="0" w:line="259" w:lineRule="auto"/>
              <w:ind w:left="315" w:right="0" w:firstLine="0"/>
              <w:jc w:val="left"/>
            </w:pPr>
            <w:proofErr w:type="spellStart"/>
            <w:r>
              <w:rPr>
                <w:sz w:val="18"/>
              </w:rPr>
              <w:t>Temazepam</w:t>
            </w:r>
            <w:proofErr w:type="spellEnd"/>
            <w:r>
              <w:rPr>
                <w:sz w:val="18"/>
              </w:rPr>
              <w:t xml:space="preserve">, </w:t>
            </w:r>
          </w:p>
          <w:p w:rsidR="00513F48" w:rsidRDefault="00E90D2B">
            <w:pPr>
              <w:spacing w:after="0" w:line="259" w:lineRule="auto"/>
              <w:ind w:left="330" w:right="0" w:firstLine="0"/>
              <w:jc w:val="left"/>
            </w:pPr>
            <w:proofErr w:type="spellStart"/>
            <w:r>
              <w:rPr>
                <w:sz w:val="18"/>
              </w:rPr>
              <w:t>Oxazepam</w:t>
            </w:r>
            <w:proofErr w:type="spellEnd"/>
            <w:r>
              <w:rPr>
                <w:sz w:val="18"/>
              </w:rPr>
              <w:t xml:space="preserve"> e </w:t>
            </w:r>
          </w:p>
          <w:p w:rsidR="00513F48" w:rsidRDefault="00E90D2B">
            <w:pPr>
              <w:spacing w:after="0" w:line="259" w:lineRule="auto"/>
              <w:ind w:left="390" w:right="0" w:firstLine="0"/>
              <w:jc w:val="left"/>
            </w:pPr>
            <w:proofErr w:type="spellStart"/>
            <w:r>
              <w:rPr>
                <w:sz w:val="18"/>
              </w:rPr>
              <w:t>Lorazepam</w:t>
            </w:r>
            <w:proofErr w:type="spellEnd"/>
            <w:r>
              <w:rPr>
                <w:sz w:val="18"/>
              </w:rPr>
              <w:t xml:space="preserve"> </w:t>
            </w:r>
          </w:p>
        </w:tc>
        <w:tc>
          <w:tcPr>
            <w:tcW w:w="1411" w:type="dxa"/>
            <w:tcBorders>
              <w:top w:val="nil"/>
              <w:left w:val="nil"/>
              <w:bottom w:val="nil"/>
              <w:right w:val="nil"/>
            </w:tcBorders>
            <w:vAlign w:val="center"/>
          </w:tcPr>
          <w:p w:rsidR="00513F48" w:rsidRDefault="00E90D2B">
            <w:pPr>
              <w:spacing w:after="0" w:line="259" w:lineRule="auto"/>
              <w:ind w:left="115" w:right="0" w:firstLine="0"/>
              <w:jc w:val="left"/>
            </w:pPr>
            <w:r>
              <w:rPr>
                <w:sz w:val="18"/>
              </w:rPr>
              <w:t xml:space="preserve">Não relatado </w:t>
            </w:r>
          </w:p>
        </w:tc>
      </w:tr>
      <w:tr w:rsidR="00513F48">
        <w:trPr>
          <w:trHeight w:val="860"/>
        </w:trPr>
        <w:tc>
          <w:tcPr>
            <w:tcW w:w="2135" w:type="dxa"/>
            <w:tcBorders>
              <w:top w:val="nil"/>
              <w:left w:val="nil"/>
              <w:bottom w:val="nil"/>
              <w:right w:val="single" w:sz="4" w:space="0" w:color="000000"/>
            </w:tcBorders>
            <w:shd w:val="clear" w:color="auto" w:fill="F2F2F2"/>
          </w:tcPr>
          <w:p w:rsidR="00513F48" w:rsidRDefault="00E90D2B">
            <w:pPr>
              <w:spacing w:after="0" w:line="259" w:lineRule="auto"/>
              <w:ind w:left="110" w:right="0" w:firstLine="0"/>
              <w:jc w:val="left"/>
            </w:pPr>
            <w:r>
              <w:rPr>
                <w:b/>
                <w:sz w:val="18"/>
              </w:rPr>
              <w:t xml:space="preserve">BALLOKOVA ET AL </w:t>
            </w:r>
          </w:p>
          <w:p w:rsidR="00513F48" w:rsidRDefault="00E90D2B">
            <w:pPr>
              <w:spacing w:after="0" w:line="259" w:lineRule="auto"/>
              <w:ind w:left="110" w:right="0" w:firstLine="0"/>
              <w:jc w:val="left"/>
            </w:pPr>
            <w:r>
              <w:rPr>
                <w:sz w:val="18"/>
              </w:rPr>
              <w:t>(31)</w:t>
            </w:r>
            <w:r>
              <w:rPr>
                <w:b/>
                <w:sz w:val="18"/>
              </w:rPr>
              <w:t xml:space="preserve"> </w:t>
            </w:r>
          </w:p>
        </w:tc>
        <w:tc>
          <w:tcPr>
            <w:tcW w:w="2267" w:type="dxa"/>
            <w:tcBorders>
              <w:top w:val="nil"/>
              <w:left w:val="single" w:sz="4" w:space="0" w:color="000000"/>
              <w:bottom w:val="nil"/>
              <w:right w:val="nil"/>
            </w:tcBorders>
            <w:shd w:val="clear" w:color="auto" w:fill="F2F2F2"/>
            <w:vAlign w:val="center"/>
          </w:tcPr>
          <w:p w:rsidR="00513F48" w:rsidRDefault="00E90D2B">
            <w:pPr>
              <w:spacing w:after="0" w:line="259" w:lineRule="auto"/>
              <w:ind w:left="571" w:right="0" w:hanging="465"/>
              <w:jc w:val="left"/>
            </w:pPr>
            <w:r>
              <w:rPr>
                <w:sz w:val="18"/>
              </w:rPr>
              <w:t xml:space="preserve">Diazepam, </w:t>
            </w:r>
            <w:proofErr w:type="spellStart"/>
            <w:r>
              <w:rPr>
                <w:sz w:val="18"/>
              </w:rPr>
              <w:t>Oxazepam</w:t>
            </w:r>
            <w:proofErr w:type="spellEnd"/>
            <w:r>
              <w:rPr>
                <w:sz w:val="18"/>
              </w:rPr>
              <w:t xml:space="preserve"> e </w:t>
            </w:r>
            <w:proofErr w:type="spellStart"/>
            <w:r>
              <w:rPr>
                <w:sz w:val="18"/>
              </w:rPr>
              <w:t>Temazepam</w:t>
            </w:r>
            <w:proofErr w:type="spellEnd"/>
            <w:r>
              <w:rPr>
                <w:sz w:val="18"/>
              </w:rPr>
              <w:t xml:space="preserve"> </w:t>
            </w:r>
          </w:p>
        </w:tc>
        <w:tc>
          <w:tcPr>
            <w:tcW w:w="2195" w:type="dxa"/>
            <w:tcBorders>
              <w:top w:val="nil"/>
              <w:left w:val="nil"/>
              <w:bottom w:val="nil"/>
              <w:right w:val="nil"/>
            </w:tcBorders>
            <w:shd w:val="clear" w:color="auto" w:fill="F2F2F2"/>
            <w:vAlign w:val="center"/>
          </w:tcPr>
          <w:p w:rsidR="00513F48" w:rsidRDefault="00E90D2B">
            <w:pPr>
              <w:spacing w:after="0" w:line="259" w:lineRule="auto"/>
              <w:ind w:left="470" w:right="0" w:firstLine="0"/>
              <w:jc w:val="left"/>
            </w:pPr>
            <w:r>
              <w:rPr>
                <w:sz w:val="18"/>
              </w:rPr>
              <w:t xml:space="preserve">Não relatado </w:t>
            </w:r>
          </w:p>
        </w:tc>
        <w:tc>
          <w:tcPr>
            <w:tcW w:w="2231" w:type="dxa"/>
            <w:tcBorders>
              <w:top w:val="nil"/>
              <w:left w:val="nil"/>
              <w:bottom w:val="nil"/>
              <w:right w:val="nil"/>
            </w:tcBorders>
            <w:shd w:val="clear" w:color="auto" w:fill="F2F2F2"/>
            <w:vAlign w:val="center"/>
          </w:tcPr>
          <w:p w:rsidR="00513F48" w:rsidRDefault="00E90D2B">
            <w:pPr>
              <w:spacing w:after="0" w:line="259" w:lineRule="auto"/>
              <w:ind w:left="300" w:right="0" w:firstLine="0"/>
              <w:jc w:val="left"/>
            </w:pPr>
            <w:r>
              <w:rPr>
                <w:sz w:val="18"/>
              </w:rPr>
              <w:t xml:space="preserve">81.7 (± 6.6) anos </w:t>
            </w:r>
          </w:p>
        </w:tc>
        <w:tc>
          <w:tcPr>
            <w:tcW w:w="1495" w:type="dxa"/>
            <w:tcBorders>
              <w:top w:val="nil"/>
              <w:left w:val="nil"/>
              <w:bottom w:val="nil"/>
              <w:right w:val="nil"/>
            </w:tcBorders>
            <w:shd w:val="clear" w:color="auto" w:fill="F2F2F2"/>
            <w:vAlign w:val="center"/>
          </w:tcPr>
          <w:p w:rsidR="00513F48" w:rsidRDefault="00E90D2B">
            <w:pPr>
              <w:spacing w:after="0" w:line="259" w:lineRule="auto"/>
              <w:ind w:left="85" w:right="0" w:firstLine="0"/>
              <w:jc w:val="left"/>
            </w:pPr>
            <w:r>
              <w:rPr>
                <w:sz w:val="18"/>
              </w:rPr>
              <w:t xml:space="preserve">Não relatado </w:t>
            </w:r>
          </w:p>
        </w:tc>
        <w:tc>
          <w:tcPr>
            <w:tcW w:w="1986" w:type="dxa"/>
            <w:tcBorders>
              <w:top w:val="nil"/>
              <w:left w:val="nil"/>
              <w:bottom w:val="nil"/>
              <w:right w:val="nil"/>
            </w:tcBorders>
            <w:shd w:val="clear" w:color="auto" w:fill="F2F2F2"/>
            <w:vAlign w:val="center"/>
          </w:tcPr>
          <w:p w:rsidR="00513F48" w:rsidRDefault="00E90D2B">
            <w:pPr>
              <w:spacing w:after="0" w:line="259" w:lineRule="auto"/>
              <w:ind w:left="15" w:right="0" w:firstLine="80"/>
              <w:jc w:val="left"/>
            </w:pPr>
            <w:r>
              <w:rPr>
                <w:sz w:val="18"/>
              </w:rPr>
              <w:t xml:space="preserve">Sim, mas somente associado ao uso de Diazepam </w:t>
            </w:r>
          </w:p>
        </w:tc>
        <w:tc>
          <w:tcPr>
            <w:tcW w:w="1991" w:type="dxa"/>
            <w:tcBorders>
              <w:top w:val="nil"/>
              <w:left w:val="nil"/>
              <w:bottom w:val="nil"/>
              <w:right w:val="nil"/>
            </w:tcBorders>
            <w:shd w:val="clear" w:color="auto" w:fill="F2F2F2"/>
            <w:vAlign w:val="center"/>
          </w:tcPr>
          <w:p w:rsidR="00513F48" w:rsidRDefault="00E90D2B">
            <w:pPr>
              <w:spacing w:after="0" w:line="259" w:lineRule="auto"/>
              <w:ind w:left="325" w:right="0" w:firstLine="0"/>
              <w:jc w:val="left"/>
            </w:pPr>
            <w:r>
              <w:rPr>
                <w:sz w:val="18"/>
              </w:rPr>
              <w:t xml:space="preserve">Não relatado </w:t>
            </w:r>
          </w:p>
        </w:tc>
        <w:tc>
          <w:tcPr>
            <w:tcW w:w="1411" w:type="dxa"/>
            <w:tcBorders>
              <w:top w:val="nil"/>
              <w:left w:val="nil"/>
              <w:bottom w:val="nil"/>
              <w:right w:val="nil"/>
            </w:tcBorders>
            <w:shd w:val="clear" w:color="auto" w:fill="F2F2F2"/>
            <w:vAlign w:val="center"/>
          </w:tcPr>
          <w:p w:rsidR="00513F48" w:rsidRDefault="00E90D2B">
            <w:pPr>
              <w:spacing w:after="0" w:line="259" w:lineRule="auto"/>
              <w:ind w:left="115" w:right="0" w:firstLine="0"/>
              <w:jc w:val="left"/>
            </w:pPr>
            <w:r>
              <w:rPr>
                <w:sz w:val="18"/>
              </w:rPr>
              <w:t xml:space="preserve">Não relatado </w:t>
            </w:r>
          </w:p>
        </w:tc>
      </w:tr>
      <w:tr w:rsidR="00513F48">
        <w:trPr>
          <w:trHeight w:val="1896"/>
        </w:trPr>
        <w:tc>
          <w:tcPr>
            <w:tcW w:w="2135" w:type="dxa"/>
            <w:tcBorders>
              <w:top w:val="nil"/>
              <w:left w:val="nil"/>
              <w:bottom w:val="nil"/>
              <w:right w:val="single" w:sz="4" w:space="0" w:color="000000"/>
            </w:tcBorders>
          </w:tcPr>
          <w:p w:rsidR="00513F48" w:rsidRDefault="00E90D2B">
            <w:pPr>
              <w:spacing w:after="0" w:line="259" w:lineRule="auto"/>
              <w:ind w:left="110" w:right="0" w:firstLine="0"/>
              <w:jc w:val="left"/>
            </w:pPr>
            <w:r>
              <w:rPr>
                <w:b/>
                <w:sz w:val="18"/>
              </w:rPr>
              <w:lastRenderedPageBreak/>
              <w:t xml:space="preserve">O. J. DE VRIES ET AL </w:t>
            </w:r>
          </w:p>
          <w:p w:rsidR="00513F48" w:rsidRDefault="00E90D2B">
            <w:pPr>
              <w:spacing w:after="0" w:line="259" w:lineRule="auto"/>
              <w:ind w:left="110" w:right="0" w:firstLine="0"/>
              <w:jc w:val="left"/>
            </w:pPr>
            <w:r>
              <w:rPr>
                <w:sz w:val="18"/>
              </w:rPr>
              <w:t>(32)</w:t>
            </w:r>
            <w:r>
              <w:rPr>
                <w:b/>
                <w:sz w:val="18"/>
              </w:rPr>
              <w:t xml:space="preserve"> </w:t>
            </w:r>
          </w:p>
        </w:tc>
        <w:tc>
          <w:tcPr>
            <w:tcW w:w="2267" w:type="dxa"/>
            <w:tcBorders>
              <w:top w:val="nil"/>
              <w:left w:val="single" w:sz="4" w:space="0" w:color="000000"/>
              <w:bottom w:val="nil"/>
              <w:right w:val="nil"/>
            </w:tcBorders>
            <w:vAlign w:val="center"/>
          </w:tcPr>
          <w:p w:rsidR="00513F48" w:rsidRDefault="00E90D2B">
            <w:pPr>
              <w:spacing w:after="0" w:line="259" w:lineRule="auto"/>
              <w:ind w:left="311" w:right="0" w:hanging="120"/>
              <w:jc w:val="left"/>
            </w:pPr>
            <w:r>
              <w:rPr>
                <w:sz w:val="18"/>
              </w:rPr>
              <w:t xml:space="preserve">Benzodiazepínicos de vida curta ou longa </w:t>
            </w:r>
          </w:p>
        </w:tc>
        <w:tc>
          <w:tcPr>
            <w:tcW w:w="2195" w:type="dxa"/>
            <w:tcBorders>
              <w:top w:val="nil"/>
              <w:left w:val="nil"/>
              <w:bottom w:val="nil"/>
              <w:right w:val="nil"/>
            </w:tcBorders>
            <w:vAlign w:val="center"/>
          </w:tcPr>
          <w:p w:rsidR="00513F48" w:rsidRDefault="00E90D2B">
            <w:pPr>
              <w:spacing w:after="0" w:line="259" w:lineRule="auto"/>
              <w:ind w:left="470" w:right="0" w:firstLine="0"/>
              <w:jc w:val="left"/>
            </w:pPr>
            <w:r>
              <w:rPr>
                <w:sz w:val="18"/>
              </w:rPr>
              <w:t xml:space="preserve">Não relatado </w:t>
            </w:r>
          </w:p>
        </w:tc>
        <w:tc>
          <w:tcPr>
            <w:tcW w:w="2231" w:type="dxa"/>
            <w:tcBorders>
              <w:top w:val="nil"/>
              <w:left w:val="nil"/>
              <w:bottom w:val="nil"/>
              <w:right w:val="nil"/>
            </w:tcBorders>
            <w:vAlign w:val="center"/>
          </w:tcPr>
          <w:p w:rsidR="00513F48" w:rsidRDefault="00E90D2B">
            <w:pPr>
              <w:spacing w:after="0" w:line="259" w:lineRule="auto"/>
              <w:ind w:left="180" w:right="0" w:firstLine="0"/>
              <w:jc w:val="left"/>
            </w:pPr>
            <w:r>
              <w:rPr>
                <w:sz w:val="18"/>
              </w:rPr>
              <w:t xml:space="preserve">Estudo 1: 77.1 anos </w:t>
            </w:r>
          </w:p>
          <w:p w:rsidR="00513F48" w:rsidRDefault="00E90D2B">
            <w:pPr>
              <w:spacing w:after="2" w:line="241" w:lineRule="auto"/>
              <w:ind w:left="70" w:right="8" w:firstLine="306"/>
              <w:jc w:val="left"/>
            </w:pPr>
            <w:r>
              <w:rPr>
                <w:sz w:val="18"/>
              </w:rPr>
              <w:t>(</w:t>
            </w:r>
            <w:proofErr w:type="spellStart"/>
            <w:r>
              <w:rPr>
                <w:sz w:val="18"/>
              </w:rPr>
              <w:t>BZDs</w:t>
            </w:r>
            <w:proofErr w:type="spellEnd"/>
            <w:r>
              <w:rPr>
                <w:sz w:val="18"/>
              </w:rPr>
              <w:t xml:space="preserve"> de curta duração) e 77.2 (</w:t>
            </w:r>
            <w:proofErr w:type="spellStart"/>
            <w:r>
              <w:rPr>
                <w:sz w:val="18"/>
              </w:rPr>
              <w:t>BZDs</w:t>
            </w:r>
            <w:proofErr w:type="spellEnd"/>
            <w:r>
              <w:rPr>
                <w:sz w:val="18"/>
              </w:rPr>
              <w:t xml:space="preserve"> de longa duração); </w:t>
            </w:r>
          </w:p>
          <w:p w:rsidR="00513F48" w:rsidRDefault="00E90D2B">
            <w:pPr>
              <w:spacing w:after="0" w:line="238" w:lineRule="auto"/>
              <w:ind w:left="0" w:right="58" w:firstLine="120"/>
              <w:jc w:val="left"/>
            </w:pPr>
            <w:r>
              <w:rPr>
                <w:sz w:val="18"/>
              </w:rPr>
              <w:t>Estudo 2: 79.8 (</w:t>
            </w:r>
            <w:proofErr w:type="spellStart"/>
            <w:r>
              <w:rPr>
                <w:sz w:val="18"/>
              </w:rPr>
              <w:t>BZDs</w:t>
            </w:r>
            <w:proofErr w:type="spellEnd"/>
            <w:r>
              <w:rPr>
                <w:sz w:val="18"/>
              </w:rPr>
              <w:t xml:space="preserve"> de curta duração) e 79.6 </w:t>
            </w:r>
          </w:p>
          <w:p w:rsidR="00513F48" w:rsidRDefault="00E90D2B">
            <w:pPr>
              <w:spacing w:after="0" w:line="259" w:lineRule="auto"/>
              <w:ind w:left="626" w:right="0" w:hanging="270"/>
              <w:jc w:val="left"/>
            </w:pPr>
            <w:r>
              <w:rPr>
                <w:sz w:val="18"/>
              </w:rPr>
              <w:t>(</w:t>
            </w:r>
            <w:proofErr w:type="spellStart"/>
            <w:r>
              <w:rPr>
                <w:sz w:val="18"/>
              </w:rPr>
              <w:t>BZDs</w:t>
            </w:r>
            <w:proofErr w:type="spellEnd"/>
            <w:r>
              <w:rPr>
                <w:sz w:val="18"/>
              </w:rPr>
              <w:t xml:space="preserve"> de longa duração) </w:t>
            </w:r>
          </w:p>
        </w:tc>
        <w:tc>
          <w:tcPr>
            <w:tcW w:w="1495" w:type="dxa"/>
            <w:tcBorders>
              <w:top w:val="nil"/>
              <w:left w:val="nil"/>
              <w:bottom w:val="nil"/>
              <w:right w:val="nil"/>
            </w:tcBorders>
            <w:vAlign w:val="center"/>
          </w:tcPr>
          <w:p w:rsidR="00513F48" w:rsidRDefault="00E90D2B">
            <w:pPr>
              <w:spacing w:after="0" w:line="259" w:lineRule="auto"/>
              <w:ind w:left="85" w:right="0" w:firstLine="0"/>
              <w:jc w:val="left"/>
            </w:pPr>
            <w:r>
              <w:rPr>
                <w:sz w:val="18"/>
              </w:rPr>
              <w:t xml:space="preserve">Não relatado </w:t>
            </w:r>
          </w:p>
        </w:tc>
        <w:tc>
          <w:tcPr>
            <w:tcW w:w="1986" w:type="dxa"/>
            <w:tcBorders>
              <w:top w:val="nil"/>
              <w:left w:val="nil"/>
              <w:bottom w:val="nil"/>
              <w:right w:val="nil"/>
            </w:tcBorders>
            <w:vAlign w:val="center"/>
          </w:tcPr>
          <w:p w:rsidR="00513F48" w:rsidRDefault="00E90D2B">
            <w:pPr>
              <w:spacing w:after="0" w:line="259" w:lineRule="auto"/>
              <w:ind w:left="325" w:right="0" w:firstLine="0"/>
              <w:jc w:val="left"/>
            </w:pPr>
            <w:r>
              <w:rPr>
                <w:sz w:val="18"/>
              </w:rPr>
              <w:t xml:space="preserve">Não relatado </w:t>
            </w:r>
          </w:p>
        </w:tc>
        <w:tc>
          <w:tcPr>
            <w:tcW w:w="1991" w:type="dxa"/>
            <w:tcBorders>
              <w:top w:val="nil"/>
              <w:left w:val="nil"/>
              <w:bottom w:val="nil"/>
              <w:right w:val="nil"/>
            </w:tcBorders>
            <w:vAlign w:val="center"/>
          </w:tcPr>
          <w:p w:rsidR="00513F48" w:rsidRDefault="00E90D2B">
            <w:pPr>
              <w:spacing w:after="0" w:line="259" w:lineRule="auto"/>
              <w:ind w:left="685" w:right="0" w:firstLine="0"/>
              <w:jc w:val="left"/>
            </w:pPr>
            <w:r>
              <w:rPr>
                <w:sz w:val="18"/>
              </w:rPr>
              <w:t xml:space="preserve">Sim </w:t>
            </w:r>
          </w:p>
        </w:tc>
        <w:tc>
          <w:tcPr>
            <w:tcW w:w="1411" w:type="dxa"/>
            <w:tcBorders>
              <w:top w:val="nil"/>
              <w:left w:val="nil"/>
              <w:bottom w:val="nil"/>
              <w:right w:val="nil"/>
            </w:tcBorders>
            <w:vAlign w:val="center"/>
          </w:tcPr>
          <w:p w:rsidR="00513F48" w:rsidRDefault="00E90D2B">
            <w:pPr>
              <w:spacing w:after="0" w:line="259" w:lineRule="auto"/>
              <w:ind w:left="0" w:right="67" w:firstLine="0"/>
              <w:jc w:val="center"/>
            </w:pPr>
            <w:r>
              <w:rPr>
                <w:sz w:val="18"/>
              </w:rPr>
              <w:t xml:space="preserve">Não </w:t>
            </w:r>
          </w:p>
        </w:tc>
      </w:tr>
      <w:tr w:rsidR="00513F48">
        <w:trPr>
          <w:trHeight w:val="1276"/>
        </w:trPr>
        <w:tc>
          <w:tcPr>
            <w:tcW w:w="2135" w:type="dxa"/>
            <w:tcBorders>
              <w:top w:val="nil"/>
              <w:left w:val="nil"/>
              <w:bottom w:val="nil"/>
              <w:right w:val="single" w:sz="4" w:space="0" w:color="000000"/>
            </w:tcBorders>
            <w:shd w:val="clear" w:color="auto" w:fill="F2F2F2"/>
          </w:tcPr>
          <w:p w:rsidR="00513F48" w:rsidRDefault="00E90D2B">
            <w:pPr>
              <w:spacing w:after="0" w:line="259" w:lineRule="auto"/>
              <w:ind w:left="110" w:right="0" w:firstLine="0"/>
              <w:jc w:val="left"/>
            </w:pPr>
            <w:r>
              <w:rPr>
                <w:b/>
                <w:sz w:val="18"/>
              </w:rPr>
              <w:t xml:space="preserve">YU ET AL </w:t>
            </w:r>
            <w:r>
              <w:rPr>
                <w:sz w:val="18"/>
              </w:rPr>
              <w:t>(33)</w:t>
            </w:r>
            <w:r>
              <w:rPr>
                <w:b/>
                <w:sz w:val="18"/>
              </w:rPr>
              <w:t xml:space="preserve"> </w:t>
            </w:r>
          </w:p>
        </w:tc>
        <w:tc>
          <w:tcPr>
            <w:tcW w:w="2267" w:type="dxa"/>
            <w:tcBorders>
              <w:top w:val="nil"/>
              <w:left w:val="single" w:sz="4" w:space="0" w:color="000000"/>
              <w:bottom w:val="nil"/>
              <w:right w:val="nil"/>
            </w:tcBorders>
            <w:shd w:val="clear" w:color="auto" w:fill="F2F2F2"/>
            <w:vAlign w:val="center"/>
          </w:tcPr>
          <w:p w:rsidR="00513F48" w:rsidRDefault="00E90D2B">
            <w:pPr>
              <w:spacing w:after="0" w:line="259" w:lineRule="auto"/>
              <w:ind w:left="311" w:right="0" w:hanging="120"/>
              <w:jc w:val="left"/>
            </w:pPr>
            <w:r>
              <w:rPr>
                <w:sz w:val="18"/>
              </w:rPr>
              <w:t xml:space="preserve">Benzodiazepínicos de vida curta ou longa </w:t>
            </w:r>
          </w:p>
        </w:tc>
        <w:tc>
          <w:tcPr>
            <w:tcW w:w="2195" w:type="dxa"/>
            <w:tcBorders>
              <w:top w:val="nil"/>
              <w:left w:val="nil"/>
              <w:bottom w:val="nil"/>
              <w:right w:val="nil"/>
            </w:tcBorders>
            <w:shd w:val="clear" w:color="auto" w:fill="F2F2F2"/>
            <w:vAlign w:val="center"/>
          </w:tcPr>
          <w:p w:rsidR="00513F48" w:rsidRDefault="00E90D2B">
            <w:pPr>
              <w:spacing w:after="0" w:line="249" w:lineRule="auto"/>
              <w:ind w:left="115" w:right="0" w:firstLine="35"/>
              <w:jc w:val="left"/>
            </w:pPr>
            <w:r>
              <w:rPr>
                <w:sz w:val="18"/>
              </w:rPr>
              <w:t xml:space="preserve">Demência, epilepsia, doença de Parkinson, </w:t>
            </w:r>
          </w:p>
          <w:p w:rsidR="00513F48" w:rsidRDefault="00E90D2B">
            <w:pPr>
              <w:spacing w:after="0" w:line="259" w:lineRule="auto"/>
              <w:ind w:left="100" w:right="0" w:hanging="100"/>
              <w:jc w:val="left"/>
            </w:pPr>
            <w:r>
              <w:rPr>
                <w:sz w:val="18"/>
              </w:rPr>
              <w:t xml:space="preserve">doença cerebrovascular, diabetes, hipertensão, cardiopatia isquêmica </w:t>
            </w:r>
          </w:p>
        </w:tc>
        <w:tc>
          <w:tcPr>
            <w:tcW w:w="2231" w:type="dxa"/>
            <w:tcBorders>
              <w:top w:val="nil"/>
              <w:left w:val="nil"/>
              <w:bottom w:val="nil"/>
              <w:right w:val="nil"/>
            </w:tcBorders>
            <w:shd w:val="clear" w:color="auto" w:fill="F2F2F2"/>
            <w:vAlign w:val="center"/>
          </w:tcPr>
          <w:p w:rsidR="00513F48" w:rsidRDefault="00E90D2B">
            <w:pPr>
              <w:spacing w:after="0" w:line="259" w:lineRule="auto"/>
              <w:ind w:left="466" w:right="0" w:firstLine="0"/>
              <w:jc w:val="left"/>
            </w:pPr>
            <w:r>
              <w:rPr>
                <w:sz w:val="18"/>
              </w:rPr>
              <w:t xml:space="preserve">Não relatado </w:t>
            </w:r>
          </w:p>
        </w:tc>
        <w:tc>
          <w:tcPr>
            <w:tcW w:w="1495" w:type="dxa"/>
            <w:tcBorders>
              <w:top w:val="nil"/>
              <w:left w:val="nil"/>
              <w:bottom w:val="nil"/>
              <w:right w:val="nil"/>
            </w:tcBorders>
            <w:shd w:val="clear" w:color="auto" w:fill="F2F2F2"/>
            <w:vAlign w:val="center"/>
          </w:tcPr>
          <w:p w:rsidR="00513F48" w:rsidRDefault="00E90D2B">
            <w:pPr>
              <w:spacing w:after="0" w:line="259" w:lineRule="auto"/>
              <w:ind w:left="205" w:right="0" w:firstLine="0"/>
              <w:jc w:val="left"/>
            </w:pPr>
            <w:r>
              <w:rPr>
                <w:sz w:val="18"/>
              </w:rPr>
              <w:t xml:space="preserve">77.7 anos </w:t>
            </w:r>
          </w:p>
        </w:tc>
        <w:tc>
          <w:tcPr>
            <w:tcW w:w="1986" w:type="dxa"/>
            <w:tcBorders>
              <w:top w:val="nil"/>
              <w:left w:val="nil"/>
              <w:bottom w:val="nil"/>
              <w:right w:val="nil"/>
            </w:tcBorders>
            <w:shd w:val="clear" w:color="auto" w:fill="F2F2F2"/>
            <w:vAlign w:val="center"/>
          </w:tcPr>
          <w:p w:rsidR="00513F48" w:rsidRDefault="00E90D2B">
            <w:pPr>
              <w:spacing w:after="0" w:line="259" w:lineRule="auto"/>
              <w:ind w:left="325" w:right="0" w:firstLine="0"/>
              <w:jc w:val="left"/>
            </w:pPr>
            <w:r>
              <w:rPr>
                <w:sz w:val="18"/>
              </w:rPr>
              <w:t xml:space="preserve">Não relatado </w:t>
            </w:r>
          </w:p>
        </w:tc>
        <w:tc>
          <w:tcPr>
            <w:tcW w:w="1991" w:type="dxa"/>
            <w:tcBorders>
              <w:top w:val="nil"/>
              <w:left w:val="nil"/>
              <w:bottom w:val="nil"/>
              <w:right w:val="nil"/>
            </w:tcBorders>
            <w:shd w:val="clear" w:color="auto" w:fill="F2F2F2"/>
            <w:vAlign w:val="center"/>
          </w:tcPr>
          <w:p w:rsidR="00513F48" w:rsidRDefault="00E90D2B">
            <w:pPr>
              <w:spacing w:after="0" w:line="259" w:lineRule="auto"/>
              <w:ind w:left="685" w:right="0" w:firstLine="0"/>
              <w:jc w:val="left"/>
            </w:pPr>
            <w:r>
              <w:rPr>
                <w:sz w:val="18"/>
              </w:rPr>
              <w:t xml:space="preserve">Sim </w:t>
            </w:r>
          </w:p>
        </w:tc>
        <w:tc>
          <w:tcPr>
            <w:tcW w:w="1411" w:type="dxa"/>
            <w:tcBorders>
              <w:top w:val="nil"/>
              <w:left w:val="nil"/>
              <w:bottom w:val="nil"/>
              <w:right w:val="nil"/>
            </w:tcBorders>
            <w:shd w:val="clear" w:color="auto" w:fill="F2F2F2"/>
            <w:vAlign w:val="center"/>
          </w:tcPr>
          <w:p w:rsidR="00513F48" w:rsidRDefault="00E90D2B">
            <w:pPr>
              <w:spacing w:after="107" w:line="259" w:lineRule="auto"/>
              <w:ind w:left="0" w:right="17" w:firstLine="0"/>
              <w:jc w:val="center"/>
            </w:pPr>
            <w:r>
              <w:rPr>
                <w:sz w:val="18"/>
              </w:rPr>
              <w:t xml:space="preserve"> </w:t>
            </w:r>
          </w:p>
          <w:p w:rsidR="00513F48" w:rsidRDefault="00E90D2B">
            <w:pPr>
              <w:spacing w:after="0" w:line="259" w:lineRule="auto"/>
              <w:ind w:left="115" w:right="0" w:firstLine="0"/>
              <w:jc w:val="left"/>
            </w:pPr>
            <w:r>
              <w:rPr>
                <w:sz w:val="18"/>
              </w:rPr>
              <w:t xml:space="preserve">Não relatado </w:t>
            </w:r>
          </w:p>
        </w:tc>
      </w:tr>
      <w:tr w:rsidR="00513F48">
        <w:trPr>
          <w:trHeight w:val="1280"/>
        </w:trPr>
        <w:tc>
          <w:tcPr>
            <w:tcW w:w="2135" w:type="dxa"/>
            <w:tcBorders>
              <w:top w:val="nil"/>
              <w:left w:val="nil"/>
              <w:bottom w:val="single" w:sz="4" w:space="0" w:color="000000"/>
              <w:right w:val="single" w:sz="4" w:space="0" w:color="000000"/>
            </w:tcBorders>
          </w:tcPr>
          <w:p w:rsidR="00513F48" w:rsidRDefault="00E90D2B">
            <w:pPr>
              <w:spacing w:after="0" w:line="259" w:lineRule="auto"/>
              <w:ind w:left="110" w:right="0" w:firstLine="0"/>
              <w:jc w:val="left"/>
            </w:pPr>
            <w:r>
              <w:rPr>
                <w:b/>
                <w:sz w:val="18"/>
              </w:rPr>
              <w:t xml:space="preserve">TORII ET AL </w:t>
            </w:r>
            <w:r>
              <w:rPr>
                <w:sz w:val="18"/>
              </w:rPr>
              <w:t>(34)</w:t>
            </w:r>
            <w:r>
              <w:rPr>
                <w:b/>
                <w:sz w:val="18"/>
              </w:rPr>
              <w:t xml:space="preserve"> </w:t>
            </w:r>
          </w:p>
        </w:tc>
        <w:tc>
          <w:tcPr>
            <w:tcW w:w="2267" w:type="dxa"/>
            <w:tcBorders>
              <w:top w:val="nil"/>
              <w:left w:val="single" w:sz="4" w:space="0" w:color="000000"/>
              <w:bottom w:val="single" w:sz="4" w:space="0" w:color="000000"/>
              <w:right w:val="nil"/>
            </w:tcBorders>
            <w:vAlign w:val="center"/>
          </w:tcPr>
          <w:p w:rsidR="00513F48" w:rsidRDefault="00E90D2B">
            <w:pPr>
              <w:spacing w:after="0" w:line="259" w:lineRule="auto"/>
              <w:ind w:left="0" w:right="40" w:firstLine="0"/>
              <w:jc w:val="center"/>
            </w:pPr>
            <w:r>
              <w:rPr>
                <w:sz w:val="18"/>
              </w:rPr>
              <w:t xml:space="preserve">Não relatado </w:t>
            </w:r>
          </w:p>
        </w:tc>
        <w:tc>
          <w:tcPr>
            <w:tcW w:w="2195" w:type="dxa"/>
            <w:tcBorders>
              <w:top w:val="nil"/>
              <w:left w:val="nil"/>
              <w:bottom w:val="single" w:sz="4" w:space="0" w:color="000000"/>
              <w:right w:val="nil"/>
            </w:tcBorders>
            <w:vAlign w:val="center"/>
          </w:tcPr>
          <w:p w:rsidR="00513F48" w:rsidRDefault="00E90D2B">
            <w:pPr>
              <w:spacing w:after="0" w:line="259" w:lineRule="auto"/>
              <w:ind w:left="235" w:right="0" w:firstLine="0"/>
              <w:jc w:val="left"/>
            </w:pPr>
            <w:r>
              <w:rPr>
                <w:sz w:val="18"/>
              </w:rPr>
              <w:t xml:space="preserve">Câncer, ICC, AVE, </w:t>
            </w:r>
          </w:p>
          <w:p w:rsidR="00513F48" w:rsidRDefault="00E90D2B">
            <w:pPr>
              <w:spacing w:after="0" w:line="238" w:lineRule="auto"/>
              <w:ind w:left="20" w:right="0" w:firstLine="295"/>
              <w:jc w:val="left"/>
            </w:pPr>
            <w:r>
              <w:rPr>
                <w:sz w:val="18"/>
              </w:rPr>
              <w:t xml:space="preserve">Doença vascular periférica, doença renal, </w:t>
            </w:r>
          </w:p>
          <w:p w:rsidR="00513F48" w:rsidRDefault="00E90D2B">
            <w:pPr>
              <w:spacing w:after="0" w:line="259" w:lineRule="auto"/>
              <w:ind w:left="80" w:right="0" w:hanging="70"/>
              <w:jc w:val="left"/>
            </w:pPr>
            <w:r>
              <w:rPr>
                <w:sz w:val="18"/>
              </w:rPr>
              <w:t xml:space="preserve">diabetes, úlcera péptica, doença pulmonar, IAM </w:t>
            </w:r>
          </w:p>
        </w:tc>
        <w:tc>
          <w:tcPr>
            <w:tcW w:w="2231" w:type="dxa"/>
            <w:tcBorders>
              <w:top w:val="nil"/>
              <w:left w:val="nil"/>
              <w:bottom w:val="single" w:sz="4" w:space="0" w:color="000000"/>
              <w:right w:val="nil"/>
            </w:tcBorders>
            <w:vAlign w:val="center"/>
          </w:tcPr>
          <w:p w:rsidR="00513F48" w:rsidRDefault="00E90D2B">
            <w:pPr>
              <w:spacing w:after="0" w:line="259" w:lineRule="auto"/>
              <w:ind w:left="466" w:right="0" w:firstLine="0"/>
              <w:jc w:val="left"/>
            </w:pPr>
            <w:r>
              <w:rPr>
                <w:sz w:val="18"/>
              </w:rPr>
              <w:t xml:space="preserve">Não relatado </w:t>
            </w:r>
          </w:p>
        </w:tc>
        <w:tc>
          <w:tcPr>
            <w:tcW w:w="1495" w:type="dxa"/>
            <w:tcBorders>
              <w:top w:val="nil"/>
              <w:left w:val="nil"/>
              <w:bottom w:val="single" w:sz="4" w:space="0" w:color="000000"/>
              <w:right w:val="nil"/>
            </w:tcBorders>
            <w:vAlign w:val="center"/>
          </w:tcPr>
          <w:p w:rsidR="00513F48" w:rsidRDefault="00E90D2B">
            <w:pPr>
              <w:spacing w:after="0" w:line="259" w:lineRule="auto"/>
              <w:ind w:left="205" w:right="0" w:firstLine="0"/>
              <w:jc w:val="left"/>
            </w:pPr>
            <w:r>
              <w:rPr>
                <w:sz w:val="18"/>
              </w:rPr>
              <w:t xml:space="preserve">81.1 anos </w:t>
            </w:r>
          </w:p>
        </w:tc>
        <w:tc>
          <w:tcPr>
            <w:tcW w:w="1986" w:type="dxa"/>
            <w:tcBorders>
              <w:top w:val="nil"/>
              <w:left w:val="nil"/>
              <w:bottom w:val="single" w:sz="4" w:space="0" w:color="000000"/>
              <w:right w:val="nil"/>
            </w:tcBorders>
            <w:vAlign w:val="center"/>
          </w:tcPr>
          <w:p w:rsidR="00513F48" w:rsidRDefault="00E90D2B">
            <w:pPr>
              <w:spacing w:after="0" w:line="259" w:lineRule="auto"/>
              <w:ind w:left="325" w:right="0" w:firstLine="0"/>
              <w:jc w:val="left"/>
            </w:pPr>
            <w:r>
              <w:rPr>
                <w:sz w:val="18"/>
              </w:rPr>
              <w:t xml:space="preserve">Não relatado </w:t>
            </w:r>
          </w:p>
        </w:tc>
        <w:tc>
          <w:tcPr>
            <w:tcW w:w="1991" w:type="dxa"/>
            <w:tcBorders>
              <w:top w:val="nil"/>
              <w:left w:val="nil"/>
              <w:bottom w:val="single" w:sz="4" w:space="0" w:color="000000"/>
              <w:right w:val="nil"/>
            </w:tcBorders>
            <w:vAlign w:val="center"/>
          </w:tcPr>
          <w:p w:rsidR="00513F48" w:rsidRDefault="00E90D2B">
            <w:pPr>
              <w:spacing w:after="0" w:line="259" w:lineRule="auto"/>
              <w:ind w:left="685" w:right="0" w:firstLine="0"/>
              <w:jc w:val="left"/>
            </w:pPr>
            <w:r>
              <w:rPr>
                <w:sz w:val="18"/>
              </w:rPr>
              <w:t xml:space="preserve">Sim </w:t>
            </w:r>
          </w:p>
        </w:tc>
        <w:tc>
          <w:tcPr>
            <w:tcW w:w="1411" w:type="dxa"/>
            <w:tcBorders>
              <w:top w:val="nil"/>
              <w:left w:val="nil"/>
              <w:bottom w:val="single" w:sz="4" w:space="0" w:color="000000"/>
              <w:right w:val="nil"/>
            </w:tcBorders>
            <w:vAlign w:val="center"/>
          </w:tcPr>
          <w:p w:rsidR="00513F48" w:rsidRDefault="00E90D2B">
            <w:pPr>
              <w:spacing w:after="0" w:line="259" w:lineRule="auto"/>
              <w:ind w:left="115" w:right="0" w:firstLine="0"/>
              <w:jc w:val="left"/>
            </w:pPr>
            <w:r>
              <w:rPr>
                <w:sz w:val="18"/>
              </w:rPr>
              <w:t xml:space="preserve">Não relatado </w:t>
            </w:r>
          </w:p>
        </w:tc>
      </w:tr>
    </w:tbl>
    <w:p w:rsidR="00513F48" w:rsidRDefault="00E90D2B">
      <w:pPr>
        <w:spacing w:after="0" w:line="241" w:lineRule="auto"/>
        <w:ind w:left="0" w:right="0" w:firstLine="0"/>
        <w:jc w:val="left"/>
      </w:pPr>
      <w:r>
        <w:rPr>
          <w:sz w:val="16"/>
        </w:rPr>
        <w:t>Legenda: AVC (Acidente Vascular Cerebral), OR (</w:t>
      </w:r>
      <w:proofErr w:type="spellStart"/>
      <w:r>
        <w:rPr>
          <w:sz w:val="16"/>
        </w:rPr>
        <w:t>Odds</w:t>
      </w:r>
      <w:proofErr w:type="spellEnd"/>
      <w:r>
        <w:rPr>
          <w:sz w:val="16"/>
        </w:rPr>
        <w:t xml:space="preserve"> </w:t>
      </w:r>
      <w:proofErr w:type="spellStart"/>
      <w:r>
        <w:rPr>
          <w:sz w:val="16"/>
        </w:rPr>
        <w:t>Ratio</w:t>
      </w:r>
      <w:proofErr w:type="spellEnd"/>
      <w:r>
        <w:rPr>
          <w:sz w:val="16"/>
        </w:rPr>
        <w:t>), HR (</w:t>
      </w:r>
      <w:proofErr w:type="spellStart"/>
      <w:r>
        <w:rPr>
          <w:sz w:val="16"/>
        </w:rPr>
        <w:t>Hazard</w:t>
      </w:r>
      <w:proofErr w:type="spellEnd"/>
      <w:r>
        <w:rPr>
          <w:sz w:val="16"/>
        </w:rPr>
        <w:t xml:space="preserve"> </w:t>
      </w:r>
      <w:proofErr w:type="spellStart"/>
      <w:r>
        <w:rPr>
          <w:sz w:val="16"/>
        </w:rPr>
        <w:t>ratio</w:t>
      </w:r>
      <w:proofErr w:type="spellEnd"/>
      <w:r>
        <w:rPr>
          <w:sz w:val="16"/>
        </w:rPr>
        <w:t xml:space="preserve">), </w:t>
      </w:r>
      <w:proofErr w:type="spellStart"/>
      <w:r>
        <w:rPr>
          <w:sz w:val="16"/>
        </w:rPr>
        <w:t>aHR</w:t>
      </w:r>
      <w:proofErr w:type="spellEnd"/>
      <w:r>
        <w:rPr>
          <w:sz w:val="16"/>
        </w:rPr>
        <w:t xml:space="preserve"> (</w:t>
      </w:r>
      <w:proofErr w:type="spellStart"/>
      <w:r>
        <w:rPr>
          <w:sz w:val="16"/>
        </w:rPr>
        <w:t>Hazard</w:t>
      </w:r>
      <w:proofErr w:type="spellEnd"/>
      <w:r>
        <w:rPr>
          <w:sz w:val="16"/>
        </w:rPr>
        <w:t xml:space="preserve"> </w:t>
      </w:r>
      <w:proofErr w:type="spellStart"/>
      <w:r>
        <w:rPr>
          <w:sz w:val="16"/>
        </w:rPr>
        <w:t>ratio</w:t>
      </w:r>
      <w:proofErr w:type="spellEnd"/>
      <w:r>
        <w:rPr>
          <w:sz w:val="16"/>
        </w:rPr>
        <w:t xml:space="preserve"> ajustado), CI (intervalo de confiança), ICC (Insuficiência cardíaca congestiva), </w:t>
      </w:r>
      <w:proofErr w:type="spellStart"/>
      <w:r>
        <w:rPr>
          <w:sz w:val="16"/>
        </w:rPr>
        <w:t>BZDs</w:t>
      </w:r>
      <w:proofErr w:type="spellEnd"/>
      <w:r>
        <w:rPr>
          <w:sz w:val="16"/>
        </w:rPr>
        <w:t xml:space="preserve"> (benzodiazepínicos), IAM (infarto agudo do miocárdio), AOR (</w:t>
      </w:r>
      <w:proofErr w:type="spellStart"/>
      <w:r>
        <w:rPr>
          <w:sz w:val="16"/>
        </w:rPr>
        <w:t>Odds</w:t>
      </w:r>
      <w:proofErr w:type="spellEnd"/>
      <w:r>
        <w:rPr>
          <w:sz w:val="16"/>
        </w:rPr>
        <w:t xml:space="preserve"> </w:t>
      </w:r>
      <w:proofErr w:type="spellStart"/>
      <w:r>
        <w:rPr>
          <w:sz w:val="16"/>
        </w:rPr>
        <w:t>ratio</w:t>
      </w:r>
      <w:proofErr w:type="spellEnd"/>
      <w:r>
        <w:rPr>
          <w:sz w:val="16"/>
        </w:rPr>
        <w:t xml:space="preserve"> aj</w:t>
      </w:r>
      <w:r>
        <w:rPr>
          <w:sz w:val="16"/>
        </w:rPr>
        <w:t xml:space="preserve">ustado). </w:t>
      </w:r>
    </w:p>
    <w:p w:rsidR="00513F48" w:rsidRDefault="00513F48">
      <w:pPr>
        <w:sectPr w:rsidR="00513F48">
          <w:headerReference w:type="even" r:id="rId35"/>
          <w:headerReference w:type="default" r:id="rId36"/>
          <w:headerReference w:type="first" r:id="rId37"/>
          <w:pgSz w:w="16840" w:h="11905" w:orient="landscape"/>
          <w:pgMar w:top="756" w:right="568" w:bottom="1187" w:left="565" w:header="720" w:footer="720" w:gutter="0"/>
          <w:cols w:space="720"/>
        </w:sectPr>
      </w:pPr>
    </w:p>
    <w:p w:rsidR="00513F48" w:rsidRDefault="00E90D2B">
      <w:pPr>
        <w:pStyle w:val="Ttulo1"/>
        <w:spacing w:after="277" w:line="259" w:lineRule="auto"/>
        <w:ind w:left="706" w:right="0" w:hanging="360"/>
        <w:jc w:val="left"/>
      </w:pPr>
      <w:bookmarkStart w:id="21" w:name="_Toc47035"/>
      <w:r>
        <w:lastRenderedPageBreak/>
        <w:t xml:space="preserve">DISCUSSÃO  </w:t>
      </w:r>
      <w:bookmarkEnd w:id="21"/>
    </w:p>
    <w:p w:rsidR="00513F48" w:rsidRDefault="00E90D2B">
      <w:pPr>
        <w:spacing w:after="157" w:line="259" w:lineRule="auto"/>
        <w:ind w:left="-5" w:right="0"/>
      </w:pPr>
      <w:r>
        <w:t xml:space="preserve">No presente estudo, buscou-se investigar a relação entre o uso de benzodiazepínicos e o aumento da ocorrência e/ou do risco de quedas, sendo englobados estudos no período de 2013 a 2023. </w:t>
      </w:r>
      <w:r>
        <w:t>Dentre os estudos analisados, dez apresentaram-se favoráveis à associação entre o uso de benzodiazepínicos e o aumento da incidência de quedas (21,22,25,28–34), sobretudo em pacientes de idade avançada (variação de idade média de 65 a 97 anos entre os estu</w:t>
      </w:r>
      <w:r>
        <w:t xml:space="preserve">dos) e pacientes hospitalizados. </w:t>
      </w:r>
    </w:p>
    <w:p w:rsidR="00513F48" w:rsidRDefault="00E90D2B">
      <w:pPr>
        <w:spacing w:after="157" w:line="260" w:lineRule="auto"/>
        <w:ind w:left="-5" w:right="0"/>
      </w:pPr>
      <w:r>
        <w:t xml:space="preserve">Esse achado é corroborado por outros estudos prévios. Em uma </w:t>
      </w:r>
      <w:proofErr w:type="spellStart"/>
      <w:r>
        <w:t>metanálise</w:t>
      </w:r>
      <w:proofErr w:type="spellEnd"/>
      <w:r>
        <w:t xml:space="preserve"> que avaliou a influência do uso de psicotrópicos no aumento do risco de quedas em idosos, Leipzig et al (35) concluiu que o uso de benzodiazepínicos, </w:t>
      </w:r>
      <w:r>
        <w:t xml:space="preserve">dentre outras classes de medicações psicotrópicas, apresentou um OR de 1.48 no risco de quedas, demonstrando um aumento nesse risco em decorrência do uso dessas medicações.  </w:t>
      </w:r>
    </w:p>
    <w:p w:rsidR="00513F48" w:rsidRDefault="00E90D2B">
      <w:pPr>
        <w:spacing w:after="158" w:line="259" w:lineRule="auto"/>
        <w:ind w:left="-5" w:right="0"/>
      </w:pPr>
      <w:r>
        <w:t>Primeiramente, a partir dos resultados performados, percebeu-se que a idade média</w:t>
      </w:r>
      <w:r>
        <w:t xml:space="preserve"> das populações dos estudos variou entre os extremos de 65 a 97 anos de idade, demonstrando um maior uso de benzodiazepínicos e ocorrência de quedas devido a esse aspecto na população de idade mais avançada. Essa realidade é reflexo da maior incidência de </w:t>
      </w:r>
      <w:r>
        <w:t>distúrbios do sono nessa população, devido à maior prevalência de comorbidades, atividade física e social reduzidas, e entre outros, o que os faz ser um maior alvo terapêutico dessas drogas. (21) Tal dado possui relevância, pois idosos são, de antemão, sus</w:t>
      </w:r>
      <w:r>
        <w:t xml:space="preserve">cetíveis a maior risco de quedas, devido a mudanças inerentes à idade na farmacodinâmica e farmacocinética dos medicamentos e interações medicamentosas (36), e o uso desses medicamentos apresenta risco ainda maior em relação ao desfecho de quedas.  </w:t>
      </w:r>
    </w:p>
    <w:p w:rsidR="00513F48" w:rsidRDefault="00E90D2B">
      <w:pPr>
        <w:spacing w:after="157" w:line="259" w:lineRule="auto"/>
        <w:ind w:left="-5" w:right="0"/>
      </w:pPr>
      <w:r>
        <w:t>Parale</w:t>
      </w:r>
      <w:r>
        <w:t xml:space="preserve">lamente, a prevalência de comorbidades nos pacientes em uso de benzodiazepínicos, como demência, doença de Parkinson, câncer, epilepsia, doença cerebrovascular, insuficiência cardíaca, foi relatada por Jiang et al (21), </w:t>
      </w:r>
      <w:proofErr w:type="spellStart"/>
      <w:r>
        <w:t>Lavon</w:t>
      </w:r>
      <w:proofErr w:type="spellEnd"/>
      <w:r>
        <w:t xml:space="preserve"> et al (23), </w:t>
      </w:r>
      <w:proofErr w:type="spellStart"/>
      <w:r>
        <w:t>Westerlind</w:t>
      </w:r>
      <w:proofErr w:type="spellEnd"/>
      <w:r>
        <w:t xml:space="preserve"> et al (</w:t>
      </w:r>
      <w:r>
        <w:t xml:space="preserve">24), </w:t>
      </w:r>
      <w:proofErr w:type="spellStart"/>
      <w:r>
        <w:t>Wedmann</w:t>
      </w:r>
      <w:proofErr w:type="spellEnd"/>
      <w:r>
        <w:t xml:space="preserve"> et al (25), </w:t>
      </w:r>
      <w:proofErr w:type="spellStart"/>
      <w:r>
        <w:t>Yu</w:t>
      </w:r>
      <w:proofErr w:type="spellEnd"/>
      <w:r>
        <w:t xml:space="preserve"> et al (33) e </w:t>
      </w:r>
      <w:proofErr w:type="spellStart"/>
      <w:r>
        <w:t>Torii</w:t>
      </w:r>
      <w:proofErr w:type="spellEnd"/>
      <w:r>
        <w:t xml:space="preserve"> et al (34). Essas comorbidades se mostraram como fator de risco adicional para quedas em 2 estudos (21,25), mas na maior parte deles não houve associação entre esses aspectos. Na revisão sistemática mencionada</w:t>
      </w:r>
      <w:r>
        <w:t xml:space="preserve"> anteriormente, Leipzig et al (35) ressaltou sobre como o risco de quedas em pacientes em uso de benzodiazepínicos, bem como em uso de outras classes, poderia estar associada à condição de base para o qual o medicamento foi prescrito, além de somente o efe</w:t>
      </w:r>
      <w:r>
        <w:t xml:space="preserve">ito dessas medicações. </w:t>
      </w:r>
    </w:p>
    <w:p w:rsidR="00513F48" w:rsidRDefault="00E90D2B">
      <w:pPr>
        <w:spacing w:after="157" w:line="259" w:lineRule="auto"/>
        <w:ind w:left="-5" w:right="0"/>
      </w:pPr>
      <w:r>
        <w:t xml:space="preserve">Além disso, os tipos de benzodiazepínicos também foram investigados em relação à associação com quedas. Observou-se maior incidência de quedas associada aos benzodiazepínicos de curta e média duração, a exemplo do </w:t>
      </w:r>
      <w:proofErr w:type="spellStart"/>
      <w:r>
        <w:t>Brotizolam</w:t>
      </w:r>
      <w:proofErr w:type="spellEnd"/>
      <w:r>
        <w:t xml:space="preserve">, </w:t>
      </w:r>
      <w:proofErr w:type="spellStart"/>
      <w:r>
        <w:t>Temaze</w:t>
      </w:r>
      <w:r>
        <w:t>pam</w:t>
      </w:r>
      <w:proofErr w:type="spellEnd"/>
      <w:r>
        <w:t xml:space="preserve"> e </w:t>
      </w:r>
      <w:proofErr w:type="spellStart"/>
      <w:r>
        <w:t>Estazolam</w:t>
      </w:r>
      <w:proofErr w:type="spellEnd"/>
      <w:r>
        <w:t xml:space="preserve"> (22,23,28,30,31). Tal aspecto se deve à farmacocinética desses medicamentos em cada organismo, o que depende da composição corporal, albumina sérica, volume hídrico corporal e funções hepática e renal de cada paciente. </w:t>
      </w:r>
      <w:proofErr w:type="gramStart"/>
      <w:r>
        <w:t>(36)</w:t>
      </w:r>
      <w:proofErr w:type="gramEnd"/>
      <w:r>
        <w:t xml:space="preserve"> No entanto, algu</w:t>
      </w:r>
      <w:r>
        <w:t xml:space="preserve">ns estudos também acreditam que os benzodiazepínicos de longa duração estejam associados a maior risco de quedas (25), devido a sua maior permanência no organismo. </w:t>
      </w:r>
      <w:proofErr w:type="spellStart"/>
      <w:r>
        <w:t>Seppala</w:t>
      </w:r>
      <w:proofErr w:type="spellEnd"/>
      <w:r>
        <w:t xml:space="preserve"> et al (37), através de uma </w:t>
      </w:r>
      <w:proofErr w:type="spellStart"/>
      <w:r>
        <w:t>metanálise</w:t>
      </w:r>
      <w:proofErr w:type="spellEnd"/>
      <w:r>
        <w:t xml:space="preserve"> e síntese </w:t>
      </w:r>
      <w:r>
        <w:lastRenderedPageBreak/>
        <w:t>qualitativa acerca do assunto, infer</w:t>
      </w:r>
      <w:r>
        <w:t>iu que os benzodiazepínicos de longa duração estariam associados a um maior risco de quedas se comparados aos benzodiazepínicos de curta duração, contrastando com o achado de Leipzig et al (35), que afirmou não haver diferença entre os dois tipos nesse asp</w:t>
      </w:r>
      <w:r>
        <w:t xml:space="preserve">ecto.  </w:t>
      </w:r>
    </w:p>
    <w:p w:rsidR="00513F48" w:rsidRDefault="00E90D2B">
      <w:pPr>
        <w:spacing w:after="163" w:line="259" w:lineRule="auto"/>
        <w:ind w:left="-5" w:right="0"/>
      </w:pPr>
      <w:r>
        <w:t>Além dos tipos de medicamentos, percebeu-se uma influência da dose utilizada no aumento da incidência de quedas. Um estudo relatou que o mecanismo fisiopatológico mais importante dos benzodiazepínicos em relação ao desfecho quedas é o seu impacto n</w:t>
      </w:r>
      <w:r>
        <w:t>o equilíbrio e na estabilidade no paciente, sendo assim, a quantidade administrada do medicamento tem relevância nos efeitos que ele promove. (36) Martinez-</w:t>
      </w:r>
      <w:proofErr w:type="spellStart"/>
      <w:r>
        <w:t>Cengotitabengoa</w:t>
      </w:r>
      <w:proofErr w:type="spellEnd"/>
      <w:r>
        <w:t xml:space="preserve"> et al (22)</w:t>
      </w:r>
      <w:r>
        <w:rPr>
          <w:sz w:val="36"/>
        </w:rPr>
        <w:t xml:space="preserve"> </w:t>
      </w:r>
      <w:r>
        <w:t>demonstrou que os indivíduos que sofreram episódio de queda estavam utili</w:t>
      </w:r>
      <w:r>
        <w:t xml:space="preserve">zando doses maiores do que as recomendadas de benzodiazepínicos. (22) </w:t>
      </w:r>
      <w:proofErr w:type="spellStart"/>
      <w:r>
        <w:t>Yu</w:t>
      </w:r>
      <w:proofErr w:type="spellEnd"/>
      <w:r>
        <w:t xml:space="preserve"> et al (33), por outro lado, pontuou que o uso de quaisquer doses de benzodiazepínicos estaria associado a um maior risco de quedas. Esse tópico também foi mencionado em um estudo que </w:t>
      </w:r>
      <w:r>
        <w:t>analisou a influência de diversas classes farmacológicas no aumento da incidência de quedas em pacientes com demência em um asilo, o qual salientou que mesmo doses baixas de psicotrópicos, dentre eles os benzodiazepínicos (</w:t>
      </w:r>
      <w:proofErr w:type="spellStart"/>
      <w:r>
        <w:t>Oxazepam</w:t>
      </w:r>
      <w:proofErr w:type="spellEnd"/>
      <w:r>
        <w:t xml:space="preserve"> e </w:t>
      </w:r>
      <w:proofErr w:type="spellStart"/>
      <w:r>
        <w:t>Temazepam</w:t>
      </w:r>
      <w:proofErr w:type="spellEnd"/>
      <w:r>
        <w:t>), estavam as</w:t>
      </w:r>
      <w:r>
        <w:t xml:space="preserve">sociadas a um maior risco de quedas, e que este efeito aumenta proporcionalmente com a dose. (38) </w:t>
      </w:r>
    </w:p>
    <w:p w:rsidR="00513F48" w:rsidRDefault="00E90D2B">
      <w:pPr>
        <w:spacing w:after="0" w:line="259" w:lineRule="auto"/>
        <w:ind w:left="-5" w:right="0"/>
      </w:pPr>
      <w:r>
        <w:t>Por outro lado, esse estudo apresentou algumas limitações. Dentre eles, ressalta-se a prevalência de estudos observacionais entre os estudos selecionados par</w:t>
      </w:r>
      <w:r>
        <w:t xml:space="preserve">a revisão, especialmente casos controles e estudos de coorte. Os estudos de caso-controle são vulneráveis a ocorrência de viés de seleção (pois definir os critérios de seleção de um grupo de comparação apropriado para os pacientes que sofreram quedas pode </w:t>
      </w:r>
      <w:r>
        <w:t>ser difícil) e de viés de memória (pois os pacientes selecionados para o grupo dos casos – que sofreram quedas e/ ou utilizaram benzodiazepínicos - e controles podem diferir sistematicamente na capacidade de lembrar a exposição). Os estudos de coorte, sobr</w:t>
      </w:r>
      <w:r>
        <w:t>etudo os retrospectivos, também podem ter sido sujeitos a viés de memória, pois em muitos deles as quedas computadas foram relatos dos próprios pacientes. Quanto aos prospectivos, podem ter exigido longos períodos de acompanhamento, resultando numa maior p</w:t>
      </w:r>
      <w:r>
        <w:t>robabilidade de perda de seguimento por abandono ou falecimento de pacientes. Nesse sentido, os resultados dessa revisão sistemática podem ter sido enviesados devido a possíveis incoerências na metodologia dos artigos incluídos, sobretudo na seleção dos pa</w:t>
      </w:r>
      <w:r>
        <w:t xml:space="preserve">cientes de cada população. Em adição, sabe-se que estudos observacionais que relacionem benzodiazepínicos e quedas possuem menor capacidade de estabelecer relação causal entre ambos, pois não há randomização das populações e, por diversos motivos, algumas </w:t>
      </w:r>
      <w:r>
        <w:t xml:space="preserve">classes de drogas podem ter tido seu risco de quedas superestimado (caso sejam amplamente prescritas, por exemplo), e outras terem sido subestimadas por esse mesmo motivo (drogas que já foram associadas a um maior risco de quedas há certo tempo terem sido </w:t>
      </w:r>
      <w:r>
        <w:t xml:space="preserve">menos prescritas, e por isso, causarem menos esse desfecho – a exemplo dos psicotrópicos). (35) </w:t>
      </w:r>
    </w:p>
    <w:p w:rsidR="00513F48" w:rsidRDefault="00E90D2B">
      <w:pPr>
        <w:spacing w:after="157" w:line="259" w:lineRule="auto"/>
        <w:ind w:left="-5" w:right="0"/>
      </w:pPr>
      <w:r>
        <w:t>Por último, destaca-se como desvantagem do presente estudo a possibilidade de viés de publicação, intrinsecamente associado ao desenho de estudo escolhido, poi</w:t>
      </w:r>
      <w:r>
        <w:t xml:space="preserve">s não foram avaliadas ou incluídas publicações não convencionais (não publicadas), como </w:t>
      </w:r>
      <w:r>
        <w:lastRenderedPageBreak/>
        <w:t xml:space="preserve">teses de doutorado, dissertações de mestrado, anais de conferências, relatórios de pesquisa e entre outros estudos que são igualmente atualizados e detalhados, mas que </w:t>
      </w:r>
      <w:r>
        <w:t>não são tão divulgados. No entanto, é menos provável que esse tipo de viés tenha ocorrido, pois os estudos que abordam a relação entre benzodiazepínicos e risco de quedas normalmente incluem outras medicações, tornando a disseminação desse conteúdo mais am</w:t>
      </w:r>
      <w:r>
        <w:t xml:space="preserve">pla. (35) </w:t>
      </w:r>
    </w:p>
    <w:p w:rsidR="00513F48" w:rsidRDefault="00E90D2B">
      <w:pPr>
        <w:spacing w:after="163" w:line="259" w:lineRule="auto"/>
        <w:ind w:left="-5" w:right="0"/>
      </w:pPr>
      <w:r>
        <w:t>Nesse sentido, a presente revisão sistemática traz informações relevantes ao explorar a literatura no que diz respeito à relação entre o uso de benzodiazepínicos e o aumento da incidência ou do risco de quedas. Os resultados obtidos por meio des</w:t>
      </w:r>
      <w:r>
        <w:t>sa revisão sistemática promovem uma reflexão acerca da importância de uma avaliação individualizada de cada paciente no momento da prescrição dessa classe farmacológica, pois, mesmo com seus benefícios quanto ao efeito sedativo, hipnótico e ansiolítico que</w:t>
      </w:r>
      <w:r>
        <w:t xml:space="preserve"> promovem, também estão associados a efeitos adversos que podem comprometer seus usuários em determinados contextos. (37) Além disso, os profissionais devem atentar para prescrições em contextos inadequados para esses pacientes, evitando predispor mais aos</w:t>
      </w:r>
      <w:r>
        <w:t xml:space="preserve"> seus efeitos adversos.  </w:t>
      </w:r>
    </w:p>
    <w:p w:rsidR="00513F48" w:rsidRDefault="00E90D2B">
      <w:pPr>
        <w:spacing w:after="157" w:line="259" w:lineRule="auto"/>
        <w:ind w:left="0" w:right="0" w:firstLine="0"/>
        <w:jc w:val="left"/>
      </w:pPr>
      <w:r>
        <w:t xml:space="preserve"> </w:t>
      </w:r>
    </w:p>
    <w:p w:rsidR="00513F48" w:rsidRDefault="00E90D2B">
      <w:pPr>
        <w:pStyle w:val="Ttulo1"/>
        <w:spacing w:after="277" w:line="259" w:lineRule="auto"/>
        <w:ind w:left="706" w:right="0" w:hanging="360"/>
        <w:jc w:val="left"/>
      </w:pPr>
      <w:bookmarkStart w:id="22" w:name="_Toc47036"/>
      <w:r>
        <w:t xml:space="preserve">CONCLUSÃO  </w:t>
      </w:r>
      <w:bookmarkEnd w:id="22"/>
    </w:p>
    <w:p w:rsidR="00513F48" w:rsidRDefault="00E90D2B">
      <w:pPr>
        <w:spacing w:after="162" w:line="259" w:lineRule="auto"/>
        <w:ind w:left="-5" w:right="0"/>
      </w:pPr>
      <w:r>
        <w:t>Desse modo, a presente revisão sistemática revelou que o uso de benzodiazepínicos está relacionado ao aumento da incidência e do risco de quedas acidentais. Dentre os diferentes tipos dessa classe medicamentosa, os b</w:t>
      </w:r>
      <w:r>
        <w:t>enzodiazepínicos de curta duração estiveram associados a maior risco, apesar de os de longa duração também terem sido mencionados nesse aspecto. Apesar de a presença de comorbidades concomitantes ao uso dessas medicações não ser relatada em todos os estudo</w:t>
      </w:r>
      <w:r>
        <w:t>s, alguns deles encontraram associação entre elas e o aumento do risco de quedas, apresentando um fator de risco adicional em relação ao uso de benzodiazepínicos. Além disso, foi observada em alguns estudos a influência da dose do benzodiazepínico no aumen</w:t>
      </w:r>
      <w:r>
        <w:t xml:space="preserve">to da incidência de quedas, exercida desde as doses baixas e aumentando proporcionalmente ao aumento da dose. </w:t>
      </w:r>
    </w:p>
    <w:p w:rsidR="00513F48" w:rsidRDefault="00E90D2B">
      <w:pPr>
        <w:spacing w:line="258" w:lineRule="auto"/>
        <w:ind w:left="-5" w:right="0"/>
      </w:pPr>
      <w:r>
        <w:t>O estudo possui algumas limitações, sobretudo em relação aos estudos selecionados, que foram, em sua maioria, estudos de caso-</w:t>
      </w:r>
      <w:r>
        <w:t xml:space="preserve">controle e de coorte, traduzindo um maior risco de viés de seleção, de memória e perda de seguimento, além de estes não conseguirem estabelecer uma relação causal entre o uso de benzodiazepínicos e o desfecho das quedas de forma plena, podendo todos esses </w:t>
      </w:r>
      <w:r>
        <w:t xml:space="preserve">fatores terem comprometido os resultados obtidos com a análise destes materiais. Além disso, poderia estar suscetível ao viés de publicação, por se tratar de uma revisão sistemática da literatura. </w:t>
      </w:r>
    </w:p>
    <w:p w:rsidR="00513F48" w:rsidRDefault="00E90D2B">
      <w:pPr>
        <w:spacing w:after="162" w:line="259" w:lineRule="auto"/>
        <w:ind w:left="-5" w:right="0"/>
      </w:pPr>
      <w:r>
        <w:t>Em suma, nossa revisão sistemática salienta para a comunid</w:t>
      </w:r>
      <w:r>
        <w:t xml:space="preserve">ade médica a importância de realizar prescrição cautelosa dessas medicações, considerando seus efeitos adversos importantes, sobretudo em pacientes idosos e com comorbidades. Para isso, um passo importante é que ensaios clínicos randomizados realizados na </w:t>
      </w:r>
      <w:r>
        <w:t xml:space="preserve">fase de teste </w:t>
      </w:r>
      <w:r>
        <w:lastRenderedPageBreak/>
        <w:t>dessas medicações antes de serem aprovadas incluam o desfecho de risco de quedas, permitindo a identificação desse aspecto previamente à comercialização e consequente ajuste na composição. Ainda, deve ser reivindicada a implementação de polít</w:t>
      </w:r>
      <w:r>
        <w:t>icas públicas que mobilizem os profissionais de saúde para a conscientização dessa causa, evitando prescrições em contextos inadequados. Ainda nesse intuito, poder-se-ia restringir a prescrição dessas drogas somente a psiquiatras e neurologistas, visando a</w:t>
      </w:r>
      <w:r>
        <w:t xml:space="preserve"> reduzir a quantidade de prescrições </w:t>
      </w:r>
      <w:r>
        <w:rPr>
          <w:i/>
        </w:rPr>
        <w:t>off-</w:t>
      </w:r>
      <w:proofErr w:type="spellStart"/>
      <w:r>
        <w:rPr>
          <w:i/>
        </w:rPr>
        <w:t>label</w:t>
      </w:r>
      <w:proofErr w:type="spellEnd"/>
      <w:r>
        <w:t xml:space="preserve"> (uso de medicamentos em situações divergentes das orientações devidamente preconizadas em documentos oficiais). </w:t>
      </w:r>
    </w:p>
    <w:p w:rsidR="00513F48" w:rsidRDefault="00E90D2B">
      <w:pPr>
        <w:spacing w:after="0" w:line="259" w:lineRule="auto"/>
        <w:ind w:left="0" w:right="0" w:firstLine="0"/>
        <w:jc w:val="left"/>
      </w:pPr>
      <w:r>
        <w:t xml:space="preserve"> </w:t>
      </w:r>
      <w:r>
        <w:tab/>
        <w:t xml:space="preserve"> </w:t>
      </w:r>
      <w:r>
        <w:br w:type="page"/>
      </w:r>
    </w:p>
    <w:p w:rsidR="00513F48" w:rsidRDefault="00E90D2B">
      <w:pPr>
        <w:pStyle w:val="Ttulo1"/>
        <w:numPr>
          <w:ilvl w:val="0"/>
          <w:numId w:val="0"/>
        </w:numPr>
        <w:spacing w:after="278"/>
        <w:ind w:left="729" w:right="0"/>
      </w:pPr>
      <w:bookmarkStart w:id="23" w:name="_Toc47037"/>
      <w:r>
        <w:lastRenderedPageBreak/>
        <w:t xml:space="preserve">REFERÊNCIAS </w:t>
      </w:r>
      <w:bookmarkEnd w:id="23"/>
    </w:p>
    <w:p w:rsidR="00513F48" w:rsidRDefault="00E90D2B">
      <w:pPr>
        <w:numPr>
          <w:ilvl w:val="0"/>
          <w:numId w:val="3"/>
        </w:numPr>
        <w:spacing w:after="16" w:line="258" w:lineRule="auto"/>
        <w:ind w:right="13" w:hanging="641"/>
        <w:jc w:val="left"/>
      </w:pPr>
      <w:r w:rsidRPr="00073D13">
        <w:rPr>
          <w:rFonts w:ascii="Calibri" w:eastAsia="Calibri" w:hAnsi="Calibri" w:cs="Calibri"/>
          <w:sz w:val="22"/>
          <w:lang w:val="en-US"/>
        </w:rPr>
        <w:t xml:space="preserve">Multifactorial falls prevention </w:t>
      </w:r>
      <w:proofErr w:type="spellStart"/>
      <w:r w:rsidRPr="00073D13">
        <w:rPr>
          <w:rFonts w:ascii="Calibri" w:eastAsia="Calibri" w:hAnsi="Calibri" w:cs="Calibri"/>
          <w:sz w:val="22"/>
          <w:lang w:val="en-US"/>
        </w:rPr>
        <w:t>programmes</w:t>
      </w:r>
      <w:proofErr w:type="spellEnd"/>
      <w:r w:rsidRPr="00073D13">
        <w:rPr>
          <w:rFonts w:ascii="Calibri" w:eastAsia="Calibri" w:hAnsi="Calibri" w:cs="Calibri"/>
          <w:sz w:val="22"/>
          <w:lang w:val="en-US"/>
        </w:rPr>
        <w:t xml:space="preserve"> for older adults presenting to the </w:t>
      </w:r>
      <w:r w:rsidRPr="00073D13">
        <w:rPr>
          <w:rFonts w:ascii="Calibri" w:eastAsia="Calibri" w:hAnsi="Calibri" w:cs="Calibri"/>
          <w:sz w:val="22"/>
          <w:lang w:val="en-US"/>
        </w:rPr>
        <w:t xml:space="preserve">Emergency Department with a fall: systematic review and meta-analysis [Internet]. </w:t>
      </w:r>
      <w:proofErr w:type="spellStart"/>
      <w:r>
        <w:rPr>
          <w:rFonts w:ascii="Calibri" w:eastAsia="Calibri" w:hAnsi="Calibri" w:cs="Calibri"/>
          <w:sz w:val="22"/>
        </w:rPr>
        <w:t>Available</w:t>
      </w:r>
      <w:proofErr w:type="spellEnd"/>
      <w:r>
        <w:rPr>
          <w:rFonts w:ascii="Calibri" w:eastAsia="Calibri" w:hAnsi="Calibri" w:cs="Calibri"/>
          <w:sz w:val="22"/>
        </w:rPr>
        <w:t xml:space="preserve"> </w:t>
      </w:r>
      <w:proofErr w:type="spellStart"/>
      <w:r>
        <w:rPr>
          <w:rFonts w:ascii="Calibri" w:eastAsia="Calibri" w:hAnsi="Calibri" w:cs="Calibri"/>
          <w:sz w:val="22"/>
        </w:rPr>
        <w:t>from</w:t>
      </w:r>
      <w:proofErr w:type="spellEnd"/>
      <w:r>
        <w:rPr>
          <w:rFonts w:ascii="Calibri" w:eastAsia="Calibri" w:hAnsi="Calibri" w:cs="Calibri"/>
          <w:sz w:val="22"/>
        </w:rPr>
        <w:t xml:space="preserve">: </w:t>
      </w:r>
    </w:p>
    <w:p w:rsidR="00513F48" w:rsidRDefault="00E90D2B">
      <w:pPr>
        <w:spacing w:after="175" w:line="258" w:lineRule="auto"/>
        <w:ind w:left="641" w:right="13" w:firstLine="0"/>
        <w:jc w:val="left"/>
      </w:pPr>
      <w:r>
        <w:rPr>
          <w:rFonts w:ascii="Calibri" w:eastAsia="Calibri" w:hAnsi="Calibri" w:cs="Calibri"/>
          <w:sz w:val="22"/>
        </w:rPr>
        <w:t>https://mc.manuscriptcentral.com/ip</w:t>
      </w:r>
      <w:r>
        <w:rPr>
          <w:rFonts w:ascii="Calibri" w:eastAsia="Calibri" w:hAnsi="Calibri" w:cs="Calibri"/>
        </w:rPr>
        <w:t xml:space="preserve"> </w:t>
      </w:r>
    </w:p>
    <w:p w:rsidR="00513F48" w:rsidRDefault="00E90D2B">
      <w:pPr>
        <w:numPr>
          <w:ilvl w:val="0"/>
          <w:numId w:val="3"/>
        </w:numPr>
        <w:spacing w:after="1" w:line="258" w:lineRule="auto"/>
        <w:ind w:right="13" w:hanging="641"/>
        <w:jc w:val="left"/>
      </w:pPr>
      <w:proofErr w:type="spellStart"/>
      <w:r w:rsidRPr="00073D13">
        <w:rPr>
          <w:rFonts w:ascii="Calibri" w:eastAsia="Calibri" w:hAnsi="Calibri" w:cs="Calibri"/>
          <w:sz w:val="22"/>
          <w:lang w:val="en-US"/>
        </w:rPr>
        <w:t>Scuffham</w:t>
      </w:r>
      <w:proofErr w:type="spellEnd"/>
      <w:r w:rsidRPr="00073D13">
        <w:rPr>
          <w:rFonts w:ascii="Calibri" w:eastAsia="Calibri" w:hAnsi="Calibri" w:cs="Calibri"/>
          <w:sz w:val="22"/>
          <w:lang w:val="en-US"/>
        </w:rPr>
        <w:t xml:space="preserve"> P, Chaplin S. Incidence and costs of unintentional falls in older people in the United Kingdom [Internet]. </w:t>
      </w:r>
      <w:r>
        <w:rPr>
          <w:rFonts w:ascii="Calibri" w:eastAsia="Calibri" w:hAnsi="Calibri" w:cs="Calibri"/>
          <w:sz w:val="22"/>
        </w:rPr>
        <w:t>Vol.</w:t>
      </w:r>
      <w:r>
        <w:rPr>
          <w:rFonts w:ascii="Calibri" w:eastAsia="Calibri" w:hAnsi="Calibri" w:cs="Calibri"/>
          <w:sz w:val="22"/>
        </w:rPr>
        <w:t xml:space="preserve"> 57, J </w:t>
      </w:r>
      <w:proofErr w:type="spellStart"/>
      <w:r>
        <w:rPr>
          <w:rFonts w:ascii="Calibri" w:eastAsia="Calibri" w:hAnsi="Calibri" w:cs="Calibri"/>
          <w:sz w:val="22"/>
        </w:rPr>
        <w:t>Epidemiol</w:t>
      </w:r>
      <w:proofErr w:type="spellEnd"/>
      <w:r>
        <w:rPr>
          <w:rFonts w:ascii="Calibri" w:eastAsia="Calibri" w:hAnsi="Calibri" w:cs="Calibri"/>
          <w:sz w:val="22"/>
        </w:rPr>
        <w:t xml:space="preserve"> Community Health. 2003. </w:t>
      </w:r>
      <w:proofErr w:type="spellStart"/>
      <w:r>
        <w:rPr>
          <w:rFonts w:ascii="Calibri" w:eastAsia="Calibri" w:hAnsi="Calibri" w:cs="Calibri"/>
          <w:sz w:val="22"/>
        </w:rPr>
        <w:t>Available</w:t>
      </w:r>
      <w:proofErr w:type="spellEnd"/>
      <w:r>
        <w:rPr>
          <w:rFonts w:ascii="Calibri" w:eastAsia="Calibri" w:hAnsi="Calibri" w:cs="Calibri"/>
          <w:sz w:val="22"/>
        </w:rPr>
        <w:t xml:space="preserve"> </w:t>
      </w:r>
      <w:proofErr w:type="spellStart"/>
      <w:r>
        <w:rPr>
          <w:rFonts w:ascii="Calibri" w:eastAsia="Calibri" w:hAnsi="Calibri" w:cs="Calibri"/>
          <w:sz w:val="22"/>
        </w:rPr>
        <w:t>from</w:t>
      </w:r>
      <w:proofErr w:type="spellEnd"/>
      <w:r>
        <w:rPr>
          <w:rFonts w:ascii="Calibri" w:eastAsia="Calibri" w:hAnsi="Calibri" w:cs="Calibri"/>
          <w:sz w:val="22"/>
        </w:rPr>
        <w:t xml:space="preserve">: </w:t>
      </w:r>
    </w:p>
    <w:p w:rsidR="00513F48" w:rsidRDefault="00E90D2B">
      <w:pPr>
        <w:spacing w:after="175" w:line="258" w:lineRule="auto"/>
        <w:ind w:left="641" w:right="13" w:firstLine="0"/>
        <w:jc w:val="left"/>
      </w:pPr>
      <w:r>
        <w:rPr>
          <w:rFonts w:ascii="Calibri" w:eastAsia="Calibri" w:hAnsi="Calibri" w:cs="Calibri"/>
          <w:sz w:val="22"/>
        </w:rPr>
        <w:t xml:space="preserve">www.doh.gov.uk/ </w:t>
      </w:r>
    </w:p>
    <w:p w:rsidR="00513F48" w:rsidRPr="00073D13" w:rsidRDefault="00E90D2B">
      <w:pPr>
        <w:numPr>
          <w:ilvl w:val="0"/>
          <w:numId w:val="3"/>
        </w:numPr>
        <w:spacing w:after="175" w:line="258" w:lineRule="auto"/>
        <w:ind w:right="13" w:hanging="641"/>
        <w:jc w:val="left"/>
        <w:rPr>
          <w:lang w:val="en-US"/>
        </w:rPr>
      </w:pPr>
      <w:r w:rsidRPr="00073D13">
        <w:rPr>
          <w:rFonts w:ascii="Calibri" w:eastAsia="Calibri" w:hAnsi="Calibri" w:cs="Calibri"/>
          <w:sz w:val="22"/>
          <w:lang w:val="en-US"/>
        </w:rPr>
        <w:t xml:space="preserve">Won JI. Risk Factors for Falls Among Elderly People Living in the Rural Community.  </w:t>
      </w:r>
    </w:p>
    <w:p w:rsidR="00513F48" w:rsidRPr="00073D13" w:rsidRDefault="00E90D2B">
      <w:pPr>
        <w:numPr>
          <w:ilvl w:val="0"/>
          <w:numId w:val="3"/>
        </w:numPr>
        <w:spacing w:after="175" w:line="258" w:lineRule="auto"/>
        <w:ind w:right="13" w:hanging="641"/>
        <w:jc w:val="left"/>
        <w:rPr>
          <w:lang w:val="en-US"/>
        </w:rPr>
      </w:pPr>
      <w:proofErr w:type="spellStart"/>
      <w:r>
        <w:rPr>
          <w:rFonts w:ascii="Calibri" w:eastAsia="Calibri" w:hAnsi="Calibri" w:cs="Calibri"/>
          <w:sz w:val="22"/>
        </w:rPr>
        <w:t>Castaldi</w:t>
      </w:r>
      <w:proofErr w:type="spellEnd"/>
      <w:r>
        <w:rPr>
          <w:rFonts w:ascii="Calibri" w:eastAsia="Calibri" w:hAnsi="Calibri" w:cs="Calibri"/>
          <w:sz w:val="22"/>
        </w:rPr>
        <w:t xml:space="preserve"> S, </w:t>
      </w:r>
      <w:proofErr w:type="spellStart"/>
      <w:r>
        <w:rPr>
          <w:rFonts w:ascii="Calibri" w:eastAsia="Calibri" w:hAnsi="Calibri" w:cs="Calibri"/>
          <w:sz w:val="22"/>
        </w:rPr>
        <w:t>Principi</w:t>
      </w:r>
      <w:proofErr w:type="spellEnd"/>
      <w:r>
        <w:rPr>
          <w:rFonts w:ascii="Calibri" w:eastAsia="Calibri" w:hAnsi="Calibri" w:cs="Calibri"/>
          <w:sz w:val="22"/>
        </w:rPr>
        <w:t xml:space="preserve"> N, </w:t>
      </w:r>
      <w:proofErr w:type="spellStart"/>
      <w:r>
        <w:rPr>
          <w:rFonts w:ascii="Calibri" w:eastAsia="Calibri" w:hAnsi="Calibri" w:cs="Calibri"/>
          <w:sz w:val="22"/>
        </w:rPr>
        <w:t>Carnevali</w:t>
      </w:r>
      <w:proofErr w:type="spellEnd"/>
      <w:r>
        <w:rPr>
          <w:rFonts w:ascii="Calibri" w:eastAsia="Calibri" w:hAnsi="Calibri" w:cs="Calibri"/>
          <w:sz w:val="22"/>
        </w:rPr>
        <w:t xml:space="preserve"> D, </w:t>
      </w:r>
      <w:proofErr w:type="spellStart"/>
      <w:r>
        <w:rPr>
          <w:rFonts w:ascii="Calibri" w:eastAsia="Calibri" w:hAnsi="Calibri" w:cs="Calibri"/>
          <w:sz w:val="22"/>
        </w:rPr>
        <w:t>Tiwana</w:t>
      </w:r>
      <w:proofErr w:type="spellEnd"/>
      <w:r>
        <w:rPr>
          <w:rFonts w:ascii="Calibri" w:eastAsia="Calibri" w:hAnsi="Calibri" w:cs="Calibri"/>
          <w:sz w:val="22"/>
        </w:rPr>
        <w:t xml:space="preserve"> N, </w:t>
      </w:r>
      <w:proofErr w:type="spellStart"/>
      <w:r>
        <w:rPr>
          <w:rFonts w:ascii="Calibri" w:eastAsia="Calibri" w:hAnsi="Calibri" w:cs="Calibri"/>
          <w:sz w:val="22"/>
        </w:rPr>
        <w:t>Pietronigro</w:t>
      </w:r>
      <w:proofErr w:type="spellEnd"/>
      <w:r>
        <w:rPr>
          <w:rFonts w:ascii="Calibri" w:eastAsia="Calibri" w:hAnsi="Calibri" w:cs="Calibri"/>
          <w:sz w:val="22"/>
        </w:rPr>
        <w:t xml:space="preserve"> A, </w:t>
      </w:r>
      <w:proofErr w:type="spellStart"/>
      <w:r>
        <w:rPr>
          <w:rFonts w:ascii="Calibri" w:eastAsia="Calibri" w:hAnsi="Calibri" w:cs="Calibri"/>
          <w:sz w:val="22"/>
        </w:rPr>
        <w:t>Mosillo</w:t>
      </w:r>
      <w:proofErr w:type="spellEnd"/>
      <w:r>
        <w:rPr>
          <w:rFonts w:ascii="Calibri" w:eastAsia="Calibri" w:hAnsi="Calibri" w:cs="Calibri"/>
          <w:sz w:val="22"/>
        </w:rPr>
        <w:t xml:space="preserve"> M, et al. </w:t>
      </w:r>
      <w:r w:rsidRPr="00073D13">
        <w:rPr>
          <w:rFonts w:ascii="Calibri" w:eastAsia="Calibri" w:hAnsi="Calibri" w:cs="Calibri"/>
          <w:sz w:val="22"/>
          <w:lang w:val="en-US"/>
        </w:rPr>
        <w:t>Correlation betw</w:t>
      </w:r>
      <w:r w:rsidRPr="00073D13">
        <w:rPr>
          <w:rFonts w:ascii="Calibri" w:eastAsia="Calibri" w:hAnsi="Calibri" w:cs="Calibri"/>
          <w:sz w:val="22"/>
          <w:lang w:val="en-US"/>
        </w:rPr>
        <w:t xml:space="preserve">een fall risk increasing drugs (FRIDs) and fall events at a rehabilitation hospital. Acta </w:t>
      </w:r>
      <w:proofErr w:type="spellStart"/>
      <w:r w:rsidRPr="00073D13">
        <w:rPr>
          <w:rFonts w:ascii="Calibri" w:eastAsia="Calibri" w:hAnsi="Calibri" w:cs="Calibri"/>
          <w:sz w:val="22"/>
          <w:lang w:val="en-US"/>
        </w:rPr>
        <w:t>Biomedica</w:t>
      </w:r>
      <w:proofErr w:type="spellEnd"/>
      <w:r w:rsidRPr="00073D13">
        <w:rPr>
          <w:rFonts w:ascii="Calibri" w:eastAsia="Calibri" w:hAnsi="Calibri" w:cs="Calibri"/>
          <w:sz w:val="22"/>
          <w:lang w:val="en-US"/>
        </w:rPr>
        <w:t xml:space="preserve">. 2021;92(6).  </w:t>
      </w:r>
    </w:p>
    <w:p w:rsidR="00513F48" w:rsidRDefault="00E90D2B">
      <w:pPr>
        <w:numPr>
          <w:ilvl w:val="0"/>
          <w:numId w:val="3"/>
        </w:numPr>
        <w:spacing w:after="175" w:line="258" w:lineRule="auto"/>
        <w:ind w:right="13" w:hanging="641"/>
        <w:jc w:val="left"/>
      </w:pPr>
      <w:r w:rsidRPr="00073D13">
        <w:rPr>
          <w:rFonts w:ascii="Calibri" w:eastAsia="Calibri" w:hAnsi="Calibri" w:cs="Calibri"/>
          <w:sz w:val="22"/>
          <w:lang w:val="en-US"/>
        </w:rPr>
        <w:t xml:space="preserve">Lee J, </w:t>
      </w:r>
      <w:proofErr w:type="spellStart"/>
      <w:r w:rsidRPr="00073D13">
        <w:rPr>
          <w:rFonts w:ascii="Calibri" w:eastAsia="Calibri" w:hAnsi="Calibri" w:cs="Calibri"/>
          <w:sz w:val="22"/>
          <w:lang w:val="en-US"/>
        </w:rPr>
        <w:t>Negm</w:t>
      </w:r>
      <w:proofErr w:type="spellEnd"/>
      <w:r w:rsidRPr="00073D13">
        <w:rPr>
          <w:rFonts w:ascii="Calibri" w:eastAsia="Calibri" w:hAnsi="Calibri" w:cs="Calibri"/>
          <w:sz w:val="22"/>
          <w:lang w:val="en-US"/>
        </w:rPr>
        <w:t xml:space="preserve"> A, Peters R, Wong EKC, Holbrook A. Deprescribing fall-risk increasing drugs (FRIDs) for the prevention of falls and fall-related </w:t>
      </w:r>
      <w:r w:rsidRPr="00073D13">
        <w:rPr>
          <w:rFonts w:ascii="Calibri" w:eastAsia="Calibri" w:hAnsi="Calibri" w:cs="Calibri"/>
          <w:sz w:val="22"/>
          <w:lang w:val="en-US"/>
        </w:rPr>
        <w:t xml:space="preserve">complications: a systematic review and meta-analysis. </w:t>
      </w:r>
      <w:r>
        <w:rPr>
          <w:rFonts w:ascii="Calibri" w:eastAsia="Calibri" w:hAnsi="Calibri" w:cs="Calibri"/>
          <w:sz w:val="22"/>
        </w:rPr>
        <w:t xml:space="preserve">Vol. 11, BMJ Open. BMJ </w:t>
      </w:r>
      <w:proofErr w:type="spellStart"/>
      <w:r>
        <w:rPr>
          <w:rFonts w:ascii="Calibri" w:eastAsia="Calibri" w:hAnsi="Calibri" w:cs="Calibri"/>
          <w:sz w:val="22"/>
        </w:rPr>
        <w:t>Publishing</w:t>
      </w:r>
      <w:proofErr w:type="spellEnd"/>
      <w:r>
        <w:rPr>
          <w:rFonts w:ascii="Calibri" w:eastAsia="Calibri" w:hAnsi="Calibri" w:cs="Calibri"/>
          <w:sz w:val="22"/>
        </w:rPr>
        <w:t xml:space="preserve"> </w:t>
      </w:r>
      <w:proofErr w:type="spellStart"/>
      <w:r>
        <w:rPr>
          <w:rFonts w:ascii="Calibri" w:eastAsia="Calibri" w:hAnsi="Calibri" w:cs="Calibri"/>
          <w:sz w:val="22"/>
        </w:rPr>
        <w:t>Group</w:t>
      </w:r>
      <w:proofErr w:type="spellEnd"/>
      <w:r>
        <w:rPr>
          <w:rFonts w:ascii="Calibri" w:eastAsia="Calibri" w:hAnsi="Calibri" w:cs="Calibri"/>
          <w:sz w:val="22"/>
        </w:rPr>
        <w:t xml:space="preserve">; 2021.  </w:t>
      </w:r>
    </w:p>
    <w:p w:rsidR="00513F48" w:rsidRPr="00073D13" w:rsidRDefault="00E90D2B">
      <w:pPr>
        <w:numPr>
          <w:ilvl w:val="0"/>
          <w:numId w:val="3"/>
        </w:numPr>
        <w:spacing w:after="175" w:line="258" w:lineRule="auto"/>
        <w:ind w:right="13" w:hanging="641"/>
        <w:jc w:val="left"/>
        <w:rPr>
          <w:lang w:val="en-US"/>
        </w:rPr>
      </w:pPr>
      <w:r w:rsidRPr="00073D13">
        <w:rPr>
          <w:rFonts w:ascii="Calibri" w:eastAsia="Calibri" w:hAnsi="Calibri" w:cs="Calibri"/>
          <w:sz w:val="22"/>
          <w:lang w:val="en-US"/>
        </w:rPr>
        <w:t xml:space="preserve">Hart LA, Phelan EA, Yi JY, Marcum ZA, Gray SL. Use of Fall Risk–Increasing Drugs Around a </w:t>
      </w:r>
      <w:proofErr w:type="spellStart"/>
      <w:r w:rsidRPr="00073D13">
        <w:rPr>
          <w:rFonts w:ascii="Calibri" w:eastAsia="Calibri" w:hAnsi="Calibri" w:cs="Calibri"/>
          <w:sz w:val="22"/>
          <w:lang w:val="en-US"/>
        </w:rPr>
        <w:t>FallRelated</w:t>
      </w:r>
      <w:proofErr w:type="spellEnd"/>
      <w:r w:rsidRPr="00073D13">
        <w:rPr>
          <w:rFonts w:ascii="Calibri" w:eastAsia="Calibri" w:hAnsi="Calibri" w:cs="Calibri"/>
          <w:sz w:val="22"/>
          <w:lang w:val="en-US"/>
        </w:rPr>
        <w:t xml:space="preserve"> Injury in Older Adults: A Systematic Review. Vol. 6</w:t>
      </w:r>
      <w:r w:rsidRPr="00073D13">
        <w:rPr>
          <w:rFonts w:ascii="Calibri" w:eastAsia="Calibri" w:hAnsi="Calibri" w:cs="Calibri"/>
          <w:sz w:val="22"/>
          <w:lang w:val="en-US"/>
        </w:rPr>
        <w:t xml:space="preserve">8, Journal of the American Geriatrics Society. Blackwell Publishing Inc.; 2020. p. 1334–43.  </w:t>
      </w:r>
    </w:p>
    <w:p w:rsidR="00513F48" w:rsidRDefault="00E90D2B">
      <w:pPr>
        <w:numPr>
          <w:ilvl w:val="0"/>
          <w:numId w:val="3"/>
        </w:numPr>
        <w:spacing w:after="175" w:line="258" w:lineRule="auto"/>
        <w:ind w:right="13" w:hanging="641"/>
        <w:jc w:val="left"/>
      </w:pPr>
      <w:r w:rsidRPr="00073D13">
        <w:rPr>
          <w:rFonts w:ascii="Calibri" w:eastAsia="Calibri" w:hAnsi="Calibri" w:cs="Calibri"/>
          <w:sz w:val="22"/>
          <w:lang w:val="en-US"/>
        </w:rPr>
        <w:t xml:space="preserve">Brunton LL, Brunton LL, </w:t>
      </w:r>
      <w:proofErr w:type="spellStart"/>
      <w:r w:rsidRPr="00073D13">
        <w:rPr>
          <w:rFonts w:ascii="Calibri" w:eastAsia="Calibri" w:hAnsi="Calibri" w:cs="Calibri"/>
          <w:sz w:val="22"/>
          <w:lang w:val="en-US"/>
        </w:rPr>
        <w:t>Chabner</w:t>
      </w:r>
      <w:proofErr w:type="spellEnd"/>
      <w:r w:rsidRPr="00073D13">
        <w:rPr>
          <w:rFonts w:ascii="Calibri" w:eastAsia="Calibri" w:hAnsi="Calibri" w:cs="Calibri"/>
          <w:sz w:val="22"/>
          <w:lang w:val="en-US"/>
        </w:rPr>
        <w:t xml:space="preserve"> BA. </w:t>
      </w:r>
      <w:r>
        <w:rPr>
          <w:rFonts w:ascii="Calibri" w:eastAsia="Calibri" w:hAnsi="Calibri" w:cs="Calibri"/>
          <w:sz w:val="22"/>
        </w:rPr>
        <w:t xml:space="preserve">As bases </w:t>
      </w:r>
      <w:proofErr w:type="spellStart"/>
      <w:r>
        <w:rPr>
          <w:rFonts w:ascii="Calibri" w:eastAsia="Calibri" w:hAnsi="Calibri" w:cs="Calibri"/>
          <w:sz w:val="22"/>
        </w:rPr>
        <w:t>farmacológicas</w:t>
      </w:r>
      <w:proofErr w:type="spellEnd"/>
      <w:r>
        <w:rPr>
          <w:rFonts w:ascii="Calibri" w:eastAsia="Calibri" w:hAnsi="Calibri" w:cs="Calibri"/>
          <w:sz w:val="22"/>
        </w:rPr>
        <w:t xml:space="preserve"> da </w:t>
      </w:r>
      <w:proofErr w:type="spellStart"/>
      <w:r>
        <w:rPr>
          <w:rFonts w:ascii="Calibri" w:eastAsia="Calibri" w:hAnsi="Calibri" w:cs="Calibri"/>
          <w:sz w:val="22"/>
        </w:rPr>
        <w:t>terapêutica</w:t>
      </w:r>
      <w:proofErr w:type="spellEnd"/>
      <w:r>
        <w:rPr>
          <w:rFonts w:ascii="Calibri" w:eastAsia="Calibri" w:hAnsi="Calibri" w:cs="Calibri"/>
          <w:sz w:val="22"/>
        </w:rPr>
        <w:t xml:space="preserve"> de Goodman &amp; Gilman (12a. ed.). Grupo A - AMGH; 2012. 457–480 p.  </w:t>
      </w:r>
    </w:p>
    <w:p w:rsidR="00513F48" w:rsidRDefault="00E90D2B">
      <w:pPr>
        <w:numPr>
          <w:ilvl w:val="0"/>
          <w:numId w:val="3"/>
        </w:numPr>
        <w:spacing w:after="175" w:line="258" w:lineRule="auto"/>
        <w:ind w:right="13" w:hanging="641"/>
        <w:jc w:val="left"/>
      </w:pPr>
      <w:proofErr w:type="spellStart"/>
      <w:r w:rsidRPr="00073D13">
        <w:rPr>
          <w:rFonts w:ascii="Calibri" w:eastAsia="Calibri" w:hAnsi="Calibri" w:cs="Calibri"/>
          <w:sz w:val="22"/>
          <w:lang w:val="en-US"/>
        </w:rPr>
        <w:t>Axmon</w:t>
      </w:r>
      <w:proofErr w:type="spellEnd"/>
      <w:r w:rsidRPr="00073D13">
        <w:rPr>
          <w:rFonts w:ascii="Calibri" w:eastAsia="Calibri" w:hAnsi="Calibri" w:cs="Calibri"/>
          <w:sz w:val="22"/>
          <w:lang w:val="en-US"/>
        </w:rPr>
        <w:t xml:space="preserve"> A, Sandberg M, </w:t>
      </w:r>
      <w:proofErr w:type="spellStart"/>
      <w:r w:rsidRPr="00073D13">
        <w:rPr>
          <w:rFonts w:ascii="Calibri" w:eastAsia="Calibri" w:hAnsi="Calibri" w:cs="Calibri"/>
          <w:sz w:val="22"/>
          <w:lang w:val="en-US"/>
        </w:rPr>
        <w:t>Ahlström</w:t>
      </w:r>
      <w:proofErr w:type="spellEnd"/>
      <w:r w:rsidRPr="00073D13">
        <w:rPr>
          <w:rFonts w:ascii="Calibri" w:eastAsia="Calibri" w:hAnsi="Calibri" w:cs="Calibri"/>
          <w:sz w:val="22"/>
          <w:lang w:val="en-US"/>
        </w:rPr>
        <w:t xml:space="preserve"> G, </w:t>
      </w:r>
      <w:proofErr w:type="spellStart"/>
      <w:r w:rsidRPr="00073D13">
        <w:rPr>
          <w:rFonts w:ascii="Calibri" w:eastAsia="Calibri" w:hAnsi="Calibri" w:cs="Calibri"/>
          <w:sz w:val="22"/>
          <w:lang w:val="en-US"/>
        </w:rPr>
        <w:t>Midlöv</w:t>
      </w:r>
      <w:proofErr w:type="spellEnd"/>
      <w:r w:rsidRPr="00073D13">
        <w:rPr>
          <w:rFonts w:ascii="Calibri" w:eastAsia="Calibri" w:hAnsi="Calibri" w:cs="Calibri"/>
          <w:sz w:val="22"/>
          <w:lang w:val="en-US"/>
        </w:rPr>
        <w:t xml:space="preserve"> P. Fall-risk-increasing drugs and falls requiring health care among older people with intellectual disability in comparison with the general population: A register study. </w:t>
      </w:r>
      <w:proofErr w:type="spellStart"/>
      <w:r>
        <w:rPr>
          <w:rFonts w:ascii="Calibri" w:eastAsia="Calibri" w:hAnsi="Calibri" w:cs="Calibri"/>
          <w:sz w:val="22"/>
        </w:rPr>
        <w:t>PLoS</w:t>
      </w:r>
      <w:proofErr w:type="spellEnd"/>
      <w:r>
        <w:rPr>
          <w:rFonts w:ascii="Calibri" w:eastAsia="Calibri" w:hAnsi="Calibri" w:cs="Calibri"/>
          <w:sz w:val="22"/>
        </w:rPr>
        <w:t xml:space="preserve"> </w:t>
      </w:r>
      <w:proofErr w:type="spellStart"/>
      <w:r>
        <w:rPr>
          <w:rFonts w:ascii="Calibri" w:eastAsia="Calibri" w:hAnsi="Calibri" w:cs="Calibri"/>
          <w:sz w:val="22"/>
        </w:rPr>
        <w:t>One</w:t>
      </w:r>
      <w:proofErr w:type="spellEnd"/>
      <w:r>
        <w:rPr>
          <w:rFonts w:ascii="Calibri" w:eastAsia="Calibri" w:hAnsi="Calibri" w:cs="Calibri"/>
          <w:sz w:val="22"/>
        </w:rPr>
        <w:t xml:space="preserve">. 2018 </w:t>
      </w:r>
      <w:proofErr w:type="spellStart"/>
      <w:r>
        <w:rPr>
          <w:rFonts w:ascii="Calibri" w:eastAsia="Calibri" w:hAnsi="Calibri" w:cs="Calibri"/>
          <w:sz w:val="22"/>
        </w:rPr>
        <w:t>Jun</w:t>
      </w:r>
      <w:proofErr w:type="spellEnd"/>
      <w:r>
        <w:rPr>
          <w:rFonts w:ascii="Calibri" w:eastAsia="Calibri" w:hAnsi="Calibri" w:cs="Calibri"/>
          <w:sz w:val="22"/>
        </w:rPr>
        <w:t xml:space="preserve"> 1;13(6).  </w:t>
      </w:r>
    </w:p>
    <w:p w:rsidR="00513F48" w:rsidRDefault="00E90D2B">
      <w:pPr>
        <w:numPr>
          <w:ilvl w:val="0"/>
          <w:numId w:val="3"/>
        </w:numPr>
        <w:spacing w:after="175" w:line="258" w:lineRule="auto"/>
        <w:ind w:right="13" w:hanging="641"/>
        <w:jc w:val="left"/>
      </w:pPr>
      <w:proofErr w:type="spellStart"/>
      <w:r w:rsidRPr="00073D13">
        <w:rPr>
          <w:rFonts w:ascii="Calibri" w:eastAsia="Calibri" w:hAnsi="Calibri" w:cs="Calibri"/>
          <w:sz w:val="22"/>
          <w:lang w:val="en-US"/>
        </w:rPr>
        <w:t>Sterke</w:t>
      </w:r>
      <w:proofErr w:type="spellEnd"/>
      <w:r w:rsidRPr="00073D13">
        <w:rPr>
          <w:rFonts w:ascii="Calibri" w:eastAsia="Calibri" w:hAnsi="Calibri" w:cs="Calibri"/>
          <w:sz w:val="22"/>
          <w:lang w:val="en-US"/>
        </w:rPr>
        <w:t xml:space="preserve"> CS, </w:t>
      </w:r>
      <w:proofErr w:type="spellStart"/>
      <w:r w:rsidRPr="00073D13">
        <w:rPr>
          <w:rFonts w:ascii="Calibri" w:eastAsia="Calibri" w:hAnsi="Calibri" w:cs="Calibri"/>
          <w:sz w:val="22"/>
          <w:lang w:val="en-US"/>
        </w:rPr>
        <w:t>Verh</w:t>
      </w:r>
      <w:r w:rsidRPr="00073D13">
        <w:rPr>
          <w:rFonts w:ascii="Calibri" w:eastAsia="Calibri" w:hAnsi="Calibri" w:cs="Calibri"/>
          <w:sz w:val="22"/>
          <w:lang w:val="en-US"/>
        </w:rPr>
        <w:t>agen</w:t>
      </w:r>
      <w:proofErr w:type="spellEnd"/>
      <w:r w:rsidRPr="00073D13">
        <w:rPr>
          <w:rFonts w:ascii="Calibri" w:eastAsia="Calibri" w:hAnsi="Calibri" w:cs="Calibri"/>
          <w:sz w:val="22"/>
          <w:lang w:val="en-US"/>
        </w:rPr>
        <w:t xml:space="preserve"> AP, Van </w:t>
      </w:r>
      <w:proofErr w:type="spellStart"/>
      <w:r w:rsidRPr="00073D13">
        <w:rPr>
          <w:rFonts w:ascii="Calibri" w:eastAsia="Calibri" w:hAnsi="Calibri" w:cs="Calibri"/>
          <w:sz w:val="22"/>
          <w:lang w:val="en-US"/>
        </w:rPr>
        <w:t>Beeck</w:t>
      </w:r>
      <w:proofErr w:type="spellEnd"/>
      <w:r w:rsidRPr="00073D13">
        <w:rPr>
          <w:rFonts w:ascii="Calibri" w:eastAsia="Calibri" w:hAnsi="Calibri" w:cs="Calibri"/>
          <w:sz w:val="22"/>
          <w:lang w:val="en-US"/>
        </w:rPr>
        <w:t xml:space="preserve"> EF, Van Der </w:t>
      </w:r>
      <w:proofErr w:type="spellStart"/>
      <w:r w:rsidRPr="00073D13">
        <w:rPr>
          <w:rFonts w:ascii="Calibri" w:eastAsia="Calibri" w:hAnsi="Calibri" w:cs="Calibri"/>
          <w:sz w:val="22"/>
          <w:lang w:val="en-US"/>
        </w:rPr>
        <w:t>Cammen</w:t>
      </w:r>
      <w:proofErr w:type="spellEnd"/>
      <w:r w:rsidRPr="00073D13">
        <w:rPr>
          <w:rFonts w:ascii="Calibri" w:eastAsia="Calibri" w:hAnsi="Calibri" w:cs="Calibri"/>
          <w:sz w:val="22"/>
          <w:lang w:val="en-US"/>
        </w:rPr>
        <w:t xml:space="preserve"> TJM. The influence of drug use on fall incidents among nursing home residents: A systematic review. </w:t>
      </w:r>
      <w:r>
        <w:rPr>
          <w:rFonts w:ascii="Calibri" w:eastAsia="Calibri" w:hAnsi="Calibri" w:cs="Calibri"/>
          <w:sz w:val="22"/>
        </w:rPr>
        <w:t xml:space="preserve">Vol. 20, </w:t>
      </w:r>
      <w:proofErr w:type="spellStart"/>
      <w:r>
        <w:rPr>
          <w:rFonts w:ascii="Calibri" w:eastAsia="Calibri" w:hAnsi="Calibri" w:cs="Calibri"/>
          <w:sz w:val="22"/>
        </w:rPr>
        <w:t>International</w:t>
      </w:r>
      <w:proofErr w:type="spellEnd"/>
      <w:r>
        <w:rPr>
          <w:rFonts w:ascii="Calibri" w:eastAsia="Calibri" w:hAnsi="Calibri" w:cs="Calibri"/>
          <w:sz w:val="22"/>
        </w:rPr>
        <w:t xml:space="preserve"> </w:t>
      </w:r>
      <w:proofErr w:type="spellStart"/>
      <w:r>
        <w:rPr>
          <w:rFonts w:ascii="Calibri" w:eastAsia="Calibri" w:hAnsi="Calibri" w:cs="Calibri"/>
          <w:sz w:val="22"/>
        </w:rPr>
        <w:t>Psychogeriatrics</w:t>
      </w:r>
      <w:proofErr w:type="spellEnd"/>
      <w:r>
        <w:rPr>
          <w:rFonts w:ascii="Calibri" w:eastAsia="Calibri" w:hAnsi="Calibri" w:cs="Calibri"/>
          <w:sz w:val="22"/>
        </w:rPr>
        <w:t xml:space="preserve">. 2008. p. 890–910.  </w:t>
      </w:r>
    </w:p>
    <w:p w:rsidR="00513F48" w:rsidRPr="00073D13" w:rsidRDefault="00E90D2B">
      <w:pPr>
        <w:numPr>
          <w:ilvl w:val="0"/>
          <w:numId w:val="3"/>
        </w:numPr>
        <w:spacing w:after="174" w:line="259" w:lineRule="auto"/>
        <w:ind w:right="13" w:hanging="641"/>
        <w:jc w:val="left"/>
        <w:rPr>
          <w:lang w:val="en-US"/>
        </w:rPr>
      </w:pPr>
      <w:r w:rsidRPr="00073D13">
        <w:rPr>
          <w:rFonts w:ascii="Calibri" w:eastAsia="Calibri" w:hAnsi="Calibri" w:cs="Calibri"/>
          <w:sz w:val="22"/>
          <w:lang w:val="en-US"/>
        </w:rPr>
        <w:t xml:space="preserve">Lusardi MM, Fritz S, Middleton A, Allison L, </w:t>
      </w:r>
      <w:proofErr w:type="spellStart"/>
      <w:r w:rsidRPr="00073D13">
        <w:rPr>
          <w:rFonts w:ascii="Calibri" w:eastAsia="Calibri" w:hAnsi="Calibri" w:cs="Calibri"/>
          <w:sz w:val="22"/>
          <w:lang w:val="en-US"/>
        </w:rPr>
        <w:t>Wingood</w:t>
      </w:r>
      <w:proofErr w:type="spellEnd"/>
      <w:r w:rsidRPr="00073D13">
        <w:rPr>
          <w:rFonts w:ascii="Calibri" w:eastAsia="Calibri" w:hAnsi="Calibri" w:cs="Calibri"/>
          <w:sz w:val="22"/>
          <w:lang w:val="en-US"/>
        </w:rPr>
        <w:t xml:space="preserve"> M, P</w:t>
      </w:r>
      <w:r w:rsidRPr="00073D13">
        <w:rPr>
          <w:rFonts w:ascii="Calibri" w:eastAsia="Calibri" w:hAnsi="Calibri" w:cs="Calibri"/>
          <w:sz w:val="22"/>
          <w:lang w:val="en-US"/>
        </w:rPr>
        <w:t xml:space="preserve">hillips E, et al. Determining Risk of falls in community dwelling older adults: A systematic review and meta-analysis using posttest probability. Vol. 40, Journal of Geriatric Physical Therapy. Lippincott Williams and Wilkins; 2017. p. 1–36.  </w:t>
      </w:r>
    </w:p>
    <w:p w:rsidR="00513F48" w:rsidRDefault="00E90D2B">
      <w:pPr>
        <w:numPr>
          <w:ilvl w:val="0"/>
          <w:numId w:val="3"/>
        </w:numPr>
        <w:spacing w:after="175" w:line="258" w:lineRule="auto"/>
        <w:ind w:right="13" w:hanging="641"/>
        <w:jc w:val="left"/>
      </w:pPr>
      <w:proofErr w:type="spellStart"/>
      <w:r>
        <w:rPr>
          <w:rFonts w:ascii="Calibri" w:eastAsia="Calibri" w:hAnsi="Calibri" w:cs="Calibri"/>
          <w:sz w:val="22"/>
        </w:rPr>
        <w:t>Torii</w:t>
      </w:r>
      <w:proofErr w:type="spellEnd"/>
      <w:r>
        <w:rPr>
          <w:rFonts w:ascii="Calibri" w:eastAsia="Calibri" w:hAnsi="Calibri" w:cs="Calibri"/>
          <w:sz w:val="22"/>
        </w:rPr>
        <w:t xml:space="preserve"> H, And</w:t>
      </w:r>
      <w:r>
        <w:rPr>
          <w:rFonts w:ascii="Calibri" w:eastAsia="Calibri" w:hAnsi="Calibri" w:cs="Calibri"/>
          <w:sz w:val="22"/>
        </w:rPr>
        <w:t xml:space="preserve">o M, </w:t>
      </w:r>
      <w:proofErr w:type="spellStart"/>
      <w:r>
        <w:rPr>
          <w:rFonts w:ascii="Calibri" w:eastAsia="Calibri" w:hAnsi="Calibri" w:cs="Calibri"/>
          <w:sz w:val="22"/>
        </w:rPr>
        <w:t>Tomita</w:t>
      </w:r>
      <w:proofErr w:type="spellEnd"/>
      <w:r>
        <w:rPr>
          <w:rFonts w:ascii="Calibri" w:eastAsia="Calibri" w:hAnsi="Calibri" w:cs="Calibri"/>
          <w:sz w:val="22"/>
        </w:rPr>
        <w:t xml:space="preserve"> H, </w:t>
      </w:r>
      <w:proofErr w:type="spellStart"/>
      <w:r>
        <w:rPr>
          <w:rFonts w:ascii="Calibri" w:eastAsia="Calibri" w:hAnsi="Calibri" w:cs="Calibri"/>
          <w:sz w:val="22"/>
        </w:rPr>
        <w:t>Kobaru</w:t>
      </w:r>
      <w:proofErr w:type="spellEnd"/>
      <w:r>
        <w:rPr>
          <w:rFonts w:ascii="Calibri" w:eastAsia="Calibri" w:hAnsi="Calibri" w:cs="Calibri"/>
          <w:sz w:val="22"/>
        </w:rPr>
        <w:t xml:space="preserve"> T, Tanaka M, </w:t>
      </w:r>
      <w:proofErr w:type="spellStart"/>
      <w:r>
        <w:rPr>
          <w:rFonts w:ascii="Calibri" w:eastAsia="Calibri" w:hAnsi="Calibri" w:cs="Calibri"/>
          <w:sz w:val="22"/>
        </w:rPr>
        <w:t>Fujimoto</w:t>
      </w:r>
      <w:proofErr w:type="spellEnd"/>
      <w:r>
        <w:rPr>
          <w:rFonts w:ascii="Calibri" w:eastAsia="Calibri" w:hAnsi="Calibri" w:cs="Calibri"/>
          <w:sz w:val="22"/>
        </w:rPr>
        <w:t xml:space="preserve"> K, et al. </w:t>
      </w:r>
      <w:r w:rsidRPr="00073D13">
        <w:rPr>
          <w:rFonts w:ascii="Calibri" w:eastAsia="Calibri" w:hAnsi="Calibri" w:cs="Calibri"/>
          <w:sz w:val="22"/>
          <w:lang w:val="en-US"/>
        </w:rPr>
        <w:t xml:space="preserve">Association of Hypnotic Drug Use with Fall Incidents in Hospitalized Elderly Patients: A Case-Crossover Study. Vol. 43, Biol. </w:t>
      </w:r>
      <w:proofErr w:type="spellStart"/>
      <w:r>
        <w:rPr>
          <w:rFonts w:ascii="Calibri" w:eastAsia="Calibri" w:hAnsi="Calibri" w:cs="Calibri"/>
          <w:sz w:val="22"/>
        </w:rPr>
        <w:t>Pharm</w:t>
      </w:r>
      <w:proofErr w:type="spellEnd"/>
      <w:r>
        <w:rPr>
          <w:rFonts w:ascii="Calibri" w:eastAsia="Calibri" w:hAnsi="Calibri" w:cs="Calibri"/>
          <w:sz w:val="22"/>
        </w:rPr>
        <w:t xml:space="preserve">. Bull. 2020.  </w:t>
      </w:r>
    </w:p>
    <w:p w:rsidR="00513F48" w:rsidRPr="00073D13" w:rsidRDefault="00E90D2B">
      <w:pPr>
        <w:numPr>
          <w:ilvl w:val="0"/>
          <w:numId w:val="3"/>
        </w:numPr>
        <w:spacing w:after="175" w:line="258" w:lineRule="auto"/>
        <w:ind w:right="13" w:hanging="641"/>
        <w:jc w:val="left"/>
        <w:rPr>
          <w:lang w:val="en-US"/>
        </w:rPr>
      </w:pPr>
      <w:r w:rsidRPr="00073D13">
        <w:rPr>
          <w:rFonts w:ascii="Calibri" w:eastAsia="Calibri" w:hAnsi="Calibri" w:cs="Calibri"/>
          <w:sz w:val="22"/>
          <w:lang w:val="en-US"/>
        </w:rPr>
        <w:t>Morris ME, Webster K, Jones C, Hill AM, Haines T, McPha</w:t>
      </w:r>
      <w:r w:rsidRPr="00073D13">
        <w:rPr>
          <w:rFonts w:ascii="Calibri" w:eastAsia="Calibri" w:hAnsi="Calibri" w:cs="Calibri"/>
          <w:sz w:val="22"/>
          <w:lang w:val="en-US"/>
        </w:rPr>
        <w:t xml:space="preserve">il S, et al. Interventions to reduce falls in hospitals: A systematic review and meta-analysis. Vol. 51, Age and Ageing. Oxford University Press; 2022.  </w:t>
      </w:r>
    </w:p>
    <w:p w:rsidR="00513F48" w:rsidRPr="00073D13" w:rsidRDefault="00E90D2B">
      <w:pPr>
        <w:numPr>
          <w:ilvl w:val="0"/>
          <w:numId w:val="3"/>
        </w:numPr>
        <w:spacing w:after="1" w:line="258" w:lineRule="auto"/>
        <w:ind w:right="13" w:hanging="641"/>
        <w:jc w:val="left"/>
        <w:rPr>
          <w:lang w:val="en-US"/>
        </w:rPr>
      </w:pPr>
      <w:r w:rsidRPr="00073D13">
        <w:rPr>
          <w:rFonts w:ascii="Calibri" w:eastAsia="Calibri" w:hAnsi="Calibri" w:cs="Calibri"/>
          <w:sz w:val="22"/>
          <w:lang w:val="en-US"/>
        </w:rPr>
        <w:t xml:space="preserve">Berg K, Maki BE, Holliday PJ. Article in Archives of Physical Medicine and Rehabilitation </w:t>
      </w:r>
    </w:p>
    <w:p w:rsidR="00513F48" w:rsidRPr="00073D13" w:rsidRDefault="00E90D2B">
      <w:pPr>
        <w:spacing w:after="175" w:line="259" w:lineRule="auto"/>
        <w:ind w:left="0" w:right="76" w:firstLine="0"/>
        <w:jc w:val="center"/>
        <w:rPr>
          <w:lang w:val="en-US"/>
        </w:rPr>
      </w:pPr>
      <w:r w:rsidRPr="00073D13">
        <w:rPr>
          <w:rFonts w:ascii="Calibri" w:eastAsia="Calibri" w:hAnsi="Calibri" w:cs="Calibri"/>
          <w:sz w:val="22"/>
          <w:lang w:val="en-US"/>
        </w:rPr>
        <w:t>[Internet].</w:t>
      </w:r>
      <w:r w:rsidRPr="00073D13">
        <w:rPr>
          <w:rFonts w:ascii="Calibri" w:eastAsia="Calibri" w:hAnsi="Calibri" w:cs="Calibri"/>
          <w:sz w:val="22"/>
          <w:lang w:val="en-US"/>
        </w:rPr>
        <w:t xml:space="preserve"> 1992. Available from: https://www.researchgate.net/publication/21710494 </w:t>
      </w:r>
    </w:p>
    <w:p w:rsidR="00513F48" w:rsidRDefault="00E90D2B">
      <w:pPr>
        <w:numPr>
          <w:ilvl w:val="0"/>
          <w:numId w:val="3"/>
        </w:numPr>
        <w:spacing w:after="175" w:line="259" w:lineRule="auto"/>
        <w:ind w:right="13" w:hanging="641"/>
        <w:jc w:val="left"/>
      </w:pPr>
      <w:r>
        <w:rPr>
          <w:rFonts w:ascii="Calibri" w:eastAsia="Calibri" w:hAnsi="Calibri" w:cs="Calibri"/>
          <w:sz w:val="22"/>
        </w:rPr>
        <w:lastRenderedPageBreak/>
        <w:t xml:space="preserve">Alexandre TS, Meira DM, Rico NC, </w:t>
      </w:r>
      <w:proofErr w:type="spellStart"/>
      <w:r>
        <w:rPr>
          <w:rFonts w:ascii="Calibri" w:eastAsia="Calibri" w:hAnsi="Calibri" w:cs="Calibri"/>
          <w:sz w:val="22"/>
        </w:rPr>
        <w:t>Mizuta</w:t>
      </w:r>
      <w:proofErr w:type="spellEnd"/>
      <w:r>
        <w:rPr>
          <w:rFonts w:ascii="Calibri" w:eastAsia="Calibri" w:hAnsi="Calibri" w:cs="Calibri"/>
          <w:sz w:val="22"/>
        </w:rPr>
        <w:t xml:space="preserve"> SK. </w:t>
      </w:r>
      <w:r w:rsidRPr="00073D13">
        <w:rPr>
          <w:rFonts w:ascii="Calibri" w:eastAsia="Calibri" w:hAnsi="Calibri" w:cs="Calibri"/>
          <w:sz w:val="22"/>
          <w:lang w:val="en-US"/>
        </w:rPr>
        <w:t xml:space="preserve">Accuracy of Timed Up and Go Test for screening risk of falls among community-dwelling elderly </w:t>
      </w:r>
      <w:proofErr w:type="spellStart"/>
      <w:r w:rsidRPr="00073D13">
        <w:rPr>
          <w:rFonts w:ascii="Calibri" w:eastAsia="Calibri" w:hAnsi="Calibri" w:cs="Calibri"/>
          <w:sz w:val="22"/>
          <w:lang w:val="en-US"/>
        </w:rPr>
        <w:t>Acurácia</w:t>
      </w:r>
      <w:proofErr w:type="spellEnd"/>
      <w:r w:rsidRPr="00073D13">
        <w:rPr>
          <w:rFonts w:ascii="Calibri" w:eastAsia="Calibri" w:hAnsi="Calibri" w:cs="Calibri"/>
          <w:sz w:val="22"/>
          <w:lang w:val="en-US"/>
        </w:rPr>
        <w:t xml:space="preserve"> do Timed Up and Go Test para </w:t>
      </w:r>
      <w:proofErr w:type="spellStart"/>
      <w:r w:rsidRPr="00073D13">
        <w:rPr>
          <w:rFonts w:ascii="Calibri" w:eastAsia="Calibri" w:hAnsi="Calibri" w:cs="Calibri"/>
          <w:sz w:val="22"/>
          <w:lang w:val="en-US"/>
        </w:rPr>
        <w:t>rastre</w:t>
      </w:r>
      <w:r w:rsidRPr="00073D13">
        <w:rPr>
          <w:rFonts w:ascii="Calibri" w:eastAsia="Calibri" w:hAnsi="Calibri" w:cs="Calibri"/>
          <w:sz w:val="22"/>
          <w:lang w:val="en-US"/>
        </w:rPr>
        <w:t>ar</w:t>
      </w:r>
      <w:proofErr w:type="spellEnd"/>
      <w:r w:rsidRPr="00073D13">
        <w:rPr>
          <w:rFonts w:ascii="Calibri" w:eastAsia="Calibri" w:hAnsi="Calibri" w:cs="Calibri"/>
          <w:sz w:val="22"/>
          <w:lang w:val="en-US"/>
        </w:rPr>
        <w:t xml:space="preserve"> </w:t>
      </w:r>
      <w:proofErr w:type="spellStart"/>
      <w:r w:rsidRPr="00073D13">
        <w:rPr>
          <w:rFonts w:ascii="Calibri" w:eastAsia="Calibri" w:hAnsi="Calibri" w:cs="Calibri"/>
          <w:sz w:val="22"/>
          <w:lang w:val="en-US"/>
        </w:rPr>
        <w:t>risco</w:t>
      </w:r>
      <w:proofErr w:type="spellEnd"/>
      <w:r w:rsidRPr="00073D13">
        <w:rPr>
          <w:rFonts w:ascii="Calibri" w:eastAsia="Calibri" w:hAnsi="Calibri" w:cs="Calibri"/>
          <w:sz w:val="22"/>
          <w:lang w:val="en-US"/>
        </w:rPr>
        <w:t xml:space="preserve"> de </w:t>
      </w:r>
      <w:proofErr w:type="spellStart"/>
      <w:r w:rsidRPr="00073D13">
        <w:rPr>
          <w:rFonts w:ascii="Calibri" w:eastAsia="Calibri" w:hAnsi="Calibri" w:cs="Calibri"/>
          <w:sz w:val="22"/>
          <w:lang w:val="en-US"/>
        </w:rPr>
        <w:t>quedas</w:t>
      </w:r>
      <w:proofErr w:type="spellEnd"/>
      <w:r w:rsidRPr="00073D13">
        <w:rPr>
          <w:rFonts w:ascii="Calibri" w:eastAsia="Calibri" w:hAnsi="Calibri" w:cs="Calibri"/>
          <w:sz w:val="22"/>
          <w:lang w:val="en-US"/>
        </w:rPr>
        <w:t xml:space="preserve"> </w:t>
      </w:r>
      <w:proofErr w:type="spellStart"/>
      <w:r w:rsidRPr="00073D13">
        <w:rPr>
          <w:rFonts w:ascii="Calibri" w:eastAsia="Calibri" w:hAnsi="Calibri" w:cs="Calibri"/>
          <w:sz w:val="22"/>
          <w:lang w:val="en-US"/>
        </w:rPr>
        <w:t>em</w:t>
      </w:r>
      <w:proofErr w:type="spellEnd"/>
      <w:r w:rsidRPr="00073D13">
        <w:rPr>
          <w:rFonts w:ascii="Calibri" w:eastAsia="Calibri" w:hAnsi="Calibri" w:cs="Calibri"/>
          <w:sz w:val="22"/>
          <w:lang w:val="en-US"/>
        </w:rPr>
        <w:t xml:space="preserve"> </w:t>
      </w:r>
      <w:proofErr w:type="spellStart"/>
      <w:r w:rsidRPr="00073D13">
        <w:rPr>
          <w:rFonts w:ascii="Calibri" w:eastAsia="Calibri" w:hAnsi="Calibri" w:cs="Calibri"/>
          <w:sz w:val="22"/>
          <w:lang w:val="en-US"/>
        </w:rPr>
        <w:t>idosos</w:t>
      </w:r>
      <w:proofErr w:type="spellEnd"/>
      <w:r w:rsidRPr="00073D13">
        <w:rPr>
          <w:rFonts w:ascii="Calibri" w:eastAsia="Calibri" w:hAnsi="Calibri" w:cs="Calibri"/>
          <w:sz w:val="22"/>
          <w:lang w:val="en-US"/>
        </w:rPr>
        <w:t xml:space="preserve"> da </w:t>
      </w:r>
      <w:proofErr w:type="spellStart"/>
      <w:r w:rsidRPr="00073D13">
        <w:rPr>
          <w:rFonts w:ascii="Calibri" w:eastAsia="Calibri" w:hAnsi="Calibri" w:cs="Calibri"/>
          <w:sz w:val="22"/>
          <w:lang w:val="en-US"/>
        </w:rPr>
        <w:t>comunidade</w:t>
      </w:r>
      <w:proofErr w:type="spellEnd"/>
      <w:r w:rsidRPr="00073D13">
        <w:rPr>
          <w:rFonts w:ascii="Calibri" w:eastAsia="Calibri" w:hAnsi="Calibri" w:cs="Calibri"/>
          <w:sz w:val="22"/>
          <w:lang w:val="en-US"/>
        </w:rPr>
        <w:t xml:space="preserve">. </w:t>
      </w:r>
      <w:proofErr w:type="spellStart"/>
      <w:r>
        <w:rPr>
          <w:rFonts w:ascii="Calibri" w:eastAsia="Calibri" w:hAnsi="Calibri" w:cs="Calibri"/>
          <w:sz w:val="22"/>
        </w:rPr>
        <w:t>Rev</w:t>
      </w:r>
      <w:proofErr w:type="spellEnd"/>
      <w:r>
        <w:rPr>
          <w:rFonts w:ascii="Calibri" w:eastAsia="Calibri" w:hAnsi="Calibri" w:cs="Calibri"/>
          <w:sz w:val="22"/>
        </w:rPr>
        <w:t xml:space="preserve"> </w:t>
      </w:r>
      <w:proofErr w:type="spellStart"/>
      <w:r>
        <w:rPr>
          <w:rFonts w:ascii="Calibri" w:eastAsia="Calibri" w:hAnsi="Calibri" w:cs="Calibri"/>
          <w:sz w:val="22"/>
        </w:rPr>
        <w:t>Bras</w:t>
      </w:r>
      <w:proofErr w:type="spellEnd"/>
      <w:r>
        <w:rPr>
          <w:rFonts w:ascii="Calibri" w:eastAsia="Calibri" w:hAnsi="Calibri" w:cs="Calibri"/>
          <w:sz w:val="22"/>
        </w:rPr>
        <w:t xml:space="preserve"> </w:t>
      </w:r>
      <w:proofErr w:type="spellStart"/>
      <w:r>
        <w:rPr>
          <w:rFonts w:ascii="Calibri" w:eastAsia="Calibri" w:hAnsi="Calibri" w:cs="Calibri"/>
          <w:sz w:val="22"/>
        </w:rPr>
        <w:t>Fisioter</w:t>
      </w:r>
      <w:proofErr w:type="spellEnd"/>
      <w:r>
        <w:rPr>
          <w:rFonts w:ascii="Calibri" w:eastAsia="Calibri" w:hAnsi="Calibri" w:cs="Calibri"/>
          <w:sz w:val="22"/>
        </w:rPr>
        <w:t xml:space="preserve">. 2012;16(5):381–9.  </w:t>
      </w:r>
    </w:p>
    <w:p w:rsidR="00513F48" w:rsidRPr="00073D13" w:rsidRDefault="00E90D2B">
      <w:pPr>
        <w:numPr>
          <w:ilvl w:val="0"/>
          <w:numId w:val="3"/>
        </w:numPr>
        <w:spacing w:after="175" w:line="258" w:lineRule="auto"/>
        <w:ind w:right="13" w:hanging="641"/>
        <w:jc w:val="left"/>
        <w:rPr>
          <w:lang w:val="en-US"/>
        </w:rPr>
      </w:pPr>
      <w:r w:rsidRPr="00073D13">
        <w:rPr>
          <w:rFonts w:ascii="Calibri" w:eastAsia="Calibri" w:hAnsi="Calibri" w:cs="Calibri"/>
          <w:sz w:val="22"/>
          <w:lang w:val="en-US"/>
        </w:rPr>
        <w:t xml:space="preserve">Clinical Measurement of Sit-to-Stand Performance in People </w:t>
      </w:r>
      <w:proofErr w:type="gramStart"/>
      <w:r w:rsidRPr="00073D13">
        <w:rPr>
          <w:rFonts w:ascii="Calibri" w:eastAsia="Calibri" w:hAnsi="Calibri" w:cs="Calibri"/>
          <w:sz w:val="22"/>
          <w:lang w:val="en-US"/>
        </w:rPr>
        <w:t>With</w:t>
      </w:r>
      <w:proofErr w:type="gramEnd"/>
      <w:r w:rsidRPr="00073D13">
        <w:rPr>
          <w:rFonts w:ascii="Calibri" w:eastAsia="Calibri" w:hAnsi="Calibri" w:cs="Calibri"/>
          <w:sz w:val="22"/>
          <w:lang w:val="en-US"/>
        </w:rPr>
        <w:t xml:space="preserve"> Balance Disorders: Validity of Data for the Five-Times-Sit-to-Stand Test.  </w:t>
      </w:r>
    </w:p>
    <w:p w:rsidR="00513F48" w:rsidRDefault="00E90D2B">
      <w:pPr>
        <w:numPr>
          <w:ilvl w:val="0"/>
          <w:numId w:val="3"/>
        </w:numPr>
        <w:spacing w:after="175" w:line="258" w:lineRule="auto"/>
        <w:ind w:right="13" w:hanging="641"/>
        <w:jc w:val="left"/>
      </w:pPr>
      <w:r w:rsidRPr="00073D13">
        <w:rPr>
          <w:rFonts w:ascii="Calibri" w:eastAsia="Calibri" w:hAnsi="Calibri" w:cs="Calibri"/>
          <w:sz w:val="22"/>
          <w:lang w:val="en-US"/>
        </w:rPr>
        <w:t xml:space="preserve">Jewell VD, </w:t>
      </w:r>
      <w:proofErr w:type="spellStart"/>
      <w:r w:rsidRPr="00073D13">
        <w:rPr>
          <w:rFonts w:ascii="Calibri" w:eastAsia="Calibri" w:hAnsi="Calibri" w:cs="Calibri"/>
          <w:sz w:val="22"/>
          <w:lang w:val="en-US"/>
        </w:rPr>
        <w:t>Capistran</w:t>
      </w:r>
      <w:proofErr w:type="spellEnd"/>
      <w:r w:rsidRPr="00073D13">
        <w:rPr>
          <w:rFonts w:ascii="Calibri" w:eastAsia="Calibri" w:hAnsi="Calibri" w:cs="Calibri"/>
          <w:sz w:val="22"/>
          <w:lang w:val="en-US"/>
        </w:rPr>
        <w:t xml:space="preserve"> K, </w:t>
      </w:r>
      <w:proofErr w:type="spellStart"/>
      <w:r w:rsidRPr="00073D13">
        <w:rPr>
          <w:rFonts w:ascii="Calibri" w:eastAsia="Calibri" w:hAnsi="Calibri" w:cs="Calibri"/>
          <w:sz w:val="22"/>
          <w:lang w:val="en-US"/>
        </w:rPr>
        <w:t>Flecky</w:t>
      </w:r>
      <w:proofErr w:type="spellEnd"/>
      <w:r w:rsidRPr="00073D13">
        <w:rPr>
          <w:rFonts w:ascii="Calibri" w:eastAsia="Calibri" w:hAnsi="Calibri" w:cs="Calibri"/>
          <w:sz w:val="22"/>
          <w:lang w:val="en-US"/>
        </w:rPr>
        <w:t xml:space="preserve"> K,</w:t>
      </w:r>
      <w:r w:rsidRPr="00073D13">
        <w:rPr>
          <w:rFonts w:ascii="Calibri" w:eastAsia="Calibri" w:hAnsi="Calibri" w:cs="Calibri"/>
          <w:sz w:val="22"/>
          <w:lang w:val="en-US"/>
        </w:rPr>
        <w:t xml:space="preserve"> Qi Y, </w:t>
      </w:r>
      <w:proofErr w:type="spellStart"/>
      <w:r w:rsidRPr="00073D13">
        <w:rPr>
          <w:rFonts w:ascii="Calibri" w:eastAsia="Calibri" w:hAnsi="Calibri" w:cs="Calibri"/>
          <w:sz w:val="22"/>
          <w:lang w:val="en-US"/>
        </w:rPr>
        <w:t>Fellman</w:t>
      </w:r>
      <w:proofErr w:type="spellEnd"/>
      <w:r w:rsidRPr="00073D13">
        <w:rPr>
          <w:rFonts w:ascii="Calibri" w:eastAsia="Calibri" w:hAnsi="Calibri" w:cs="Calibri"/>
          <w:sz w:val="22"/>
          <w:lang w:val="en-US"/>
        </w:rPr>
        <w:t xml:space="preserve"> S. Prediction of Falls in Acute Care Using </w:t>
      </w:r>
      <w:proofErr w:type="gramStart"/>
      <w:r w:rsidRPr="00073D13">
        <w:rPr>
          <w:rFonts w:ascii="Calibri" w:eastAsia="Calibri" w:hAnsi="Calibri" w:cs="Calibri"/>
          <w:sz w:val="22"/>
          <w:lang w:val="en-US"/>
        </w:rPr>
        <w:t>The</w:t>
      </w:r>
      <w:proofErr w:type="gramEnd"/>
      <w:r w:rsidRPr="00073D13">
        <w:rPr>
          <w:rFonts w:ascii="Calibri" w:eastAsia="Calibri" w:hAnsi="Calibri" w:cs="Calibri"/>
          <w:sz w:val="22"/>
          <w:lang w:val="en-US"/>
        </w:rPr>
        <w:t xml:space="preserve"> Morse Fall Risk Scale. </w:t>
      </w:r>
      <w:proofErr w:type="spellStart"/>
      <w:r>
        <w:rPr>
          <w:rFonts w:ascii="Calibri" w:eastAsia="Calibri" w:hAnsi="Calibri" w:cs="Calibri"/>
          <w:sz w:val="22"/>
        </w:rPr>
        <w:t>Occup</w:t>
      </w:r>
      <w:proofErr w:type="spellEnd"/>
      <w:r>
        <w:rPr>
          <w:rFonts w:ascii="Calibri" w:eastAsia="Calibri" w:hAnsi="Calibri" w:cs="Calibri"/>
          <w:sz w:val="22"/>
        </w:rPr>
        <w:t xml:space="preserve"> </w:t>
      </w:r>
      <w:proofErr w:type="spellStart"/>
      <w:r>
        <w:rPr>
          <w:rFonts w:ascii="Calibri" w:eastAsia="Calibri" w:hAnsi="Calibri" w:cs="Calibri"/>
          <w:sz w:val="22"/>
        </w:rPr>
        <w:t>Ther</w:t>
      </w:r>
      <w:proofErr w:type="spellEnd"/>
      <w:r>
        <w:rPr>
          <w:rFonts w:ascii="Calibri" w:eastAsia="Calibri" w:hAnsi="Calibri" w:cs="Calibri"/>
          <w:sz w:val="22"/>
        </w:rPr>
        <w:t xml:space="preserve"> Health </w:t>
      </w:r>
      <w:proofErr w:type="spellStart"/>
      <w:r>
        <w:rPr>
          <w:rFonts w:ascii="Calibri" w:eastAsia="Calibri" w:hAnsi="Calibri" w:cs="Calibri"/>
          <w:sz w:val="22"/>
        </w:rPr>
        <w:t>Care</w:t>
      </w:r>
      <w:proofErr w:type="spellEnd"/>
      <w:r>
        <w:rPr>
          <w:rFonts w:ascii="Calibri" w:eastAsia="Calibri" w:hAnsi="Calibri" w:cs="Calibri"/>
          <w:sz w:val="22"/>
        </w:rPr>
        <w:t xml:space="preserve">. 2020 </w:t>
      </w:r>
      <w:proofErr w:type="spellStart"/>
      <w:r>
        <w:rPr>
          <w:rFonts w:ascii="Calibri" w:eastAsia="Calibri" w:hAnsi="Calibri" w:cs="Calibri"/>
          <w:sz w:val="22"/>
        </w:rPr>
        <w:t>Sep</w:t>
      </w:r>
      <w:proofErr w:type="spellEnd"/>
      <w:r>
        <w:rPr>
          <w:rFonts w:ascii="Calibri" w:eastAsia="Calibri" w:hAnsi="Calibri" w:cs="Calibri"/>
          <w:sz w:val="22"/>
        </w:rPr>
        <w:t xml:space="preserve"> 4;34(4):307–19.  </w:t>
      </w:r>
    </w:p>
    <w:p w:rsidR="00513F48" w:rsidRPr="00073D13" w:rsidRDefault="00E90D2B">
      <w:pPr>
        <w:numPr>
          <w:ilvl w:val="0"/>
          <w:numId w:val="3"/>
        </w:numPr>
        <w:spacing w:after="175" w:line="258" w:lineRule="auto"/>
        <w:ind w:right="13" w:hanging="641"/>
        <w:jc w:val="left"/>
        <w:rPr>
          <w:lang w:val="en-US"/>
        </w:rPr>
      </w:pPr>
      <w:proofErr w:type="spellStart"/>
      <w:r>
        <w:rPr>
          <w:rFonts w:ascii="Calibri" w:eastAsia="Calibri" w:hAnsi="Calibri" w:cs="Calibri"/>
          <w:sz w:val="22"/>
        </w:rPr>
        <w:t>Milisen</w:t>
      </w:r>
      <w:proofErr w:type="spellEnd"/>
      <w:r>
        <w:rPr>
          <w:rFonts w:ascii="Calibri" w:eastAsia="Calibri" w:hAnsi="Calibri" w:cs="Calibri"/>
          <w:sz w:val="22"/>
        </w:rPr>
        <w:t xml:space="preserve"> K, </w:t>
      </w:r>
      <w:proofErr w:type="spellStart"/>
      <w:r>
        <w:rPr>
          <w:rFonts w:ascii="Calibri" w:eastAsia="Calibri" w:hAnsi="Calibri" w:cs="Calibri"/>
          <w:sz w:val="22"/>
        </w:rPr>
        <w:t>Staelens</w:t>
      </w:r>
      <w:proofErr w:type="spellEnd"/>
      <w:r>
        <w:rPr>
          <w:rFonts w:ascii="Calibri" w:eastAsia="Calibri" w:hAnsi="Calibri" w:cs="Calibri"/>
          <w:sz w:val="22"/>
        </w:rPr>
        <w:t xml:space="preserve"> N, </w:t>
      </w:r>
      <w:proofErr w:type="spellStart"/>
      <w:r>
        <w:rPr>
          <w:rFonts w:ascii="Calibri" w:eastAsia="Calibri" w:hAnsi="Calibri" w:cs="Calibri"/>
          <w:sz w:val="22"/>
        </w:rPr>
        <w:t>Schwendimann</w:t>
      </w:r>
      <w:proofErr w:type="spellEnd"/>
      <w:r>
        <w:rPr>
          <w:rFonts w:ascii="Calibri" w:eastAsia="Calibri" w:hAnsi="Calibri" w:cs="Calibri"/>
          <w:sz w:val="22"/>
        </w:rPr>
        <w:t xml:space="preserve"> R, De </w:t>
      </w:r>
      <w:proofErr w:type="spellStart"/>
      <w:r>
        <w:rPr>
          <w:rFonts w:ascii="Calibri" w:eastAsia="Calibri" w:hAnsi="Calibri" w:cs="Calibri"/>
          <w:sz w:val="22"/>
        </w:rPr>
        <w:t>Paepe</w:t>
      </w:r>
      <w:proofErr w:type="spellEnd"/>
      <w:r>
        <w:rPr>
          <w:rFonts w:ascii="Calibri" w:eastAsia="Calibri" w:hAnsi="Calibri" w:cs="Calibri"/>
          <w:sz w:val="22"/>
        </w:rPr>
        <w:t xml:space="preserve"> L, </w:t>
      </w:r>
      <w:proofErr w:type="spellStart"/>
      <w:r>
        <w:rPr>
          <w:rFonts w:ascii="Calibri" w:eastAsia="Calibri" w:hAnsi="Calibri" w:cs="Calibri"/>
          <w:sz w:val="22"/>
        </w:rPr>
        <w:t>Verhaeghe</w:t>
      </w:r>
      <w:proofErr w:type="spellEnd"/>
      <w:r>
        <w:rPr>
          <w:rFonts w:ascii="Calibri" w:eastAsia="Calibri" w:hAnsi="Calibri" w:cs="Calibri"/>
          <w:sz w:val="22"/>
        </w:rPr>
        <w:t xml:space="preserve"> J, </w:t>
      </w:r>
      <w:proofErr w:type="spellStart"/>
      <w:r>
        <w:rPr>
          <w:rFonts w:ascii="Calibri" w:eastAsia="Calibri" w:hAnsi="Calibri" w:cs="Calibri"/>
          <w:sz w:val="22"/>
        </w:rPr>
        <w:t>Braes</w:t>
      </w:r>
      <w:proofErr w:type="spellEnd"/>
      <w:r>
        <w:rPr>
          <w:rFonts w:ascii="Calibri" w:eastAsia="Calibri" w:hAnsi="Calibri" w:cs="Calibri"/>
          <w:sz w:val="22"/>
        </w:rPr>
        <w:t xml:space="preserve"> T, et al. </w:t>
      </w:r>
      <w:r w:rsidRPr="00073D13">
        <w:rPr>
          <w:rFonts w:ascii="Calibri" w:eastAsia="Calibri" w:hAnsi="Calibri" w:cs="Calibri"/>
          <w:sz w:val="22"/>
          <w:lang w:val="en-US"/>
        </w:rPr>
        <w:t>Fall prediction in inpatients by bedside</w:t>
      </w:r>
      <w:r w:rsidRPr="00073D13">
        <w:rPr>
          <w:rFonts w:ascii="Calibri" w:eastAsia="Calibri" w:hAnsi="Calibri" w:cs="Calibri"/>
          <w:sz w:val="22"/>
          <w:lang w:val="en-US"/>
        </w:rPr>
        <w:t xml:space="preserve"> nurses using the St. Thomas’s Risk Assessment Tool in Falling Elderly Inpatients (STRATIFY) instrument: A multicenter study. J Am </w:t>
      </w:r>
      <w:proofErr w:type="spellStart"/>
      <w:r w:rsidRPr="00073D13">
        <w:rPr>
          <w:rFonts w:ascii="Calibri" w:eastAsia="Calibri" w:hAnsi="Calibri" w:cs="Calibri"/>
          <w:sz w:val="22"/>
          <w:lang w:val="en-US"/>
        </w:rPr>
        <w:t>Geriatr</w:t>
      </w:r>
      <w:proofErr w:type="spellEnd"/>
      <w:r w:rsidRPr="00073D13">
        <w:rPr>
          <w:rFonts w:ascii="Calibri" w:eastAsia="Calibri" w:hAnsi="Calibri" w:cs="Calibri"/>
          <w:sz w:val="22"/>
          <w:lang w:val="en-US"/>
        </w:rPr>
        <w:t xml:space="preserve"> Soc. 2007 May;55(5):725– 33.  </w:t>
      </w:r>
    </w:p>
    <w:p w:rsidR="00513F48" w:rsidRDefault="00E90D2B">
      <w:pPr>
        <w:numPr>
          <w:ilvl w:val="0"/>
          <w:numId w:val="3"/>
        </w:numPr>
        <w:spacing w:after="175" w:line="258" w:lineRule="auto"/>
        <w:ind w:right="13" w:hanging="641"/>
        <w:jc w:val="left"/>
      </w:pPr>
      <w:proofErr w:type="spellStart"/>
      <w:r w:rsidRPr="00073D13">
        <w:rPr>
          <w:rFonts w:ascii="Calibri" w:eastAsia="Calibri" w:hAnsi="Calibri" w:cs="Calibri"/>
          <w:sz w:val="22"/>
          <w:lang w:val="en-US"/>
        </w:rPr>
        <w:t>Castellini</w:t>
      </w:r>
      <w:proofErr w:type="spellEnd"/>
      <w:r w:rsidRPr="00073D13">
        <w:rPr>
          <w:rFonts w:ascii="Calibri" w:eastAsia="Calibri" w:hAnsi="Calibri" w:cs="Calibri"/>
          <w:sz w:val="22"/>
          <w:lang w:val="en-US"/>
        </w:rPr>
        <w:t xml:space="preserve"> G, </w:t>
      </w:r>
      <w:proofErr w:type="spellStart"/>
      <w:r w:rsidRPr="00073D13">
        <w:rPr>
          <w:rFonts w:ascii="Calibri" w:eastAsia="Calibri" w:hAnsi="Calibri" w:cs="Calibri"/>
          <w:sz w:val="22"/>
          <w:lang w:val="en-US"/>
        </w:rPr>
        <w:t>Demarchi</w:t>
      </w:r>
      <w:proofErr w:type="spellEnd"/>
      <w:r w:rsidRPr="00073D13">
        <w:rPr>
          <w:rFonts w:ascii="Calibri" w:eastAsia="Calibri" w:hAnsi="Calibri" w:cs="Calibri"/>
          <w:sz w:val="22"/>
          <w:lang w:val="en-US"/>
        </w:rPr>
        <w:t xml:space="preserve"> A, </w:t>
      </w:r>
      <w:proofErr w:type="spellStart"/>
      <w:r w:rsidRPr="00073D13">
        <w:rPr>
          <w:rFonts w:ascii="Calibri" w:eastAsia="Calibri" w:hAnsi="Calibri" w:cs="Calibri"/>
          <w:sz w:val="22"/>
          <w:lang w:val="en-US"/>
        </w:rPr>
        <w:t>Lanzoni</w:t>
      </w:r>
      <w:proofErr w:type="spellEnd"/>
      <w:r w:rsidRPr="00073D13">
        <w:rPr>
          <w:rFonts w:ascii="Calibri" w:eastAsia="Calibri" w:hAnsi="Calibri" w:cs="Calibri"/>
          <w:sz w:val="22"/>
          <w:lang w:val="en-US"/>
        </w:rPr>
        <w:t xml:space="preserve"> M, </w:t>
      </w:r>
      <w:proofErr w:type="spellStart"/>
      <w:r w:rsidRPr="00073D13">
        <w:rPr>
          <w:rFonts w:ascii="Calibri" w:eastAsia="Calibri" w:hAnsi="Calibri" w:cs="Calibri"/>
          <w:sz w:val="22"/>
          <w:lang w:val="en-US"/>
        </w:rPr>
        <w:t>Castaldi</w:t>
      </w:r>
      <w:proofErr w:type="spellEnd"/>
      <w:r w:rsidRPr="00073D13">
        <w:rPr>
          <w:rFonts w:ascii="Calibri" w:eastAsia="Calibri" w:hAnsi="Calibri" w:cs="Calibri"/>
          <w:sz w:val="22"/>
          <w:lang w:val="en-US"/>
        </w:rPr>
        <w:t xml:space="preserve"> S. Fall prevention: Is the STRATIFY tool</w:t>
      </w:r>
      <w:r w:rsidRPr="00073D13">
        <w:rPr>
          <w:rFonts w:ascii="Calibri" w:eastAsia="Calibri" w:hAnsi="Calibri" w:cs="Calibri"/>
          <w:sz w:val="22"/>
          <w:lang w:val="en-US"/>
        </w:rPr>
        <w:t xml:space="preserve"> the right instrument in Italian Hospital inpatient? </w:t>
      </w:r>
      <w:r>
        <w:rPr>
          <w:rFonts w:ascii="Calibri" w:eastAsia="Calibri" w:hAnsi="Calibri" w:cs="Calibri"/>
          <w:sz w:val="22"/>
        </w:rPr>
        <w:t xml:space="preserve">A </w:t>
      </w:r>
      <w:proofErr w:type="spellStart"/>
      <w:r>
        <w:rPr>
          <w:rFonts w:ascii="Calibri" w:eastAsia="Calibri" w:hAnsi="Calibri" w:cs="Calibri"/>
          <w:sz w:val="22"/>
        </w:rPr>
        <w:t>retrospective</w:t>
      </w:r>
      <w:proofErr w:type="spellEnd"/>
      <w:r>
        <w:rPr>
          <w:rFonts w:ascii="Calibri" w:eastAsia="Calibri" w:hAnsi="Calibri" w:cs="Calibri"/>
          <w:sz w:val="22"/>
        </w:rPr>
        <w:t xml:space="preserve"> </w:t>
      </w:r>
      <w:proofErr w:type="spellStart"/>
      <w:r>
        <w:rPr>
          <w:rFonts w:ascii="Calibri" w:eastAsia="Calibri" w:hAnsi="Calibri" w:cs="Calibri"/>
          <w:sz w:val="22"/>
        </w:rPr>
        <w:t>observational</w:t>
      </w:r>
      <w:proofErr w:type="spellEnd"/>
      <w:r>
        <w:rPr>
          <w:rFonts w:ascii="Calibri" w:eastAsia="Calibri" w:hAnsi="Calibri" w:cs="Calibri"/>
          <w:sz w:val="22"/>
        </w:rPr>
        <w:t xml:space="preserve"> </w:t>
      </w:r>
      <w:proofErr w:type="spellStart"/>
      <w:r>
        <w:rPr>
          <w:rFonts w:ascii="Calibri" w:eastAsia="Calibri" w:hAnsi="Calibri" w:cs="Calibri"/>
          <w:sz w:val="22"/>
        </w:rPr>
        <w:t>study</w:t>
      </w:r>
      <w:proofErr w:type="spellEnd"/>
      <w:r>
        <w:rPr>
          <w:rFonts w:ascii="Calibri" w:eastAsia="Calibri" w:hAnsi="Calibri" w:cs="Calibri"/>
          <w:sz w:val="22"/>
        </w:rPr>
        <w:t xml:space="preserve">. BMC Health </w:t>
      </w:r>
      <w:proofErr w:type="spellStart"/>
      <w:r>
        <w:rPr>
          <w:rFonts w:ascii="Calibri" w:eastAsia="Calibri" w:hAnsi="Calibri" w:cs="Calibri"/>
          <w:sz w:val="22"/>
        </w:rPr>
        <w:t>Serv</w:t>
      </w:r>
      <w:proofErr w:type="spellEnd"/>
      <w:r>
        <w:rPr>
          <w:rFonts w:ascii="Calibri" w:eastAsia="Calibri" w:hAnsi="Calibri" w:cs="Calibri"/>
          <w:sz w:val="22"/>
        </w:rPr>
        <w:t xml:space="preserve"> Res. 2017 </w:t>
      </w:r>
      <w:proofErr w:type="spellStart"/>
      <w:r>
        <w:rPr>
          <w:rFonts w:ascii="Calibri" w:eastAsia="Calibri" w:hAnsi="Calibri" w:cs="Calibri"/>
          <w:sz w:val="22"/>
        </w:rPr>
        <w:t>Sep</w:t>
      </w:r>
      <w:proofErr w:type="spellEnd"/>
      <w:r>
        <w:rPr>
          <w:rFonts w:ascii="Calibri" w:eastAsia="Calibri" w:hAnsi="Calibri" w:cs="Calibri"/>
          <w:sz w:val="22"/>
        </w:rPr>
        <w:t xml:space="preserve"> 15;17(1).  </w:t>
      </w:r>
    </w:p>
    <w:p w:rsidR="00513F48" w:rsidRDefault="00E90D2B">
      <w:pPr>
        <w:numPr>
          <w:ilvl w:val="0"/>
          <w:numId w:val="3"/>
        </w:numPr>
        <w:spacing w:after="175" w:line="258" w:lineRule="auto"/>
        <w:ind w:right="13" w:hanging="641"/>
        <w:jc w:val="left"/>
      </w:pPr>
      <w:r>
        <w:rPr>
          <w:rFonts w:ascii="Calibri" w:eastAsia="Calibri" w:hAnsi="Calibri" w:cs="Calibri"/>
          <w:sz w:val="22"/>
        </w:rPr>
        <w:t xml:space="preserve">Silva </w:t>
      </w:r>
      <w:proofErr w:type="spellStart"/>
      <w:r>
        <w:rPr>
          <w:rFonts w:ascii="Calibri" w:eastAsia="Calibri" w:hAnsi="Calibri" w:cs="Calibri"/>
          <w:sz w:val="22"/>
        </w:rPr>
        <w:t>Penildon</w:t>
      </w:r>
      <w:proofErr w:type="spellEnd"/>
      <w:r>
        <w:rPr>
          <w:rFonts w:ascii="Calibri" w:eastAsia="Calibri" w:hAnsi="Calibri" w:cs="Calibri"/>
          <w:sz w:val="22"/>
        </w:rPr>
        <w:t xml:space="preserve">. Farmacologia. Guanabara </w:t>
      </w:r>
      <w:proofErr w:type="spellStart"/>
      <w:r>
        <w:rPr>
          <w:rFonts w:ascii="Calibri" w:eastAsia="Calibri" w:hAnsi="Calibri" w:cs="Calibri"/>
          <w:sz w:val="22"/>
        </w:rPr>
        <w:t>koogan</w:t>
      </w:r>
      <w:proofErr w:type="spellEnd"/>
      <w:r>
        <w:rPr>
          <w:rFonts w:ascii="Calibri" w:eastAsia="Calibri" w:hAnsi="Calibri" w:cs="Calibri"/>
          <w:sz w:val="22"/>
        </w:rPr>
        <w:t xml:space="preserve">; 2010. 206–209 p.  </w:t>
      </w:r>
    </w:p>
    <w:p w:rsidR="00513F48" w:rsidRDefault="00E90D2B">
      <w:pPr>
        <w:numPr>
          <w:ilvl w:val="0"/>
          <w:numId w:val="3"/>
        </w:numPr>
        <w:spacing w:after="175" w:line="258" w:lineRule="auto"/>
        <w:ind w:right="13" w:hanging="641"/>
        <w:jc w:val="left"/>
      </w:pPr>
      <w:proofErr w:type="spellStart"/>
      <w:r w:rsidRPr="00073D13">
        <w:rPr>
          <w:rFonts w:ascii="Calibri" w:eastAsia="Calibri" w:hAnsi="Calibri" w:cs="Calibri"/>
          <w:sz w:val="22"/>
          <w:lang w:val="en-US"/>
        </w:rPr>
        <w:t>Arendts</w:t>
      </w:r>
      <w:proofErr w:type="spellEnd"/>
      <w:r w:rsidRPr="00073D13">
        <w:rPr>
          <w:rFonts w:ascii="Calibri" w:eastAsia="Calibri" w:hAnsi="Calibri" w:cs="Calibri"/>
          <w:sz w:val="22"/>
          <w:lang w:val="en-US"/>
        </w:rPr>
        <w:t xml:space="preserve"> G, </w:t>
      </w:r>
      <w:proofErr w:type="spellStart"/>
      <w:r w:rsidRPr="00073D13">
        <w:rPr>
          <w:rFonts w:ascii="Calibri" w:eastAsia="Calibri" w:hAnsi="Calibri" w:cs="Calibri"/>
          <w:sz w:val="22"/>
          <w:lang w:val="en-US"/>
        </w:rPr>
        <w:t>Fitzhardinge</w:t>
      </w:r>
      <w:proofErr w:type="spellEnd"/>
      <w:r w:rsidRPr="00073D13">
        <w:rPr>
          <w:rFonts w:ascii="Calibri" w:eastAsia="Calibri" w:hAnsi="Calibri" w:cs="Calibri"/>
          <w:sz w:val="22"/>
          <w:lang w:val="en-US"/>
        </w:rPr>
        <w:t xml:space="preserve"> S, </w:t>
      </w:r>
      <w:proofErr w:type="spellStart"/>
      <w:r w:rsidRPr="00073D13">
        <w:rPr>
          <w:rFonts w:ascii="Calibri" w:eastAsia="Calibri" w:hAnsi="Calibri" w:cs="Calibri"/>
          <w:sz w:val="22"/>
          <w:lang w:val="en-US"/>
        </w:rPr>
        <w:t>Pronk</w:t>
      </w:r>
      <w:proofErr w:type="spellEnd"/>
      <w:r w:rsidRPr="00073D13">
        <w:rPr>
          <w:rFonts w:ascii="Calibri" w:eastAsia="Calibri" w:hAnsi="Calibri" w:cs="Calibri"/>
          <w:sz w:val="22"/>
          <w:lang w:val="en-US"/>
        </w:rPr>
        <w:t xml:space="preserve"> K, Donaldson M, Hutton M</w:t>
      </w:r>
      <w:r w:rsidRPr="00073D13">
        <w:rPr>
          <w:rFonts w:ascii="Calibri" w:eastAsia="Calibri" w:hAnsi="Calibri" w:cs="Calibri"/>
          <w:sz w:val="22"/>
          <w:lang w:val="en-US"/>
        </w:rPr>
        <w:t xml:space="preserve">, </w:t>
      </w:r>
      <w:proofErr w:type="spellStart"/>
      <w:r w:rsidRPr="00073D13">
        <w:rPr>
          <w:rFonts w:ascii="Calibri" w:eastAsia="Calibri" w:hAnsi="Calibri" w:cs="Calibri"/>
          <w:sz w:val="22"/>
          <w:lang w:val="en-US"/>
        </w:rPr>
        <w:t>Nagree</w:t>
      </w:r>
      <w:proofErr w:type="spellEnd"/>
      <w:r w:rsidRPr="00073D13">
        <w:rPr>
          <w:rFonts w:ascii="Calibri" w:eastAsia="Calibri" w:hAnsi="Calibri" w:cs="Calibri"/>
          <w:sz w:val="22"/>
          <w:lang w:val="en-US"/>
        </w:rPr>
        <w:t xml:space="preserve"> Y. The impact of early emergency department allied health intervention on admission rates in older people: A nonrandomized clinical study. </w:t>
      </w:r>
      <w:r>
        <w:rPr>
          <w:rFonts w:ascii="Calibri" w:eastAsia="Calibri" w:hAnsi="Calibri" w:cs="Calibri"/>
          <w:sz w:val="22"/>
        </w:rPr>
        <w:t xml:space="preserve">BMC </w:t>
      </w:r>
      <w:proofErr w:type="spellStart"/>
      <w:r>
        <w:rPr>
          <w:rFonts w:ascii="Calibri" w:eastAsia="Calibri" w:hAnsi="Calibri" w:cs="Calibri"/>
          <w:sz w:val="22"/>
        </w:rPr>
        <w:t>Geriatr</w:t>
      </w:r>
      <w:proofErr w:type="spellEnd"/>
      <w:r>
        <w:rPr>
          <w:rFonts w:ascii="Calibri" w:eastAsia="Calibri" w:hAnsi="Calibri" w:cs="Calibri"/>
          <w:sz w:val="22"/>
        </w:rPr>
        <w:t xml:space="preserve">. 2012;12.  </w:t>
      </w:r>
    </w:p>
    <w:p w:rsidR="00513F48" w:rsidRPr="00073D13" w:rsidRDefault="00E90D2B">
      <w:pPr>
        <w:numPr>
          <w:ilvl w:val="0"/>
          <w:numId w:val="3"/>
        </w:numPr>
        <w:spacing w:after="175" w:line="258" w:lineRule="auto"/>
        <w:ind w:right="13" w:hanging="641"/>
        <w:jc w:val="left"/>
        <w:rPr>
          <w:lang w:val="en-US"/>
        </w:rPr>
      </w:pPr>
      <w:r>
        <w:rPr>
          <w:rFonts w:ascii="Calibri" w:eastAsia="Calibri" w:hAnsi="Calibri" w:cs="Calibri"/>
          <w:sz w:val="22"/>
        </w:rPr>
        <w:t xml:space="preserve">Jiang Y, </w:t>
      </w:r>
      <w:proofErr w:type="spellStart"/>
      <w:r>
        <w:rPr>
          <w:rFonts w:ascii="Calibri" w:eastAsia="Calibri" w:hAnsi="Calibri" w:cs="Calibri"/>
          <w:sz w:val="22"/>
        </w:rPr>
        <w:t>Xia</w:t>
      </w:r>
      <w:proofErr w:type="spellEnd"/>
      <w:r>
        <w:rPr>
          <w:rFonts w:ascii="Calibri" w:eastAsia="Calibri" w:hAnsi="Calibri" w:cs="Calibri"/>
          <w:sz w:val="22"/>
        </w:rPr>
        <w:t xml:space="preserve"> Q, Wang J, </w:t>
      </w:r>
      <w:proofErr w:type="spellStart"/>
      <w:r>
        <w:rPr>
          <w:rFonts w:ascii="Calibri" w:eastAsia="Calibri" w:hAnsi="Calibri" w:cs="Calibri"/>
          <w:sz w:val="22"/>
        </w:rPr>
        <w:t>Zhou</w:t>
      </w:r>
      <w:proofErr w:type="spellEnd"/>
      <w:r>
        <w:rPr>
          <w:rFonts w:ascii="Calibri" w:eastAsia="Calibri" w:hAnsi="Calibri" w:cs="Calibri"/>
          <w:sz w:val="22"/>
        </w:rPr>
        <w:t xml:space="preserve"> P, Jiang S, </w:t>
      </w:r>
      <w:proofErr w:type="spellStart"/>
      <w:r>
        <w:rPr>
          <w:rFonts w:ascii="Calibri" w:eastAsia="Calibri" w:hAnsi="Calibri" w:cs="Calibri"/>
          <w:sz w:val="22"/>
        </w:rPr>
        <w:t>Diwan</w:t>
      </w:r>
      <w:proofErr w:type="spellEnd"/>
      <w:r>
        <w:rPr>
          <w:rFonts w:ascii="Calibri" w:eastAsia="Calibri" w:hAnsi="Calibri" w:cs="Calibri"/>
          <w:sz w:val="22"/>
        </w:rPr>
        <w:t xml:space="preserve"> VK, et al. </w:t>
      </w:r>
      <w:r w:rsidRPr="00073D13">
        <w:rPr>
          <w:rFonts w:ascii="Calibri" w:eastAsia="Calibri" w:hAnsi="Calibri" w:cs="Calibri"/>
          <w:sz w:val="22"/>
          <w:lang w:val="en-US"/>
        </w:rPr>
        <w:t>Insomnia, benzodiazepine u</w:t>
      </w:r>
      <w:r w:rsidRPr="00073D13">
        <w:rPr>
          <w:rFonts w:ascii="Calibri" w:eastAsia="Calibri" w:hAnsi="Calibri" w:cs="Calibri"/>
          <w:sz w:val="22"/>
          <w:lang w:val="en-US"/>
        </w:rPr>
        <w:t xml:space="preserve">se, and falls among residents in long-term care facilities. Int J Environ Res Public Health. 2019 Dec 1;16(23).  </w:t>
      </w:r>
    </w:p>
    <w:p w:rsidR="00513F48" w:rsidRPr="00073D13" w:rsidRDefault="00E90D2B">
      <w:pPr>
        <w:numPr>
          <w:ilvl w:val="0"/>
          <w:numId w:val="3"/>
        </w:numPr>
        <w:spacing w:after="175" w:line="258" w:lineRule="auto"/>
        <w:ind w:right="13" w:hanging="641"/>
        <w:jc w:val="left"/>
        <w:rPr>
          <w:lang w:val="en-US"/>
        </w:rPr>
      </w:pPr>
      <w:r>
        <w:rPr>
          <w:rFonts w:ascii="Calibri" w:eastAsia="Calibri" w:hAnsi="Calibri" w:cs="Calibri"/>
          <w:sz w:val="22"/>
        </w:rPr>
        <w:t>Martinez-</w:t>
      </w:r>
      <w:proofErr w:type="spellStart"/>
      <w:r>
        <w:rPr>
          <w:rFonts w:ascii="Calibri" w:eastAsia="Calibri" w:hAnsi="Calibri" w:cs="Calibri"/>
          <w:sz w:val="22"/>
        </w:rPr>
        <w:t>Cengotitabengoa</w:t>
      </w:r>
      <w:proofErr w:type="spellEnd"/>
      <w:r>
        <w:rPr>
          <w:rFonts w:ascii="Calibri" w:eastAsia="Calibri" w:hAnsi="Calibri" w:cs="Calibri"/>
          <w:sz w:val="22"/>
        </w:rPr>
        <w:t xml:space="preserve"> M, Diaz-Gutierrez MJ, </w:t>
      </w:r>
      <w:proofErr w:type="spellStart"/>
      <w:r>
        <w:rPr>
          <w:rFonts w:ascii="Calibri" w:eastAsia="Calibri" w:hAnsi="Calibri" w:cs="Calibri"/>
          <w:sz w:val="22"/>
        </w:rPr>
        <w:t>Besga</w:t>
      </w:r>
      <w:proofErr w:type="spellEnd"/>
      <w:r>
        <w:rPr>
          <w:rFonts w:ascii="Calibri" w:eastAsia="Calibri" w:hAnsi="Calibri" w:cs="Calibri"/>
          <w:sz w:val="22"/>
        </w:rPr>
        <w:t xml:space="preserve"> A, </w:t>
      </w:r>
      <w:proofErr w:type="spellStart"/>
      <w:r>
        <w:rPr>
          <w:rFonts w:ascii="Calibri" w:eastAsia="Calibri" w:hAnsi="Calibri" w:cs="Calibri"/>
          <w:sz w:val="22"/>
        </w:rPr>
        <w:t>Bermúdez-Ampudia</w:t>
      </w:r>
      <w:proofErr w:type="spellEnd"/>
      <w:r>
        <w:rPr>
          <w:rFonts w:ascii="Calibri" w:eastAsia="Calibri" w:hAnsi="Calibri" w:cs="Calibri"/>
          <w:sz w:val="22"/>
        </w:rPr>
        <w:t xml:space="preserve"> C, López P, Rondon MB, et al. </w:t>
      </w:r>
      <w:r w:rsidRPr="00073D13">
        <w:rPr>
          <w:rFonts w:ascii="Calibri" w:eastAsia="Calibri" w:hAnsi="Calibri" w:cs="Calibri"/>
          <w:sz w:val="22"/>
          <w:lang w:val="en-US"/>
        </w:rPr>
        <w:t xml:space="preserve">Benzodiazepine prescriptions and falls </w:t>
      </w:r>
      <w:r w:rsidRPr="00073D13">
        <w:rPr>
          <w:rFonts w:ascii="Calibri" w:eastAsia="Calibri" w:hAnsi="Calibri" w:cs="Calibri"/>
          <w:sz w:val="22"/>
          <w:lang w:val="en-US"/>
        </w:rPr>
        <w:t xml:space="preserve">in older men and women. Rev </w:t>
      </w:r>
      <w:proofErr w:type="spellStart"/>
      <w:r w:rsidRPr="00073D13">
        <w:rPr>
          <w:rFonts w:ascii="Calibri" w:eastAsia="Calibri" w:hAnsi="Calibri" w:cs="Calibri"/>
          <w:sz w:val="22"/>
          <w:lang w:val="en-US"/>
        </w:rPr>
        <w:t>Psiquiatr</w:t>
      </w:r>
      <w:proofErr w:type="spellEnd"/>
      <w:r w:rsidRPr="00073D13">
        <w:rPr>
          <w:rFonts w:ascii="Calibri" w:eastAsia="Calibri" w:hAnsi="Calibri" w:cs="Calibri"/>
          <w:sz w:val="22"/>
          <w:lang w:val="en-US"/>
        </w:rPr>
        <w:t xml:space="preserve"> </w:t>
      </w:r>
      <w:proofErr w:type="spellStart"/>
      <w:r w:rsidRPr="00073D13">
        <w:rPr>
          <w:rFonts w:ascii="Calibri" w:eastAsia="Calibri" w:hAnsi="Calibri" w:cs="Calibri"/>
          <w:sz w:val="22"/>
          <w:lang w:val="en-US"/>
        </w:rPr>
        <w:t>Salud</w:t>
      </w:r>
      <w:proofErr w:type="spellEnd"/>
      <w:r w:rsidRPr="00073D13">
        <w:rPr>
          <w:rFonts w:ascii="Calibri" w:eastAsia="Calibri" w:hAnsi="Calibri" w:cs="Calibri"/>
          <w:sz w:val="22"/>
          <w:lang w:val="en-US"/>
        </w:rPr>
        <w:t xml:space="preserve"> </w:t>
      </w:r>
      <w:proofErr w:type="spellStart"/>
      <w:r w:rsidRPr="00073D13">
        <w:rPr>
          <w:rFonts w:ascii="Calibri" w:eastAsia="Calibri" w:hAnsi="Calibri" w:cs="Calibri"/>
          <w:sz w:val="22"/>
          <w:lang w:val="en-US"/>
        </w:rPr>
        <w:t>Ment</w:t>
      </w:r>
      <w:proofErr w:type="spellEnd"/>
      <w:r w:rsidRPr="00073D13">
        <w:rPr>
          <w:rFonts w:ascii="Calibri" w:eastAsia="Calibri" w:hAnsi="Calibri" w:cs="Calibri"/>
          <w:sz w:val="22"/>
          <w:lang w:val="en-US"/>
        </w:rPr>
        <w:t xml:space="preserve">. 2018 Jan 1;11(1):19–26.  </w:t>
      </w:r>
    </w:p>
    <w:p w:rsidR="00513F48" w:rsidRDefault="00E90D2B">
      <w:pPr>
        <w:numPr>
          <w:ilvl w:val="0"/>
          <w:numId w:val="3"/>
        </w:numPr>
        <w:spacing w:after="175" w:line="258" w:lineRule="auto"/>
        <w:ind w:right="13" w:hanging="641"/>
        <w:jc w:val="left"/>
      </w:pPr>
      <w:r w:rsidRPr="00073D13">
        <w:rPr>
          <w:rFonts w:ascii="Calibri" w:eastAsia="Calibri" w:hAnsi="Calibri" w:cs="Calibri"/>
          <w:sz w:val="22"/>
          <w:lang w:val="en-US"/>
        </w:rPr>
        <w:t xml:space="preserve">Lavon O, </w:t>
      </w:r>
      <w:proofErr w:type="spellStart"/>
      <w:r w:rsidRPr="00073D13">
        <w:rPr>
          <w:rFonts w:ascii="Calibri" w:eastAsia="Calibri" w:hAnsi="Calibri" w:cs="Calibri"/>
          <w:sz w:val="22"/>
          <w:lang w:val="en-US"/>
        </w:rPr>
        <w:t>Bejel</w:t>
      </w:r>
      <w:proofErr w:type="spellEnd"/>
      <w:r w:rsidRPr="00073D13">
        <w:rPr>
          <w:rFonts w:ascii="Calibri" w:eastAsia="Calibri" w:hAnsi="Calibri" w:cs="Calibri"/>
          <w:sz w:val="22"/>
          <w:lang w:val="en-US"/>
        </w:rPr>
        <w:t xml:space="preserve"> S. Safety of brotizolam in hospitalized patients. </w:t>
      </w:r>
      <w:proofErr w:type="spellStart"/>
      <w:r>
        <w:rPr>
          <w:rFonts w:ascii="Calibri" w:eastAsia="Calibri" w:hAnsi="Calibri" w:cs="Calibri"/>
          <w:sz w:val="22"/>
        </w:rPr>
        <w:t>Eur</w:t>
      </w:r>
      <w:proofErr w:type="spellEnd"/>
      <w:r>
        <w:rPr>
          <w:rFonts w:ascii="Calibri" w:eastAsia="Calibri" w:hAnsi="Calibri" w:cs="Calibri"/>
          <w:sz w:val="22"/>
        </w:rPr>
        <w:t xml:space="preserve"> J </w:t>
      </w:r>
      <w:proofErr w:type="spellStart"/>
      <w:r>
        <w:rPr>
          <w:rFonts w:ascii="Calibri" w:eastAsia="Calibri" w:hAnsi="Calibri" w:cs="Calibri"/>
          <w:sz w:val="22"/>
        </w:rPr>
        <w:t>Clin</w:t>
      </w:r>
      <w:proofErr w:type="spellEnd"/>
      <w:r>
        <w:rPr>
          <w:rFonts w:ascii="Calibri" w:eastAsia="Calibri" w:hAnsi="Calibri" w:cs="Calibri"/>
          <w:sz w:val="22"/>
        </w:rPr>
        <w:t xml:space="preserve"> </w:t>
      </w:r>
      <w:proofErr w:type="spellStart"/>
      <w:r>
        <w:rPr>
          <w:rFonts w:ascii="Calibri" w:eastAsia="Calibri" w:hAnsi="Calibri" w:cs="Calibri"/>
          <w:sz w:val="22"/>
        </w:rPr>
        <w:t>Pharmacol</w:t>
      </w:r>
      <w:proofErr w:type="spellEnd"/>
      <w:r>
        <w:rPr>
          <w:rFonts w:ascii="Calibri" w:eastAsia="Calibri" w:hAnsi="Calibri" w:cs="Calibri"/>
          <w:sz w:val="22"/>
        </w:rPr>
        <w:t xml:space="preserve">. 2018 </w:t>
      </w:r>
      <w:proofErr w:type="spellStart"/>
      <w:r>
        <w:rPr>
          <w:rFonts w:ascii="Calibri" w:eastAsia="Calibri" w:hAnsi="Calibri" w:cs="Calibri"/>
          <w:sz w:val="22"/>
        </w:rPr>
        <w:t>Jul</w:t>
      </w:r>
      <w:proofErr w:type="spellEnd"/>
      <w:r>
        <w:rPr>
          <w:rFonts w:ascii="Calibri" w:eastAsia="Calibri" w:hAnsi="Calibri" w:cs="Calibri"/>
          <w:sz w:val="22"/>
        </w:rPr>
        <w:t xml:space="preserve"> 1;74(7):939–43.  </w:t>
      </w:r>
    </w:p>
    <w:p w:rsidR="00513F48" w:rsidRDefault="00E90D2B">
      <w:pPr>
        <w:numPr>
          <w:ilvl w:val="0"/>
          <w:numId w:val="3"/>
        </w:numPr>
        <w:spacing w:after="175" w:line="258" w:lineRule="auto"/>
        <w:ind w:right="13" w:hanging="641"/>
        <w:jc w:val="left"/>
      </w:pPr>
      <w:proofErr w:type="spellStart"/>
      <w:r w:rsidRPr="00073D13">
        <w:rPr>
          <w:rFonts w:ascii="Calibri" w:eastAsia="Calibri" w:hAnsi="Calibri" w:cs="Calibri"/>
          <w:sz w:val="22"/>
          <w:lang w:val="en-US"/>
        </w:rPr>
        <w:t>Westerlind</w:t>
      </w:r>
      <w:proofErr w:type="spellEnd"/>
      <w:r w:rsidRPr="00073D13">
        <w:rPr>
          <w:rFonts w:ascii="Calibri" w:eastAsia="Calibri" w:hAnsi="Calibri" w:cs="Calibri"/>
          <w:sz w:val="22"/>
          <w:lang w:val="en-US"/>
        </w:rPr>
        <w:t xml:space="preserve"> B, </w:t>
      </w:r>
      <w:proofErr w:type="spellStart"/>
      <w:r w:rsidRPr="00073D13">
        <w:rPr>
          <w:rFonts w:ascii="Calibri" w:eastAsia="Calibri" w:hAnsi="Calibri" w:cs="Calibri"/>
          <w:sz w:val="22"/>
          <w:lang w:val="en-US"/>
        </w:rPr>
        <w:t>Östgren</w:t>
      </w:r>
      <w:proofErr w:type="spellEnd"/>
      <w:r w:rsidRPr="00073D13">
        <w:rPr>
          <w:rFonts w:ascii="Calibri" w:eastAsia="Calibri" w:hAnsi="Calibri" w:cs="Calibri"/>
          <w:sz w:val="22"/>
          <w:lang w:val="en-US"/>
        </w:rPr>
        <w:t xml:space="preserve"> CJ, </w:t>
      </w:r>
      <w:proofErr w:type="spellStart"/>
      <w:r w:rsidRPr="00073D13">
        <w:rPr>
          <w:rFonts w:ascii="Calibri" w:eastAsia="Calibri" w:hAnsi="Calibri" w:cs="Calibri"/>
          <w:sz w:val="22"/>
          <w:lang w:val="en-US"/>
        </w:rPr>
        <w:t>Mölstad</w:t>
      </w:r>
      <w:proofErr w:type="spellEnd"/>
      <w:r w:rsidRPr="00073D13">
        <w:rPr>
          <w:rFonts w:ascii="Calibri" w:eastAsia="Calibri" w:hAnsi="Calibri" w:cs="Calibri"/>
          <w:sz w:val="22"/>
          <w:lang w:val="en-US"/>
        </w:rPr>
        <w:t xml:space="preserve"> S, </w:t>
      </w:r>
      <w:proofErr w:type="spellStart"/>
      <w:r w:rsidRPr="00073D13">
        <w:rPr>
          <w:rFonts w:ascii="Calibri" w:eastAsia="Calibri" w:hAnsi="Calibri" w:cs="Calibri"/>
          <w:sz w:val="22"/>
          <w:lang w:val="en-US"/>
        </w:rPr>
        <w:t>Midlöv</w:t>
      </w:r>
      <w:proofErr w:type="spellEnd"/>
      <w:r w:rsidRPr="00073D13">
        <w:rPr>
          <w:rFonts w:ascii="Calibri" w:eastAsia="Calibri" w:hAnsi="Calibri" w:cs="Calibri"/>
          <w:sz w:val="22"/>
          <w:lang w:val="en-US"/>
        </w:rPr>
        <w:t xml:space="preserve"> P, </w:t>
      </w:r>
      <w:proofErr w:type="spellStart"/>
      <w:r w:rsidRPr="00073D13">
        <w:rPr>
          <w:rFonts w:ascii="Calibri" w:eastAsia="Calibri" w:hAnsi="Calibri" w:cs="Calibri"/>
          <w:sz w:val="22"/>
          <w:lang w:val="en-US"/>
        </w:rPr>
        <w:t>Hägg</w:t>
      </w:r>
      <w:proofErr w:type="spellEnd"/>
      <w:r w:rsidRPr="00073D13">
        <w:rPr>
          <w:rFonts w:ascii="Calibri" w:eastAsia="Calibri" w:hAnsi="Calibri" w:cs="Calibri"/>
          <w:sz w:val="22"/>
          <w:lang w:val="en-US"/>
        </w:rPr>
        <w:t xml:space="preserve"> S. Use of non-</w:t>
      </w:r>
      <w:r w:rsidRPr="00073D13">
        <w:rPr>
          <w:rFonts w:ascii="Calibri" w:eastAsia="Calibri" w:hAnsi="Calibri" w:cs="Calibri"/>
          <w:sz w:val="22"/>
          <w:lang w:val="en-US"/>
        </w:rPr>
        <w:t xml:space="preserve">benzodiazepine hypnotics is associated with falls in nursing home residents: a longitudinal cohort study. </w:t>
      </w:r>
      <w:proofErr w:type="spellStart"/>
      <w:r>
        <w:rPr>
          <w:rFonts w:ascii="Calibri" w:eastAsia="Calibri" w:hAnsi="Calibri" w:cs="Calibri"/>
          <w:sz w:val="22"/>
        </w:rPr>
        <w:t>Aging</w:t>
      </w:r>
      <w:proofErr w:type="spellEnd"/>
      <w:r>
        <w:rPr>
          <w:rFonts w:ascii="Calibri" w:eastAsia="Calibri" w:hAnsi="Calibri" w:cs="Calibri"/>
          <w:sz w:val="22"/>
        </w:rPr>
        <w:t xml:space="preserve"> </w:t>
      </w:r>
      <w:proofErr w:type="spellStart"/>
      <w:r>
        <w:rPr>
          <w:rFonts w:ascii="Calibri" w:eastAsia="Calibri" w:hAnsi="Calibri" w:cs="Calibri"/>
          <w:sz w:val="22"/>
        </w:rPr>
        <w:t>Clin</w:t>
      </w:r>
      <w:proofErr w:type="spellEnd"/>
      <w:r>
        <w:rPr>
          <w:rFonts w:ascii="Calibri" w:eastAsia="Calibri" w:hAnsi="Calibri" w:cs="Calibri"/>
          <w:sz w:val="22"/>
        </w:rPr>
        <w:t xml:space="preserve"> </w:t>
      </w:r>
      <w:proofErr w:type="spellStart"/>
      <w:r>
        <w:rPr>
          <w:rFonts w:ascii="Calibri" w:eastAsia="Calibri" w:hAnsi="Calibri" w:cs="Calibri"/>
          <w:sz w:val="22"/>
        </w:rPr>
        <w:t>Exp</w:t>
      </w:r>
      <w:proofErr w:type="spellEnd"/>
      <w:r>
        <w:rPr>
          <w:rFonts w:ascii="Calibri" w:eastAsia="Calibri" w:hAnsi="Calibri" w:cs="Calibri"/>
          <w:sz w:val="22"/>
        </w:rPr>
        <w:t xml:space="preserve"> Res. 2019 </w:t>
      </w:r>
      <w:proofErr w:type="spellStart"/>
      <w:r>
        <w:rPr>
          <w:rFonts w:ascii="Calibri" w:eastAsia="Calibri" w:hAnsi="Calibri" w:cs="Calibri"/>
          <w:sz w:val="22"/>
        </w:rPr>
        <w:t>Aug</w:t>
      </w:r>
      <w:proofErr w:type="spellEnd"/>
      <w:r>
        <w:rPr>
          <w:rFonts w:ascii="Calibri" w:eastAsia="Calibri" w:hAnsi="Calibri" w:cs="Calibri"/>
          <w:sz w:val="22"/>
        </w:rPr>
        <w:t xml:space="preserve"> 1;31(8):1087–95.  </w:t>
      </w:r>
    </w:p>
    <w:p w:rsidR="00513F48" w:rsidRDefault="00E90D2B">
      <w:pPr>
        <w:numPr>
          <w:ilvl w:val="0"/>
          <w:numId w:val="3"/>
        </w:numPr>
        <w:spacing w:after="175" w:line="258" w:lineRule="auto"/>
        <w:ind w:right="13" w:hanging="641"/>
        <w:jc w:val="left"/>
      </w:pPr>
      <w:proofErr w:type="spellStart"/>
      <w:r w:rsidRPr="00073D13">
        <w:rPr>
          <w:rFonts w:ascii="Calibri" w:eastAsia="Calibri" w:hAnsi="Calibri" w:cs="Calibri"/>
          <w:sz w:val="22"/>
          <w:lang w:val="en-US"/>
        </w:rPr>
        <w:t>Wedmann</w:t>
      </w:r>
      <w:proofErr w:type="spellEnd"/>
      <w:r w:rsidRPr="00073D13">
        <w:rPr>
          <w:rFonts w:ascii="Calibri" w:eastAsia="Calibri" w:hAnsi="Calibri" w:cs="Calibri"/>
          <w:sz w:val="22"/>
          <w:lang w:val="en-US"/>
        </w:rPr>
        <w:t xml:space="preserve"> F, Himmel W, Nau R. Medication and medical diagnosis as risk factors for falls in older hospit</w:t>
      </w:r>
      <w:r w:rsidRPr="00073D13">
        <w:rPr>
          <w:rFonts w:ascii="Calibri" w:eastAsia="Calibri" w:hAnsi="Calibri" w:cs="Calibri"/>
          <w:sz w:val="22"/>
          <w:lang w:val="en-US"/>
        </w:rPr>
        <w:t xml:space="preserve">alized patients. </w:t>
      </w:r>
      <w:proofErr w:type="spellStart"/>
      <w:r>
        <w:rPr>
          <w:rFonts w:ascii="Calibri" w:eastAsia="Calibri" w:hAnsi="Calibri" w:cs="Calibri"/>
          <w:sz w:val="22"/>
        </w:rPr>
        <w:t>Eur</w:t>
      </w:r>
      <w:proofErr w:type="spellEnd"/>
      <w:r>
        <w:rPr>
          <w:rFonts w:ascii="Calibri" w:eastAsia="Calibri" w:hAnsi="Calibri" w:cs="Calibri"/>
          <w:sz w:val="22"/>
        </w:rPr>
        <w:t xml:space="preserve"> J </w:t>
      </w:r>
      <w:proofErr w:type="spellStart"/>
      <w:r>
        <w:rPr>
          <w:rFonts w:ascii="Calibri" w:eastAsia="Calibri" w:hAnsi="Calibri" w:cs="Calibri"/>
          <w:sz w:val="22"/>
        </w:rPr>
        <w:t>Clin</w:t>
      </w:r>
      <w:proofErr w:type="spellEnd"/>
      <w:r>
        <w:rPr>
          <w:rFonts w:ascii="Calibri" w:eastAsia="Calibri" w:hAnsi="Calibri" w:cs="Calibri"/>
          <w:sz w:val="22"/>
        </w:rPr>
        <w:t xml:space="preserve"> </w:t>
      </w:r>
      <w:proofErr w:type="spellStart"/>
      <w:r>
        <w:rPr>
          <w:rFonts w:ascii="Calibri" w:eastAsia="Calibri" w:hAnsi="Calibri" w:cs="Calibri"/>
          <w:sz w:val="22"/>
        </w:rPr>
        <w:t>Pharmacol</w:t>
      </w:r>
      <w:proofErr w:type="spellEnd"/>
      <w:r>
        <w:rPr>
          <w:rFonts w:ascii="Calibri" w:eastAsia="Calibri" w:hAnsi="Calibri" w:cs="Calibri"/>
          <w:sz w:val="22"/>
        </w:rPr>
        <w:t xml:space="preserve">. 2019 </w:t>
      </w:r>
      <w:proofErr w:type="spellStart"/>
      <w:r>
        <w:rPr>
          <w:rFonts w:ascii="Calibri" w:eastAsia="Calibri" w:hAnsi="Calibri" w:cs="Calibri"/>
          <w:sz w:val="22"/>
        </w:rPr>
        <w:t>Aug</w:t>
      </w:r>
      <w:proofErr w:type="spellEnd"/>
      <w:r>
        <w:rPr>
          <w:rFonts w:ascii="Calibri" w:eastAsia="Calibri" w:hAnsi="Calibri" w:cs="Calibri"/>
          <w:sz w:val="22"/>
        </w:rPr>
        <w:t xml:space="preserve"> 1;75(8):1117–24.  </w:t>
      </w:r>
    </w:p>
    <w:p w:rsidR="00513F48" w:rsidRDefault="00E90D2B">
      <w:pPr>
        <w:numPr>
          <w:ilvl w:val="0"/>
          <w:numId w:val="3"/>
        </w:numPr>
        <w:spacing w:after="175" w:line="258" w:lineRule="auto"/>
        <w:ind w:right="13" w:hanging="641"/>
        <w:jc w:val="left"/>
      </w:pPr>
      <w:r w:rsidRPr="00073D13">
        <w:rPr>
          <w:rFonts w:ascii="Calibri" w:eastAsia="Calibri" w:hAnsi="Calibri" w:cs="Calibri"/>
          <w:sz w:val="22"/>
          <w:lang w:val="en-US"/>
        </w:rPr>
        <w:t xml:space="preserve">Valencia Morales DJ, </w:t>
      </w:r>
      <w:proofErr w:type="spellStart"/>
      <w:r w:rsidRPr="00073D13">
        <w:rPr>
          <w:rFonts w:ascii="Calibri" w:eastAsia="Calibri" w:hAnsi="Calibri" w:cs="Calibri"/>
          <w:sz w:val="22"/>
          <w:lang w:val="en-US"/>
        </w:rPr>
        <w:t>Laporta</w:t>
      </w:r>
      <w:proofErr w:type="spellEnd"/>
      <w:r w:rsidRPr="00073D13">
        <w:rPr>
          <w:rFonts w:ascii="Calibri" w:eastAsia="Calibri" w:hAnsi="Calibri" w:cs="Calibri"/>
          <w:sz w:val="22"/>
          <w:lang w:val="en-US"/>
        </w:rPr>
        <w:t xml:space="preserve"> ML, Johnson RL, Schroeder DR, Sprung J, Weingarten TN. A </w:t>
      </w:r>
      <w:proofErr w:type="spellStart"/>
      <w:r w:rsidRPr="00073D13">
        <w:rPr>
          <w:rFonts w:ascii="Calibri" w:eastAsia="Calibri" w:hAnsi="Calibri" w:cs="Calibri"/>
          <w:sz w:val="22"/>
          <w:lang w:val="en-US"/>
        </w:rPr>
        <w:t>CaseControl</w:t>
      </w:r>
      <w:proofErr w:type="spellEnd"/>
      <w:r w:rsidRPr="00073D13">
        <w:rPr>
          <w:rFonts w:ascii="Calibri" w:eastAsia="Calibri" w:hAnsi="Calibri" w:cs="Calibri"/>
          <w:sz w:val="22"/>
          <w:lang w:val="en-US"/>
        </w:rPr>
        <w:t xml:space="preserve"> Study of Accidental Falls During Surgical Hospitalizations. American Surgeon. </w:t>
      </w:r>
      <w:r>
        <w:rPr>
          <w:rFonts w:ascii="Calibri" w:eastAsia="Calibri" w:hAnsi="Calibri" w:cs="Calibri"/>
          <w:sz w:val="22"/>
        </w:rPr>
        <w:t>2023 Jan 1;89</w:t>
      </w:r>
      <w:r>
        <w:rPr>
          <w:rFonts w:ascii="Calibri" w:eastAsia="Calibri" w:hAnsi="Calibri" w:cs="Calibri"/>
          <w:sz w:val="22"/>
        </w:rPr>
        <w:t xml:space="preserve">(1):61–8.  </w:t>
      </w:r>
    </w:p>
    <w:p w:rsidR="00513F48" w:rsidRPr="00073D13" w:rsidRDefault="00E90D2B">
      <w:pPr>
        <w:numPr>
          <w:ilvl w:val="0"/>
          <w:numId w:val="3"/>
        </w:numPr>
        <w:spacing w:after="175" w:line="258" w:lineRule="auto"/>
        <w:ind w:right="13" w:hanging="641"/>
        <w:jc w:val="left"/>
        <w:rPr>
          <w:lang w:val="en-US"/>
        </w:rPr>
      </w:pPr>
      <w:r w:rsidRPr="00073D13">
        <w:rPr>
          <w:rFonts w:ascii="Calibri" w:eastAsia="Calibri" w:hAnsi="Calibri" w:cs="Calibri"/>
          <w:sz w:val="22"/>
          <w:lang w:val="en-US"/>
        </w:rPr>
        <w:t xml:space="preserve">Ishibashi Y, </w:t>
      </w:r>
      <w:proofErr w:type="spellStart"/>
      <w:r w:rsidRPr="00073D13">
        <w:rPr>
          <w:rFonts w:ascii="Calibri" w:eastAsia="Calibri" w:hAnsi="Calibri" w:cs="Calibri"/>
          <w:sz w:val="22"/>
          <w:lang w:val="en-US"/>
        </w:rPr>
        <w:t>Nishitani</w:t>
      </w:r>
      <w:proofErr w:type="spellEnd"/>
      <w:r w:rsidRPr="00073D13">
        <w:rPr>
          <w:rFonts w:ascii="Calibri" w:eastAsia="Calibri" w:hAnsi="Calibri" w:cs="Calibri"/>
          <w:sz w:val="22"/>
          <w:lang w:val="en-US"/>
        </w:rPr>
        <w:t xml:space="preserve"> R, Kato T, Chiba S, </w:t>
      </w:r>
      <w:proofErr w:type="spellStart"/>
      <w:r w:rsidRPr="00073D13">
        <w:rPr>
          <w:rFonts w:ascii="Calibri" w:eastAsia="Calibri" w:hAnsi="Calibri" w:cs="Calibri"/>
          <w:sz w:val="22"/>
          <w:lang w:val="en-US"/>
        </w:rPr>
        <w:t>Ashidate</w:t>
      </w:r>
      <w:proofErr w:type="spellEnd"/>
      <w:r w:rsidRPr="00073D13">
        <w:rPr>
          <w:rFonts w:ascii="Calibri" w:eastAsia="Calibri" w:hAnsi="Calibri" w:cs="Calibri"/>
          <w:sz w:val="22"/>
          <w:lang w:val="en-US"/>
        </w:rPr>
        <w:t xml:space="preserve"> K, </w:t>
      </w:r>
      <w:proofErr w:type="spellStart"/>
      <w:r w:rsidRPr="00073D13">
        <w:rPr>
          <w:rFonts w:ascii="Calibri" w:eastAsia="Calibri" w:hAnsi="Calibri" w:cs="Calibri"/>
          <w:sz w:val="22"/>
          <w:lang w:val="en-US"/>
        </w:rPr>
        <w:t>Ishiwata</w:t>
      </w:r>
      <w:proofErr w:type="spellEnd"/>
      <w:r w:rsidRPr="00073D13">
        <w:rPr>
          <w:rFonts w:ascii="Calibri" w:eastAsia="Calibri" w:hAnsi="Calibri" w:cs="Calibri"/>
          <w:sz w:val="22"/>
          <w:lang w:val="en-US"/>
        </w:rPr>
        <w:t xml:space="preserve"> N, et al. Association of drugs with special caution in the guidelines with falls: A case–control and case–crossover study in Japan. </w:t>
      </w:r>
      <w:proofErr w:type="spellStart"/>
      <w:r w:rsidRPr="00073D13">
        <w:rPr>
          <w:rFonts w:ascii="Calibri" w:eastAsia="Calibri" w:hAnsi="Calibri" w:cs="Calibri"/>
          <w:sz w:val="22"/>
          <w:lang w:val="en-US"/>
        </w:rPr>
        <w:t>Geriatr</w:t>
      </w:r>
      <w:proofErr w:type="spellEnd"/>
      <w:r w:rsidRPr="00073D13">
        <w:rPr>
          <w:rFonts w:ascii="Calibri" w:eastAsia="Calibri" w:hAnsi="Calibri" w:cs="Calibri"/>
          <w:sz w:val="22"/>
          <w:lang w:val="en-US"/>
        </w:rPr>
        <w:t xml:space="preserve"> </w:t>
      </w:r>
      <w:proofErr w:type="spellStart"/>
      <w:r w:rsidRPr="00073D13">
        <w:rPr>
          <w:rFonts w:ascii="Calibri" w:eastAsia="Calibri" w:hAnsi="Calibri" w:cs="Calibri"/>
          <w:sz w:val="22"/>
          <w:lang w:val="en-US"/>
        </w:rPr>
        <w:t>Gerontol</w:t>
      </w:r>
      <w:proofErr w:type="spellEnd"/>
      <w:r w:rsidRPr="00073D13">
        <w:rPr>
          <w:rFonts w:ascii="Calibri" w:eastAsia="Calibri" w:hAnsi="Calibri" w:cs="Calibri"/>
          <w:sz w:val="22"/>
          <w:lang w:val="en-US"/>
        </w:rPr>
        <w:t xml:space="preserve"> Int. 2021 Mar 1;21(3):285–90.  </w:t>
      </w:r>
    </w:p>
    <w:p w:rsidR="00513F48" w:rsidRPr="00073D13" w:rsidRDefault="00E90D2B">
      <w:pPr>
        <w:numPr>
          <w:ilvl w:val="0"/>
          <w:numId w:val="3"/>
        </w:numPr>
        <w:spacing w:after="175" w:line="258" w:lineRule="auto"/>
        <w:ind w:right="13" w:hanging="641"/>
        <w:jc w:val="left"/>
        <w:rPr>
          <w:lang w:val="en-US"/>
        </w:rPr>
      </w:pPr>
      <w:r>
        <w:rPr>
          <w:rFonts w:ascii="Calibri" w:eastAsia="Calibri" w:hAnsi="Calibri" w:cs="Calibri"/>
          <w:sz w:val="22"/>
        </w:rPr>
        <w:lastRenderedPageBreak/>
        <w:t xml:space="preserve">Obayashi K, </w:t>
      </w:r>
      <w:proofErr w:type="spellStart"/>
      <w:r>
        <w:rPr>
          <w:rFonts w:ascii="Calibri" w:eastAsia="Calibri" w:hAnsi="Calibri" w:cs="Calibri"/>
          <w:sz w:val="22"/>
        </w:rPr>
        <w:t>Araki</w:t>
      </w:r>
      <w:proofErr w:type="spellEnd"/>
      <w:r>
        <w:rPr>
          <w:rFonts w:ascii="Calibri" w:eastAsia="Calibri" w:hAnsi="Calibri" w:cs="Calibri"/>
          <w:sz w:val="22"/>
        </w:rPr>
        <w:t xml:space="preserve"> T, Nakamura K, </w:t>
      </w:r>
      <w:proofErr w:type="spellStart"/>
      <w:r>
        <w:rPr>
          <w:rFonts w:ascii="Calibri" w:eastAsia="Calibri" w:hAnsi="Calibri" w:cs="Calibri"/>
          <w:sz w:val="22"/>
        </w:rPr>
        <w:t>Kurabayashi</w:t>
      </w:r>
      <w:proofErr w:type="spellEnd"/>
      <w:r>
        <w:rPr>
          <w:rFonts w:ascii="Calibri" w:eastAsia="Calibri" w:hAnsi="Calibri" w:cs="Calibri"/>
          <w:sz w:val="22"/>
        </w:rPr>
        <w:t xml:space="preserve"> M, </w:t>
      </w:r>
      <w:proofErr w:type="spellStart"/>
      <w:r>
        <w:rPr>
          <w:rFonts w:ascii="Calibri" w:eastAsia="Calibri" w:hAnsi="Calibri" w:cs="Calibri"/>
          <w:sz w:val="22"/>
        </w:rPr>
        <w:t>Nojima</w:t>
      </w:r>
      <w:proofErr w:type="spellEnd"/>
      <w:r>
        <w:rPr>
          <w:rFonts w:ascii="Calibri" w:eastAsia="Calibri" w:hAnsi="Calibri" w:cs="Calibri"/>
          <w:sz w:val="22"/>
        </w:rPr>
        <w:t xml:space="preserve"> Y, </w:t>
      </w:r>
      <w:proofErr w:type="spellStart"/>
      <w:r>
        <w:rPr>
          <w:rFonts w:ascii="Calibri" w:eastAsia="Calibri" w:hAnsi="Calibri" w:cs="Calibri"/>
          <w:sz w:val="22"/>
        </w:rPr>
        <w:t>Hara</w:t>
      </w:r>
      <w:proofErr w:type="spellEnd"/>
      <w:r>
        <w:rPr>
          <w:rFonts w:ascii="Calibri" w:eastAsia="Calibri" w:hAnsi="Calibri" w:cs="Calibri"/>
          <w:sz w:val="22"/>
        </w:rPr>
        <w:t xml:space="preserve"> K, et al. </w:t>
      </w:r>
      <w:r w:rsidRPr="00073D13">
        <w:rPr>
          <w:rFonts w:ascii="Calibri" w:eastAsia="Calibri" w:hAnsi="Calibri" w:cs="Calibri"/>
          <w:sz w:val="22"/>
          <w:lang w:val="en-US"/>
        </w:rPr>
        <w:t xml:space="preserve">Risk of falling and hypnotic drugs: Retrospective study of inpatients. Drugs in R and D. 2013 Jun;13(2):159–64.  </w:t>
      </w:r>
    </w:p>
    <w:p w:rsidR="00513F48" w:rsidRPr="00073D13" w:rsidRDefault="00E90D2B">
      <w:pPr>
        <w:numPr>
          <w:ilvl w:val="0"/>
          <w:numId w:val="3"/>
        </w:numPr>
        <w:spacing w:after="175" w:line="258" w:lineRule="auto"/>
        <w:ind w:right="13" w:hanging="641"/>
        <w:jc w:val="left"/>
        <w:rPr>
          <w:lang w:val="en-US"/>
        </w:rPr>
      </w:pPr>
      <w:r w:rsidRPr="00073D13">
        <w:rPr>
          <w:rFonts w:ascii="Calibri" w:eastAsia="Calibri" w:hAnsi="Calibri" w:cs="Calibri"/>
          <w:sz w:val="22"/>
          <w:lang w:val="en-US"/>
        </w:rPr>
        <w:t xml:space="preserve">Ishibashi Y, </w:t>
      </w:r>
      <w:proofErr w:type="spellStart"/>
      <w:r w:rsidRPr="00073D13">
        <w:rPr>
          <w:rFonts w:ascii="Calibri" w:eastAsia="Calibri" w:hAnsi="Calibri" w:cs="Calibri"/>
          <w:sz w:val="22"/>
          <w:lang w:val="en-US"/>
        </w:rPr>
        <w:t>Nishitani</w:t>
      </w:r>
      <w:proofErr w:type="spellEnd"/>
      <w:r w:rsidRPr="00073D13">
        <w:rPr>
          <w:rFonts w:ascii="Calibri" w:eastAsia="Calibri" w:hAnsi="Calibri" w:cs="Calibri"/>
          <w:sz w:val="22"/>
          <w:lang w:val="en-US"/>
        </w:rPr>
        <w:t xml:space="preserve"> R, Shimura A, Takeuchi A, </w:t>
      </w:r>
      <w:proofErr w:type="spellStart"/>
      <w:r w:rsidRPr="00073D13">
        <w:rPr>
          <w:rFonts w:ascii="Calibri" w:eastAsia="Calibri" w:hAnsi="Calibri" w:cs="Calibri"/>
          <w:sz w:val="22"/>
          <w:lang w:val="en-US"/>
        </w:rPr>
        <w:t>Touko</w:t>
      </w:r>
      <w:proofErr w:type="spellEnd"/>
      <w:r w:rsidRPr="00073D13">
        <w:rPr>
          <w:rFonts w:ascii="Calibri" w:eastAsia="Calibri" w:hAnsi="Calibri" w:cs="Calibri"/>
          <w:sz w:val="22"/>
          <w:lang w:val="en-US"/>
        </w:rPr>
        <w:t xml:space="preserve"> M, Kato T, et</w:t>
      </w:r>
      <w:r w:rsidRPr="00073D13">
        <w:rPr>
          <w:rFonts w:ascii="Calibri" w:eastAsia="Calibri" w:hAnsi="Calibri" w:cs="Calibri"/>
          <w:sz w:val="22"/>
          <w:lang w:val="en-US"/>
        </w:rPr>
        <w:t xml:space="preserve"> al. Non-GABA sleep medications, </w:t>
      </w:r>
      <w:proofErr w:type="spellStart"/>
      <w:r w:rsidRPr="00073D13">
        <w:rPr>
          <w:rFonts w:ascii="Calibri" w:eastAsia="Calibri" w:hAnsi="Calibri" w:cs="Calibri"/>
          <w:sz w:val="22"/>
          <w:lang w:val="en-US"/>
        </w:rPr>
        <w:t>suvorexant</w:t>
      </w:r>
      <w:proofErr w:type="spellEnd"/>
      <w:r w:rsidRPr="00073D13">
        <w:rPr>
          <w:rFonts w:ascii="Calibri" w:eastAsia="Calibri" w:hAnsi="Calibri" w:cs="Calibri"/>
          <w:sz w:val="22"/>
          <w:lang w:val="en-US"/>
        </w:rPr>
        <w:t xml:space="preserve"> as risk factors for falls: Case-control and case-crossover study. </w:t>
      </w:r>
      <w:proofErr w:type="spellStart"/>
      <w:r w:rsidRPr="00073D13">
        <w:rPr>
          <w:rFonts w:ascii="Calibri" w:eastAsia="Calibri" w:hAnsi="Calibri" w:cs="Calibri"/>
          <w:sz w:val="22"/>
          <w:lang w:val="en-US"/>
        </w:rPr>
        <w:t>PLoS</w:t>
      </w:r>
      <w:proofErr w:type="spellEnd"/>
      <w:r w:rsidRPr="00073D13">
        <w:rPr>
          <w:rFonts w:ascii="Calibri" w:eastAsia="Calibri" w:hAnsi="Calibri" w:cs="Calibri"/>
          <w:sz w:val="22"/>
          <w:lang w:val="en-US"/>
        </w:rPr>
        <w:t xml:space="preserve"> One. 2020 Sep 1;15(9 September).  </w:t>
      </w:r>
    </w:p>
    <w:p w:rsidR="00513F48" w:rsidRDefault="00E90D2B">
      <w:pPr>
        <w:numPr>
          <w:ilvl w:val="0"/>
          <w:numId w:val="3"/>
        </w:numPr>
        <w:spacing w:after="175" w:line="258" w:lineRule="auto"/>
        <w:ind w:right="13" w:hanging="641"/>
        <w:jc w:val="left"/>
      </w:pPr>
      <w:r w:rsidRPr="00073D13">
        <w:rPr>
          <w:rFonts w:ascii="Calibri" w:eastAsia="Calibri" w:hAnsi="Calibri" w:cs="Calibri"/>
          <w:sz w:val="22"/>
          <w:lang w:val="en-US"/>
        </w:rPr>
        <w:t xml:space="preserve">Janus SIM, Reinders GH, van </w:t>
      </w:r>
      <w:proofErr w:type="spellStart"/>
      <w:r w:rsidRPr="00073D13">
        <w:rPr>
          <w:rFonts w:ascii="Calibri" w:eastAsia="Calibri" w:hAnsi="Calibri" w:cs="Calibri"/>
          <w:sz w:val="22"/>
          <w:lang w:val="en-US"/>
        </w:rPr>
        <w:t>Manen</w:t>
      </w:r>
      <w:proofErr w:type="spellEnd"/>
      <w:r w:rsidRPr="00073D13">
        <w:rPr>
          <w:rFonts w:ascii="Calibri" w:eastAsia="Calibri" w:hAnsi="Calibri" w:cs="Calibri"/>
          <w:sz w:val="22"/>
          <w:lang w:val="en-US"/>
        </w:rPr>
        <w:t xml:space="preserve"> JG, </w:t>
      </w:r>
      <w:proofErr w:type="spellStart"/>
      <w:r w:rsidRPr="00073D13">
        <w:rPr>
          <w:rFonts w:ascii="Calibri" w:eastAsia="Calibri" w:hAnsi="Calibri" w:cs="Calibri"/>
          <w:sz w:val="22"/>
          <w:lang w:val="en-US"/>
        </w:rPr>
        <w:t>Zuidema</w:t>
      </w:r>
      <w:proofErr w:type="spellEnd"/>
      <w:r w:rsidRPr="00073D13">
        <w:rPr>
          <w:rFonts w:ascii="Calibri" w:eastAsia="Calibri" w:hAnsi="Calibri" w:cs="Calibri"/>
          <w:sz w:val="22"/>
          <w:lang w:val="en-US"/>
        </w:rPr>
        <w:t xml:space="preserve"> SU, </w:t>
      </w:r>
      <w:proofErr w:type="spellStart"/>
      <w:r w:rsidRPr="00073D13">
        <w:rPr>
          <w:rFonts w:ascii="Calibri" w:eastAsia="Calibri" w:hAnsi="Calibri" w:cs="Calibri"/>
          <w:sz w:val="22"/>
          <w:lang w:val="en-US"/>
        </w:rPr>
        <w:t>Ijzerman</w:t>
      </w:r>
      <w:proofErr w:type="spellEnd"/>
      <w:r w:rsidRPr="00073D13">
        <w:rPr>
          <w:rFonts w:ascii="Calibri" w:eastAsia="Calibri" w:hAnsi="Calibri" w:cs="Calibri"/>
          <w:sz w:val="22"/>
          <w:lang w:val="en-US"/>
        </w:rPr>
        <w:t xml:space="preserve"> MJ. Psychotropic Drug-Related Fall Incidents in</w:t>
      </w:r>
      <w:r w:rsidRPr="00073D13">
        <w:rPr>
          <w:rFonts w:ascii="Calibri" w:eastAsia="Calibri" w:hAnsi="Calibri" w:cs="Calibri"/>
          <w:sz w:val="22"/>
          <w:lang w:val="en-US"/>
        </w:rPr>
        <w:t xml:space="preserve"> Nursing Home Residents Living in the Eastern Part of The Netherlands. </w:t>
      </w:r>
      <w:proofErr w:type="spellStart"/>
      <w:r>
        <w:rPr>
          <w:rFonts w:ascii="Calibri" w:eastAsia="Calibri" w:hAnsi="Calibri" w:cs="Calibri"/>
          <w:sz w:val="22"/>
        </w:rPr>
        <w:t>Drugs</w:t>
      </w:r>
      <w:proofErr w:type="spellEnd"/>
      <w:r>
        <w:rPr>
          <w:rFonts w:ascii="Calibri" w:eastAsia="Calibri" w:hAnsi="Calibri" w:cs="Calibri"/>
          <w:sz w:val="22"/>
        </w:rPr>
        <w:t xml:space="preserve"> in R </w:t>
      </w:r>
      <w:proofErr w:type="spellStart"/>
      <w:r>
        <w:rPr>
          <w:rFonts w:ascii="Calibri" w:eastAsia="Calibri" w:hAnsi="Calibri" w:cs="Calibri"/>
          <w:sz w:val="22"/>
        </w:rPr>
        <w:t>and</w:t>
      </w:r>
      <w:proofErr w:type="spellEnd"/>
      <w:r>
        <w:rPr>
          <w:rFonts w:ascii="Calibri" w:eastAsia="Calibri" w:hAnsi="Calibri" w:cs="Calibri"/>
          <w:sz w:val="22"/>
        </w:rPr>
        <w:t xml:space="preserve"> D. 2017 </w:t>
      </w:r>
      <w:proofErr w:type="spellStart"/>
      <w:r>
        <w:rPr>
          <w:rFonts w:ascii="Calibri" w:eastAsia="Calibri" w:hAnsi="Calibri" w:cs="Calibri"/>
          <w:sz w:val="22"/>
        </w:rPr>
        <w:t>Jun</w:t>
      </w:r>
      <w:proofErr w:type="spellEnd"/>
      <w:r>
        <w:rPr>
          <w:rFonts w:ascii="Calibri" w:eastAsia="Calibri" w:hAnsi="Calibri" w:cs="Calibri"/>
          <w:sz w:val="22"/>
        </w:rPr>
        <w:t xml:space="preserve"> 1;17(2):321–8.  </w:t>
      </w:r>
    </w:p>
    <w:p w:rsidR="00513F48" w:rsidRPr="00073D13" w:rsidRDefault="00E90D2B">
      <w:pPr>
        <w:numPr>
          <w:ilvl w:val="0"/>
          <w:numId w:val="3"/>
        </w:numPr>
        <w:spacing w:after="175" w:line="258" w:lineRule="auto"/>
        <w:ind w:right="13" w:hanging="641"/>
        <w:jc w:val="left"/>
        <w:rPr>
          <w:lang w:val="en-US"/>
        </w:rPr>
      </w:pPr>
      <w:proofErr w:type="spellStart"/>
      <w:r w:rsidRPr="00073D13">
        <w:rPr>
          <w:rFonts w:ascii="Calibri" w:eastAsia="Calibri" w:hAnsi="Calibri" w:cs="Calibri"/>
          <w:sz w:val="22"/>
          <w:lang w:val="en-US"/>
        </w:rPr>
        <w:t>Ballokova</w:t>
      </w:r>
      <w:proofErr w:type="spellEnd"/>
      <w:r w:rsidRPr="00073D13">
        <w:rPr>
          <w:rFonts w:ascii="Calibri" w:eastAsia="Calibri" w:hAnsi="Calibri" w:cs="Calibri"/>
          <w:sz w:val="22"/>
          <w:lang w:val="en-US"/>
        </w:rPr>
        <w:t xml:space="preserve"> A, Peel NM, </w:t>
      </w:r>
      <w:proofErr w:type="spellStart"/>
      <w:r w:rsidRPr="00073D13">
        <w:rPr>
          <w:rFonts w:ascii="Calibri" w:eastAsia="Calibri" w:hAnsi="Calibri" w:cs="Calibri"/>
          <w:sz w:val="22"/>
          <w:lang w:val="en-US"/>
        </w:rPr>
        <w:t>Fialova</w:t>
      </w:r>
      <w:proofErr w:type="spellEnd"/>
      <w:r w:rsidRPr="00073D13">
        <w:rPr>
          <w:rFonts w:ascii="Calibri" w:eastAsia="Calibri" w:hAnsi="Calibri" w:cs="Calibri"/>
          <w:sz w:val="22"/>
          <w:lang w:val="en-US"/>
        </w:rPr>
        <w:t xml:space="preserve"> D, Scott IA, Gray LC, Hubbard RE. Use of benzodiazepines and association with falls in older people admitted to</w:t>
      </w:r>
      <w:r w:rsidRPr="00073D13">
        <w:rPr>
          <w:rFonts w:ascii="Calibri" w:eastAsia="Calibri" w:hAnsi="Calibri" w:cs="Calibri"/>
          <w:sz w:val="22"/>
          <w:lang w:val="en-US"/>
        </w:rPr>
        <w:t xml:space="preserve"> hospital: A prospective cohort study. Drugs Aging. 2014 Apr 1;31(4):299–310.  </w:t>
      </w:r>
    </w:p>
    <w:p w:rsidR="00513F48" w:rsidRDefault="00E90D2B">
      <w:pPr>
        <w:numPr>
          <w:ilvl w:val="0"/>
          <w:numId w:val="3"/>
        </w:numPr>
        <w:spacing w:after="174" w:line="259" w:lineRule="auto"/>
        <w:ind w:right="13" w:hanging="641"/>
        <w:jc w:val="left"/>
      </w:pPr>
      <w:r w:rsidRPr="00073D13">
        <w:rPr>
          <w:rFonts w:ascii="Calibri" w:eastAsia="Calibri" w:hAnsi="Calibri" w:cs="Calibri"/>
          <w:sz w:val="22"/>
          <w:lang w:val="en-US"/>
        </w:rPr>
        <w:t xml:space="preserve">De </w:t>
      </w:r>
      <w:proofErr w:type="spellStart"/>
      <w:r w:rsidRPr="00073D13">
        <w:rPr>
          <w:rFonts w:ascii="Calibri" w:eastAsia="Calibri" w:hAnsi="Calibri" w:cs="Calibri"/>
          <w:sz w:val="22"/>
          <w:lang w:val="en-US"/>
        </w:rPr>
        <w:t>vries</w:t>
      </w:r>
      <w:proofErr w:type="spellEnd"/>
      <w:r w:rsidRPr="00073D13">
        <w:rPr>
          <w:rFonts w:ascii="Calibri" w:eastAsia="Calibri" w:hAnsi="Calibri" w:cs="Calibri"/>
          <w:sz w:val="22"/>
          <w:lang w:val="en-US"/>
        </w:rPr>
        <w:t xml:space="preserve"> OJ, </w:t>
      </w:r>
      <w:proofErr w:type="spellStart"/>
      <w:r w:rsidRPr="00073D13">
        <w:rPr>
          <w:rFonts w:ascii="Calibri" w:eastAsia="Calibri" w:hAnsi="Calibri" w:cs="Calibri"/>
          <w:sz w:val="22"/>
          <w:lang w:val="en-US"/>
        </w:rPr>
        <w:t>Peeters</w:t>
      </w:r>
      <w:proofErr w:type="spellEnd"/>
      <w:r w:rsidRPr="00073D13">
        <w:rPr>
          <w:rFonts w:ascii="Calibri" w:eastAsia="Calibri" w:hAnsi="Calibri" w:cs="Calibri"/>
          <w:sz w:val="22"/>
          <w:lang w:val="en-US"/>
        </w:rPr>
        <w:t xml:space="preserve"> G, Elders P, Sonnenberg C, Muller M, </w:t>
      </w:r>
      <w:proofErr w:type="spellStart"/>
      <w:r w:rsidRPr="00073D13">
        <w:rPr>
          <w:rFonts w:ascii="Calibri" w:eastAsia="Calibri" w:hAnsi="Calibri" w:cs="Calibri"/>
          <w:sz w:val="22"/>
          <w:lang w:val="en-US"/>
        </w:rPr>
        <w:t>Deeg</w:t>
      </w:r>
      <w:proofErr w:type="spellEnd"/>
      <w:r w:rsidRPr="00073D13">
        <w:rPr>
          <w:rFonts w:ascii="Calibri" w:eastAsia="Calibri" w:hAnsi="Calibri" w:cs="Calibri"/>
          <w:sz w:val="22"/>
          <w:lang w:val="en-US"/>
        </w:rPr>
        <w:t xml:space="preserve"> DJH, et al. The elimination half-life of benzodiazepines and fall risk: Two prospective observational studies. </w:t>
      </w:r>
      <w:r>
        <w:rPr>
          <w:rFonts w:ascii="Calibri" w:eastAsia="Calibri" w:hAnsi="Calibri" w:cs="Calibri"/>
          <w:sz w:val="22"/>
        </w:rPr>
        <w:t>Ag</w:t>
      </w:r>
      <w:r>
        <w:rPr>
          <w:rFonts w:ascii="Calibri" w:eastAsia="Calibri" w:hAnsi="Calibri" w:cs="Calibri"/>
          <w:sz w:val="22"/>
        </w:rPr>
        <w:t xml:space="preserve">e </w:t>
      </w:r>
      <w:proofErr w:type="spellStart"/>
      <w:r>
        <w:rPr>
          <w:rFonts w:ascii="Calibri" w:eastAsia="Calibri" w:hAnsi="Calibri" w:cs="Calibri"/>
          <w:sz w:val="22"/>
        </w:rPr>
        <w:t>Ageing</w:t>
      </w:r>
      <w:proofErr w:type="spellEnd"/>
      <w:r>
        <w:rPr>
          <w:rFonts w:ascii="Calibri" w:eastAsia="Calibri" w:hAnsi="Calibri" w:cs="Calibri"/>
          <w:sz w:val="22"/>
        </w:rPr>
        <w:t xml:space="preserve">. 2013 Nov;42(6):764–70.  </w:t>
      </w:r>
    </w:p>
    <w:p w:rsidR="00513F48" w:rsidRPr="00073D13" w:rsidRDefault="00E90D2B">
      <w:pPr>
        <w:numPr>
          <w:ilvl w:val="0"/>
          <w:numId w:val="3"/>
        </w:numPr>
        <w:spacing w:after="175" w:line="258" w:lineRule="auto"/>
        <w:ind w:right="13" w:hanging="641"/>
        <w:jc w:val="left"/>
        <w:rPr>
          <w:lang w:val="en-US"/>
        </w:rPr>
      </w:pPr>
      <w:r w:rsidRPr="00073D13">
        <w:rPr>
          <w:rFonts w:ascii="Calibri" w:eastAsia="Calibri" w:hAnsi="Calibri" w:cs="Calibri"/>
          <w:sz w:val="22"/>
          <w:lang w:val="en-US"/>
        </w:rPr>
        <w:t xml:space="preserve">Yu NW, Chen PJ, Tsai HJ, Huang CW, Chiu YW, </w:t>
      </w:r>
      <w:proofErr w:type="spellStart"/>
      <w:r w:rsidRPr="00073D13">
        <w:rPr>
          <w:rFonts w:ascii="Calibri" w:eastAsia="Calibri" w:hAnsi="Calibri" w:cs="Calibri"/>
          <w:sz w:val="22"/>
          <w:lang w:val="en-US"/>
        </w:rPr>
        <w:t>Tsay</w:t>
      </w:r>
      <w:proofErr w:type="spellEnd"/>
      <w:r w:rsidRPr="00073D13">
        <w:rPr>
          <w:rFonts w:ascii="Calibri" w:eastAsia="Calibri" w:hAnsi="Calibri" w:cs="Calibri"/>
          <w:sz w:val="22"/>
          <w:lang w:val="en-US"/>
        </w:rPr>
        <w:t xml:space="preserve"> WI, et al. Association of benzodiazepine and Z-drug use with the risk of </w:t>
      </w:r>
      <w:proofErr w:type="spellStart"/>
      <w:r w:rsidRPr="00073D13">
        <w:rPr>
          <w:rFonts w:ascii="Calibri" w:eastAsia="Calibri" w:hAnsi="Calibri" w:cs="Calibri"/>
          <w:sz w:val="22"/>
          <w:lang w:val="en-US"/>
        </w:rPr>
        <w:t>hospitalisation</w:t>
      </w:r>
      <w:proofErr w:type="spellEnd"/>
      <w:r w:rsidRPr="00073D13">
        <w:rPr>
          <w:rFonts w:ascii="Calibri" w:eastAsia="Calibri" w:hAnsi="Calibri" w:cs="Calibri"/>
          <w:sz w:val="22"/>
          <w:lang w:val="en-US"/>
        </w:rPr>
        <w:t xml:space="preserve"> for fall-related injuries among older people: A nationwide nested case-control stud</w:t>
      </w:r>
      <w:r w:rsidRPr="00073D13">
        <w:rPr>
          <w:rFonts w:ascii="Calibri" w:eastAsia="Calibri" w:hAnsi="Calibri" w:cs="Calibri"/>
          <w:sz w:val="22"/>
          <w:lang w:val="en-US"/>
        </w:rPr>
        <w:t xml:space="preserve">y in Taiwan. BMC </w:t>
      </w:r>
      <w:proofErr w:type="spellStart"/>
      <w:r w:rsidRPr="00073D13">
        <w:rPr>
          <w:rFonts w:ascii="Calibri" w:eastAsia="Calibri" w:hAnsi="Calibri" w:cs="Calibri"/>
          <w:sz w:val="22"/>
          <w:lang w:val="en-US"/>
        </w:rPr>
        <w:t>Geriatr</w:t>
      </w:r>
      <w:proofErr w:type="spellEnd"/>
      <w:r w:rsidRPr="00073D13">
        <w:rPr>
          <w:rFonts w:ascii="Calibri" w:eastAsia="Calibri" w:hAnsi="Calibri" w:cs="Calibri"/>
          <w:sz w:val="22"/>
          <w:lang w:val="en-US"/>
        </w:rPr>
        <w:t xml:space="preserve">. 2017 Jul 11;17(1).  </w:t>
      </w:r>
    </w:p>
    <w:p w:rsidR="00513F48" w:rsidRDefault="00E90D2B">
      <w:pPr>
        <w:numPr>
          <w:ilvl w:val="0"/>
          <w:numId w:val="3"/>
        </w:numPr>
        <w:spacing w:after="175" w:line="258" w:lineRule="auto"/>
        <w:ind w:right="13" w:hanging="641"/>
        <w:jc w:val="left"/>
      </w:pPr>
      <w:proofErr w:type="spellStart"/>
      <w:r>
        <w:rPr>
          <w:rFonts w:ascii="Calibri" w:eastAsia="Calibri" w:hAnsi="Calibri" w:cs="Calibri"/>
          <w:sz w:val="22"/>
        </w:rPr>
        <w:t>Torii</w:t>
      </w:r>
      <w:proofErr w:type="spellEnd"/>
      <w:r>
        <w:rPr>
          <w:rFonts w:ascii="Calibri" w:eastAsia="Calibri" w:hAnsi="Calibri" w:cs="Calibri"/>
          <w:sz w:val="22"/>
        </w:rPr>
        <w:t xml:space="preserve"> H, Ando M, </w:t>
      </w:r>
      <w:proofErr w:type="spellStart"/>
      <w:r>
        <w:rPr>
          <w:rFonts w:ascii="Calibri" w:eastAsia="Calibri" w:hAnsi="Calibri" w:cs="Calibri"/>
          <w:sz w:val="22"/>
        </w:rPr>
        <w:t>Tomita</w:t>
      </w:r>
      <w:proofErr w:type="spellEnd"/>
      <w:r>
        <w:rPr>
          <w:rFonts w:ascii="Calibri" w:eastAsia="Calibri" w:hAnsi="Calibri" w:cs="Calibri"/>
          <w:sz w:val="22"/>
        </w:rPr>
        <w:t xml:space="preserve"> H, </w:t>
      </w:r>
      <w:proofErr w:type="spellStart"/>
      <w:r>
        <w:rPr>
          <w:rFonts w:ascii="Calibri" w:eastAsia="Calibri" w:hAnsi="Calibri" w:cs="Calibri"/>
          <w:sz w:val="22"/>
        </w:rPr>
        <w:t>Kobaru</w:t>
      </w:r>
      <w:proofErr w:type="spellEnd"/>
      <w:r>
        <w:rPr>
          <w:rFonts w:ascii="Calibri" w:eastAsia="Calibri" w:hAnsi="Calibri" w:cs="Calibri"/>
          <w:sz w:val="22"/>
        </w:rPr>
        <w:t xml:space="preserve"> T, Tanaka M, </w:t>
      </w:r>
      <w:proofErr w:type="spellStart"/>
      <w:r>
        <w:rPr>
          <w:rFonts w:ascii="Calibri" w:eastAsia="Calibri" w:hAnsi="Calibri" w:cs="Calibri"/>
          <w:sz w:val="22"/>
        </w:rPr>
        <w:t>Fujimoto</w:t>
      </w:r>
      <w:proofErr w:type="spellEnd"/>
      <w:r>
        <w:rPr>
          <w:rFonts w:ascii="Calibri" w:eastAsia="Calibri" w:hAnsi="Calibri" w:cs="Calibri"/>
          <w:sz w:val="22"/>
        </w:rPr>
        <w:t xml:space="preserve"> K, et al. </w:t>
      </w:r>
      <w:r w:rsidRPr="00073D13">
        <w:rPr>
          <w:rFonts w:ascii="Calibri" w:eastAsia="Calibri" w:hAnsi="Calibri" w:cs="Calibri"/>
          <w:sz w:val="22"/>
          <w:lang w:val="en-US"/>
        </w:rPr>
        <w:t xml:space="preserve">Association of Hypnotic Drug Use with Fall Incidents in Hospitalized Elderly Patients: A Case-Crossover Study. Vol. 43, Biol. </w:t>
      </w:r>
      <w:proofErr w:type="spellStart"/>
      <w:r>
        <w:rPr>
          <w:rFonts w:ascii="Calibri" w:eastAsia="Calibri" w:hAnsi="Calibri" w:cs="Calibri"/>
          <w:sz w:val="22"/>
        </w:rPr>
        <w:t>Pharm</w:t>
      </w:r>
      <w:proofErr w:type="spellEnd"/>
      <w:r>
        <w:rPr>
          <w:rFonts w:ascii="Calibri" w:eastAsia="Calibri" w:hAnsi="Calibri" w:cs="Calibri"/>
          <w:sz w:val="22"/>
        </w:rPr>
        <w:t>. Bull. 2020</w:t>
      </w:r>
      <w:r>
        <w:rPr>
          <w:rFonts w:ascii="Calibri" w:eastAsia="Calibri" w:hAnsi="Calibri" w:cs="Calibri"/>
          <w:sz w:val="22"/>
        </w:rPr>
        <w:t xml:space="preserve">.  </w:t>
      </w:r>
    </w:p>
    <w:p w:rsidR="00513F48" w:rsidRPr="00073D13" w:rsidRDefault="00E90D2B">
      <w:pPr>
        <w:numPr>
          <w:ilvl w:val="0"/>
          <w:numId w:val="3"/>
        </w:numPr>
        <w:spacing w:after="175" w:line="258" w:lineRule="auto"/>
        <w:ind w:right="13" w:hanging="641"/>
        <w:jc w:val="left"/>
        <w:rPr>
          <w:lang w:val="en-US"/>
        </w:rPr>
      </w:pPr>
      <w:r w:rsidRPr="00073D13">
        <w:rPr>
          <w:rFonts w:ascii="Calibri" w:eastAsia="Calibri" w:hAnsi="Calibri" w:cs="Calibri"/>
          <w:sz w:val="22"/>
          <w:lang w:val="en-US"/>
        </w:rPr>
        <w:t xml:space="preserve">Leipzig RM, Cumming RG, Tinetti ME. Drugs and falls in older people: A systematic review and meta-analysis: I. Psychotropic drugs. J Am </w:t>
      </w:r>
      <w:proofErr w:type="spellStart"/>
      <w:r w:rsidRPr="00073D13">
        <w:rPr>
          <w:rFonts w:ascii="Calibri" w:eastAsia="Calibri" w:hAnsi="Calibri" w:cs="Calibri"/>
          <w:sz w:val="22"/>
          <w:lang w:val="en-US"/>
        </w:rPr>
        <w:t>Geriatr</w:t>
      </w:r>
      <w:proofErr w:type="spellEnd"/>
      <w:r w:rsidRPr="00073D13">
        <w:rPr>
          <w:rFonts w:ascii="Calibri" w:eastAsia="Calibri" w:hAnsi="Calibri" w:cs="Calibri"/>
          <w:sz w:val="22"/>
          <w:lang w:val="en-US"/>
        </w:rPr>
        <w:t xml:space="preserve"> Soc. 1999;47(1):30–9.  </w:t>
      </w:r>
    </w:p>
    <w:p w:rsidR="00513F48" w:rsidRPr="00073D13" w:rsidRDefault="00E90D2B">
      <w:pPr>
        <w:numPr>
          <w:ilvl w:val="0"/>
          <w:numId w:val="3"/>
        </w:numPr>
        <w:spacing w:after="175" w:line="258" w:lineRule="auto"/>
        <w:ind w:right="13" w:hanging="641"/>
        <w:jc w:val="left"/>
        <w:rPr>
          <w:lang w:val="en-US"/>
        </w:rPr>
      </w:pPr>
      <w:proofErr w:type="spellStart"/>
      <w:r w:rsidRPr="00073D13">
        <w:rPr>
          <w:rFonts w:ascii="Calibri" w:eastAsia="Calibri" w:hAnsi="Calibri" w:cs="Calibri"/>
          <w:sz w:val="22"/>
          <w:lang w:val="en-US"/>
        </w:rPr>
        <w:t>Capiau</w:t>
      </w:r>
      <w:proofErr w:type="spellEnd"/>
      <w:r w:rsidRPr="00073D13">
        <w:rPr>
          <w:rFonts w:ascii="Calibri" w:eastAsia="Calibri" w:hAnsi="Calibri" w:cs="Calibri"/>
          <w:sz w:val="22"/>
          <w:lang w:val="en-US"/>
        </w:rPr>
        <w:t xml:space="preserve"> A, </w:t>
      </w:r>
      <w:proofErr w:type="spellStart"/>
      <w:r w:rsidRPr="00073D13">
        <w:rPr>
          <w:rFonts w:ascii="Calibri" w:eastAsia="Calibri" w:hAnsi="Calibri" w:cs="Calibri"/>
          <w:sz w:val="22"/>
          <w:lang w:val="en-US"/>
        </w:rPr>
        <w:t>Huys</w:t>
      </w:r>
      <w:proofErr w:type="spellEnd"/>
      <w:r w:rsidRPr="00073D13">
        <w:rPr>
          <w:rFonts w:ascii="Calibri" w:eastAsia="Calibri" w:hAnsi="Calibri" w:cs="Calibri"/>
          <w:sz w:val="22"/>
          <w:lang w:val="en-US"/>
        </w:rPr>
        <w:t xml:space="preserve"> L, van </w:t>
      </w:r>
      <w:proofErr w:type="spellStart"/>
      <w:r w:rsidRPr="00073D13">
        <w:rPr>
          <w:rFonts w:ascii="Calibri" w:eastAsia="Calibri" w:hAnsi="Calibri" w:cs="Calibri"/>
          <w:sz w:val="22"/>
          <w:lang w:val="en-US"/>
        </w:rPr>
        <w:t>Poelgeest</w:t>
      </w:r>
      <w:proofErr w:type="spellEnd"/>
      <w:r w:rsidRPr="00073D13">
        <w:rPr>
          <w:rFonts w:ascii="Calibri" w:eastAsia="Calibri" w:hAnsi="Calibri" w:cs="Calibri"/>
          <w:sz w:val="22"/>
          <w:lang w:val="en-US"/>
        </w:rPr>
        <w:t xml:space="preserve"> E, van der Velde N, </w:t>
      </w:r>
      <w:proofErr w:type="spellStart"/>
      <w:r w:rsidRPr="00073D13">
        <w:rPr>
          <w:rFonts w:ascii="Calibri" w:eastAsia="Calibri" w:hAnsi="Calibri" w:cs="Calibri"/>
          <w:sz w:val="22"/>
          <w:lang w:val="en-US"/>
        </w:rPr>
        <w:t>Petrovic</w:t>
      </w:r>
      <w:proofErr w:type="spellEnd"/>
      <w:r w:rsidRPr="00073D13">
        <w:rPr>
          <w:rFonts w:ascii="Calibri" w:eastAsia="Calibri" w:hAnsi="Calibri" w:cs="Calibri"/>
          <w:sz w:val="22"/>
          <w:lang w:val="en-US"/>
        </w:rPr>
        <w:t xml:space="preserve"> M, Somers A. Therapeutic dilemmas with benzodiazepines and Z-drugs: insomnia and anxiety disorders versus increased fall risk: a clinical review. European Geriatric Medicine. Springer Science and</w:t>
      </w:r>
      <w:r w:rsidRPr="00073D13">
        <w:rPr>
          <w:rFonts w:ascii="Calibri" w:eastAsia="Calibri" w:hAnsi="Calibri" w:cs="Calibri"/>
          <w:sz w:val="22"/>
          <w:lang w:val="en-US"/>
        </w:rPr>
        <w:t xml:space="preserve"> Business Media Deutschland GmbH; 2022.  </w:t>
      </w:r>
    </w:p>
    <w:p w:rsidR="00513F48" w:rsidRDefault="00E90D2B">
      <w:pPr>
        <w:numPr>
          <w:ilvl w:val="0"/>
          <w:numId w:val="3"/>
        </w:numPr>
        <w:spacing w:after="175" w:line="258" w:lineRule="auto"/>
        <w:ind w:right="13" w:hanging="641"/>
        <w:jc w:val="left"/>
      </w:pPr>
      <w:r w:rsidRPr="00073D13">
        <w:rPr>
          <w:rFonts w:ascii="Calibri" w:eastAsia="Calibri" w:hAnsi="Calibri" w:cs="Calibri"/>
          <w:sz w:val="22"/>
          <w:lang w:val="en-US"/>
        </w:rPr>
        <w:t xml:space="preserve">Seppala LJ, </w:t>
      </w:r>
      <w:proofErr w:type="spellStart"/>
      <w:r w:rsidRPr="00073D13">
        <w:rPr>
          <w:rFonts w:ascii="Calibri" w:eastAsia="Calibri" w:hAnsi="Calibri" w:cs="Calibri"/>
          <w:sz w:val="22"/>
          <w:lang w:val="en-US"/>
        </w:rPr>
        <w:t>Wermelink</w:t>
      </w:r>
      <w:proofErr w:type="spellEnd"/>
      <w:r w:rsidRPr="00073D13">
        <w:rPr>
          <w:rFonts w:ascii="Calibri" w:eastAsia="Calibri" w:hAnsi="Calibri" w:cs="Calibri"/>
          <w:sz w:val="22"/>
          <w:lang w:val="en-US"/>
        </w:rPr>
        <w:t xml:space="preserve"> AMAT, de Vries M, </w:t>
      </w:r>
      <w:proofErr w:type="spellStart"/>
      <w:r w:rsidRPr="00073D13">
        <w:rPr>
          <w:rFonts w:ascii="Calibri" w:eastAsia="Calibri" w:hAnsi="Calibri" w:cs="Calibri"/>
          <w:sz w:val="22"/>
          <w:lang w:val="en-US"/>
        </w:rPr>
        <w:t>Ploegmakers</w:t>
      </w:r>
      <w:proofErr w:type="spellEnd"/>
      <w:r w:rsidRPr="00073D13">
        <w:rPr>
          <w:rFonts w:ascii="Calibri" w:eastAsia="Calibri" w:hAnsi="Calibri" w:cs="Calibri"/>
          <w:sz w:val="22"/>
          <w:lang w:val="en-US"/>
        </w:rPr>
        <w:t xml:space="preserve"> KJ, van de </w:t>
      </w:r>
      <w:proofErr w:type="spellStart"/>
      <w:r w:rsidRPr="00073D13">
        <w:rPr>
          <w:rFonts w:ascii="Calibri" w:eastAsia="Calibri" w:hAnsi="Calibri" w:cs="Calibri"/>
          <w:sz w:val="22"/>
          <w:lang w:val="en-US"/>
        </w:rPr>
        <w:t>Glind</w:t>
      </w:r>
      <w:proofErr w:type="spellEnd"/>
      <w:r w:rsidRPr="00073D13">
        <w:rPr>
          <w:rFonts w:ascii="Calibri" w:eastAsia="Calibri" w:hAnsi="Calibri" w:cs="Calibri"/>
          <w:sz w:val="22"/>
          <w:lang w:val="en-US"/>
        </w:rPr>
        <w:t xml:space="preserve"> EMM, </w:t>
      </w:r>
      <w:proofErr w:type="spellStart"/>
      <w:r w:rsidRPr="00073D13">
        <w:rPr>
          <w:rFonts w:ascii="Calibri" w:eastAsia="Calibri" w:hAnsi="Calibri" w:cs="Calibri"/>
          <w:sz w:val="22"/>
          <w:lang w:val="en-US"/>
        </w:rPr>
        <w:t>Daams</w:t>
      </w:r>
      <w:proofErr w:type="spellEnd"/>
      <w:r w:rsidRPr="00073D13">
        <w:rPr>
          <w:rFonts w:ascii="Calibri" w:eastAsia="Calibri" w:hAnsi="Calibri" w:cs="Calibri"/>
          <w:sz w:val="22"/>
          <w:lang w:val="en-US"/>
        </w:rPr>
        <w:t xml:space="preserve"> JG, et al. Fall-Risk-Increasing Drugs: A Systematic Review and Meta-Analysis: II. Psychotropics. J Am Med Dir Assoc. </w:t>
      </w:r>
      <w:r>
        <w:rPr>
          <w:rFonts w:ascii="Calibri" w:eastAsia="Calibri" w:hAnsi="Calibri" w:cs="Calibri"/>
          <w:sz w:val="22"/>
        </w:rPr>
        <w:t xml:space="preserve">2018 </w:t>
      </w:r>
      <w:proofErr w:type="spellStart"/>
      <w:r>
        <w:rPr>
          <w:rFonts w:ascii="Calibri" w:eastAsia="Calibri" w:hAnsi="Calibri" w:cs="Calibri"/>
          <w:sz w:val="22"/>
        </w:rPr>
        <w:t>Apr</w:t>
      </w:r>
      <w:proofErr w:type="spellEnd"/>
      <w:r>
        <w:rPr>
          <w:rFonts w:ascii="Calibri" w:eastAsia="Calibri" w:hAnsi="Calibri" w:cs="Calibri"/>
          <w:sz w:val="22"/>
        </w:rPr>
        <w:t xml:space="preserve"> 1;19(4</w:t>
      </w:r>
      <w:proofErr w:type="gramStart"/>
      <w:r>
        <w:rPr>
          <w:rFonts w:ascii="Calibri" w:eastAsia="Calibri" w:hAnsi="Calibri" w:cs="Calibri"/>
          <w:sz w:val="22"/>
        </w:rPr>
        <w:t>):</w:t>
      </w:r>
      <w:r>
        <w:rPr>
          <w:rFonts w:ascii="Calibri" w:eastAsia="Calibri" w:hAnsi="Calibri" w:cs="Calibri"/>
          <w:sz w:val="22"/>
        </w:rPr>
        <w:t>371.e</w:t>
      </w:r>
      <w:proofErr w:type="gramEnd"/>
      <w:r>
        <w:rPr>
          <w:rFonts w:ascii="Calibri" w:eastAsia="Calibri" w:hAnsi="Calibri" w:cs="Calibri"/>
          <w:sz w:val="22"/>
        </w:rPr>
        <w:t xml:space="preserve">11-371.e17.  </w:t>
      </w:r>
    </w:p>
    <w:p w:rsidR="00513F48" w:rsidRPr="00073D13" w:rsidRDefault="00E90D2B">
      <w:pPr>
        <w:numPr>
          <w:ilvl w:val="0"/>
          <w:numId w:val="3"/>
        </w:numPr>
        <w:spacing w:after="175" w:line="258" w:lineRule="auto"/>
        <w:ind w:right="13" w:hanging="641"/>
        <w:jc w:val="left"/>
        <w:rPr>
          <w:lang w:val="en-US"/>
        </w:rPr>
      </w:pPr>
      <w:proofErr w:type="spellStart"/>
      <w:r w:rsidRPr="00073D13">
        <w:rPr>
          <w:rFonts w:ascii="Calibri" w:eastAsia="Calibri" w:hAnsi="Calibri" w:cs="Calibri"/>
          <w:sz w:val="22"/>
          <w:lang w:val="en-US"/>
        </w:rPr>
        <w:t>Sterke</w:t>
      </w:r>
      <w:proofErr w:type="spellEnd"/>
      <w:r w:rsidRPr="00073D13">
        <w:rPr>
          <w:rFonts w:ascii="Calibri" w:eastAsia="Calibri" w:hAnsi="Calibri" w:cs="Calibri"/>
          <w:sz w:val="22"/>
          <w:lang w:val="en-US"/>
        </w:rPr>
        <w:t xml:space="preserve"> CS, Van </w:t>
      </w:r>
      <w:proofErr w:type="spellStart"/>
      <w:r w:rsidRPr="00073D13">
        <w:rPr>
          <w:rFonts w:ascii="Calibri" w:eastAsia="Calibri" w:hAnsi="Calibri" w:cs="Calibri"/>
          <w:sz w:val="22"/>
          <w:lang w:val="en-US"/>
        </w:rPr>
        <w:t>Beeck</w:t>
      </w:r>
      <w:proofErr w:type="spellEnd"/>
      <w:r w:rsidRPr="00073D13">
        <w:rPr>
          <w:rFonts w:ascii="Calibri" w:eastAsia="Calibri" w:hAnsi="Calibri" w:cs="Calibri"/>
          <w:sz w:val="22"/>
          <w:lang w:val="en-US"/>
        </w:rPr>
        <w:t xml:space="preserve"> EF, Van Der Velde N, </w:t>
      </w:r>
      <w:proofErr w:type="spellStart"/>
      <w:r w:rsidRPr="00073D13">
        <w:rPr>
          <w:rFonts w:ascii="Calibri" w:eastAsia="Calibri" w:hAnsi="Calibri" w:cs="Calibri"/>
          <w:sz w:val="22"/>
          <w:lang w:val="en-US"/>
        </w:rPr>
        <w:t>Ziere</w:t>
      </w:r>
      <w:proofErr w:type="spellEnd"/>
      <w:r w:rsidRPr="00073D13">
        <w:rPr>
          <w:rFonts w:ascii="Calibri" w:eastAsia="Calibri" w:hAnsi="Calibri" w:cs="Calibri"/>
          <w:sz w:val="22"/>
          <w:lang w:val="en-US"/>
        </w:rPr>
        <w:t xml:space="preserve"> G, </w:t>
      </w:r>
      <w:proofErr w:type="spellStart"/>
      <w:r w:rsidRPr="00073D13">
        <w:rPr>
          <w:rFonts w:ascii="Calibri" w:eastAsia="Calibri" w:hAnsi="Calibri" w:cs="Calibri"/>
          <w:sz w:val="22"/>
          <w:lang w:val="en-US"/>
        </w:rPr>
        <w:t>Petrovic</w:t>
      </w:r>
      <w:proofErr w:type="spellEnd"/>
      <w:r w:rsidRPr="00073D13">
        <w:rPr>
          <w:rFonts w:ascii="Calibri" w:eastAsia="Calibri" w:hAnsi="Calibri" w:cs="Calibri"/>
          <w:sz w:val="22"/>
          <w:lang w:val="en-US"/>
        </w:rPr>
        <w:t xml:space="preserve"> M, </w:t>
      </w:r>
      <w:proofErr w:type="spellStart"/>
      <w:r w:rsidRPr="00073D13">
        <w:rPr>
          <w:rFonts w:ascii="Calibri" w:eastAsia="Calibri" w:hAnsi="Calibri" w:cs="Calibri"/>
          <w:sz w:val="22"/>
          <w:lang w:val="en-US"/>
        </w:rPr>
        <w:t>Looman</w:t>
      </w:r>
      <w:proofErr w:type="spellEnd"/>
      <w:r w:rsidRPr="00073D13">
        <w:rPr>
          <w:rFonts w:ascii="Calibri" w:eastAsia="Calibri" w:hAnsi="Calibri" w:cs="Calibri"/>
          <w:sz w:val="22"/>
          <w:lang w:val="en-US"/>
        </w:rPr>
        <w:t xml:space="preserve"> CWN, et al. New insights: Dose-response relationship between psychotropic drugs and falls: A study in nursing home residents with dementia. Vol. 52, Journal of Clinica</w:t>
      </w:r>
      <w:r w:rsidRPr="00073D13">
        <w:rPr>
          <w:rFonts w:ascii="Calibri" w:eastAsia="Calibri" w:hAnsi="Calibri" w:cs="Calibri"/>
          <w:sz w:val="22"/>
          <w:lang w:val="en-US"/>
        </w:rPr>
        <w:t xml:space="preserve">l Pharmacology. 2012. p. 947–55.  </w:t>
      </w:r>
    </w:p>
    <w:p w:rsidR="00513F48" w:rsidRPr="00073D13" w:rsidRDefault="00E90D2B">
      <w:pPr>
        <w:spacing w:after="0" w:line="259" w:lineRule="auto"/>
        <w:ind w:left="0" w:right="0" w:firstLine="0"/>
        <w:jc w:val="left"/>
        <w:rPr>
          <w:lang w:val="en-US"/>
        </w:rPr>
      </w:pPr>
      <w:r w:rsidRPr="00073D13">
        <w:rPr>
          <w:rFonts w:ascii="Calibri" w:eastAsia="Calibri" w:hAnsi="Calibri" w:cs="Calibri"/>
          <w:sz w:val="22"/>
          <w:lang w:val="en-US"/>
        </w:rPr>
        <w:t xml:space="preserve"> </w:t>
      </w:r>
    </w:p>
    <w:p w:rsidR="00513F48" w:rsidRPr="00073D13" w:rsidRDefault="00513F48">
      <w:pPr>
        <w:rPr>
          <w:lang w:val="en-US"/>
        </w:rPr>
        <w:sectPr w:rsidR="00513F48" w:rsidRPr="00073D13">
          <w:headerReference w:type="even" r:id="rId38"/>
          <w:headerReference w:type="default" r:id="rId39"/>
          <w:headerReference w:type="first" r:id="rId40"/>
          <w:pgSz w:w="11905" w:h="16840"/>
          <w:pgMar w:top="1708" w:right="1404" w:bottom="1725" w:left="1421" w:header="756" w:footer="720" w:gutter="0"/>
          <w:cols w:space="720"/>
        </w:sectPr>
      </w:pPr>
    </w:p>
    <w:p w:rsidR="00513F48" w:rsidRPr="00073D13" w:rsidRDefault="00E90D2B">
      <w:pPr>
        <w:spacing w:after="440" w:line="259" w:lineRule="auto"/>
        <w:ind w:left="261" w:right="0" w:firstLine="0"/>
        <w:rPr>
          <w:lang w:val="en-US"/>
        </w:rPr>
      </w:pPr>
      <w:r w:rsidRPr="00073D13">
        <w:rPr>
          <w:rFonts w:ascii="Calibri" w:eastAsia="Calibri" w:hAnsi="Calibri" w:cs="Calibri"/>
          <w:sz w:val="22"/>
          <w:lang w:val="en-US"/>
        </w:rPr>
        <w:lastRenderedPageBreak/>
        <w:t xml:space="preserve"> </w:t>
      </w:r>
    </w:p>
    <w:p w:rsidR="00513F48" w:rsidRPr="00073D13" w:rsidRDefault="00E90D2B">
      <w:pPr>
        <w:spacing w:after="0" w:line="259" w:lineRule="auto"/>
        <w:ind w:left="261" w:right="0" w:firstLine="0"/>
        <w:rPr>
          <w:lang w:val="en-US"/>
        </w:rPr>
      </w:pPr>
      <w:r w:rsidRPr="00073D13">
        <w:rPr>
          <w:b/>
          <w:lang w:val="en-US"/>
        </w:rPr>
        <w:t xml:space="preserve"> </w:t>
      </w:r>
    </w:p>
    <w:sectPr w:rsidR="00513F48" w:rsidRPr="00073D13">
      <w:headerReference w:type="even" r:id="rId41"/>
      <w:headerReference w:type="default" r:id="rId42"/>
      <w:headerReference w:type="first" r:id="rId43"/>
      <w:pgSz w:w="11905"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D2B" w:rsidRDefault="00E90D2B">
      <w:pPr>
        <w:spacing w:after="0" w:line="240" w:lineRule="auto"/>
      </w:pPr>
      <w:r>
        <w:separator/>
      </w:r>
    </w:p>
  </w:endnote>
  <w:endnote w:type="continuationSeparator" w:id="0">
    <w:p w:rsidR="00E90D2B" w:rsidRDefault="00E9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D2B" w:rsidRDefault="00E90D2B">
      <w:pPr>
        <w:spacing w:after="0" w:line="240" w:lineRule="auto"/>
      </w:pPr>
      <w:r>
        <w:separator/>
      </w:r>
    </w:p>
  </w:footnote>
  <w:footnote w:type="continuationSeparator" w:id="0">
    <w:p w:rsidR="00E90D2B" w:rsidRDefault="00E90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513F48">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513F48">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513F48">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513F48">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513F48">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513F48">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513F48">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E90D2B">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30</w:t>
    </w:r>
    <w:r>
      <w:rPr>
        <w:rFonts w:ascii="Calibri" w:eastAsia="Calibri" w:hAnsi="Calibri" w:cs="Calibri"/>
        <w:sz w:val="22"/>
      </w:rPr>
      <w:fldChar w:fldCharType="end"/>
    </w:r>
    <w:r>
      <w:rPr>
        <w:rFonts w:ascii="Calibri" w:eastAsia="Calibri" w:hAnsi="Calibri" w:cs="Calibri"/>
        <w:sz w:val="22"/>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E90D2B">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30</w:t>
    </w:r>
    <w:r>
      <w:rPr>
        <w:rFonts w:ascii="Calibri" w:eastAsia="Calibri" w:hAnsi="Calibri" w:cs="Calibri"/>
        <w:sz w:val="22"/>
      </w:rPr>
      <w:fldChar w:fldCharType="end"/>
    </w:r>
    <w:r>
      <w:rPr>
        <w:rFonts w:ascii="Calibri" w:eastAsia="Calibri" w:hAnsi="Calibri" w:cs="Calibri"/>
        <w:sz w:val="22"/>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E90D2B">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30</w:t>
    </w:r>
    <w:r>
      <w:rPr>
        <w:rFonts w:ascii="Calibri" w:eastAsia="Calibri" w:hAnsi="Calibri" w:cs="Calibri"/>
        <w:sz w:val="22"/>
      </w:rPr>
      <w:fldChar w:fldCharType="end"/>
    </w:r>
    <w:r>
      <w:rPr>
        <w:rFonts w:ascii="Calibri" w:eastAsia="Calibri" w:hAnsi="Calibri" w:cs="Calibri"/>
        <w:sz w:val="22"/>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513F4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513F48">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513F48">
    <w:pPr>
      <w:spacing w:after="160" w:line="259" w:lineRule="auto"/>
      <w:ind w:left="0" w:righ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513F48">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513F4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E90D2B">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E90D2B">
    <w:pPr>
      <w:spacing w:after="0" w:line="259" w:lineRule="auto"/>
      <w:ind w:left="0" w:right="4" w:firstLine="0"/>
      <w:jc w:val="right"/>
    </w:pPr>
    <w:r>
      <w:fldChar w:fldCharType="begin"/>
    </w:r>
    <w:r>
      <w:instrText xml:space="preserve"> PAGE   \</w:instrText>
    </w:r>
    <w:r>
      <w:instrText xml:space="preserve">*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E90D2B">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E90D2B">
    <w:pPr>
      <w:spacing w:after="0" w:line="259" w:lineRule="auto"/>
      <w:ind w:left="0" w:right="-192" w:firstLine="0"/>
      <w:jc w:val="right"/>
    </w:pP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r>
      <w:rPr>
        <w:rFonts w:ascii="Calibri" w:eastAsia="Calibri" w:hAnsi="Calibri" w:cs="Calibri"/>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E90D2B">
    <w:pPr>
      <w:spacing w:after="0" w:line="259" w:lineRule="auto"/>
      <w:ind w:left="0" w:right="-192" w:firstLine="0"/>
      <w:jc w:val="right"/>
    </w:pP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r>
      <w:rPr>
        <w:rFonts w:ascii="Calibri" w:eastAsia="Calibri" w:hAnsi="Calibri" w:cs="Calibri"/>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48" w:rsidRDefault="00E90D2B">
    <w:pPr>
      <w:spacing w:after="0" w:line="259" w:lineRule="auto"/>
      <w:ind w:left="0" w:right="-192" w:firstLine="0"/>
      <w:jc w:val="right"/>
    </w:pP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579"/>
    <w:multiLevelType w:val="hybridMultilevel"/>
    <w:tmpl w:val="3DC63822"/>
    <w:lvl w:ilvl="0" w:tplc="D25EE904">
      <w:start w:val="1"/>
      <w:numFmt w:val="decimal"/>
      <w:lvlText w:val="%1."/>
      <w:lvlJc w:val="left"/>
      <w:pPr>
        <w:ind w:left="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86DC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FC24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C82E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666D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649B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B4C5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CC92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4427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733CB2"/>
    <w:multiLevelType w:val="hybridMultilevel"/>
    <w:tmpl w:val="90463DA4"/>
    <w:lvl w:ilvl="0" w:tplc="4E9E83A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E90C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BC43F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82D18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BAAED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C43AE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92A38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E8D7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767B0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4D724F"/>
    <w:multiLevelType w:val="multilevel"/>
    <w:tmpl w:val="40160A38"/>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906DBB"/>
    <w:multiLevelType w:val="hybridMultilevel"/>
    <w:tmpl w:val="DF22C08E"/>
    <w:lvl w:ilvl="0" w:tplc="94D66D86">
      <w:start w:val="1"/>
      <w:numFmt w:val="decimal"/>
      <w:lvlText w:val="%1)"/>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C12BA">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E261E0">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A23138">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4AEF18">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A84EB6">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7699B8">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7E5938">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9C68DC">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48"/>
    <w:rsid w:val="00073D13"/>
    <w:rsid w:val="00513F48"/>
    <w:rsid w:val="00E90D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11B47-3909-4ED9-A59E-5CC91B64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6" w:line="362" w:lineRule="auto"/>
      <w:ind w:left="4547" w:right="51"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numPr>
        <w:numId w:val="4"/>
      </w:numPr>
      <w:spacing w:after="164" w:line="258" w:lineRule="auto"/>
      <w:ind w:left="10" w:right="66"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numPr>
        <w:ilvl w:val="1"/>
        <w:numId w:val="4"/>
      </w:numPr>
      <w:spacing w:after="277"/>
      <w:ind w:left="10" w:right="66" w:hanging="10"/>
      <w:outlineLvl w:val="1"/>
    </w:pPr>
    <w:rPr>
      <w:rFonts w:ascii="Arial" w:eastAsia="Arial" w:hAnsi="Arial" w:cs="Arial"/>
      <w:b/>
      <w:color w:val="000000"/>
      <w:sz w:val="24"/>
    </w:rPr>
  </w:style>
  <w:style w:type="paragraph" w:styleId="Ttulo3">
    <w:name w:val="heading 3"/>
    <w:next w:val="Normal"/>
    <w:link w:val="Ttulo3Char"/>
    <w:uiPriority w:val="9"/>
    <w:unhideWhenUsed/>
    <w:qFormat/>
    <w:pPr>
      <w:keepNext/>
      <w:keepLines/>
      <w:spacing w:after="164" w:line="258" w:lineRule="auto"/>
      <w:ind w:left="10" w:right="66" w:hanging="10"/>
      <w:jc w:val="center"/>
      <w:outlineLvl w:val="2"/>
    </w:pPr>
    <w:rPr>
      <w:rFonts w:ascii="Arial" w:eastAsia="Arial" w:hAnsi="Arial" w:cs="Arial"/>
      <w:b/>
      <w:color w:val="000000"/>
      <w:sz w:val="24"/>
    </w:rPr>
  </w:style>
  <w:style w:type="paragraph" w:styleId="Ttulo4">
    <w:name w:val="heading 4"/>
    <w:next w:val="Normal"/>
    <w:link w:val="Ttulo4Char"/>
    <w:uiPriority w:val="9"/>
    <w:unhideWhenUsed/>
    <w:qFormat/>
    <w:pPr>
      <w:keepNext/>
      <w:keepLines/>
      <w:spacing w:after="277"/>
      <w:ind w:left="10" w:right="66" w:hanging="10"/>
      <w:outlineLvl w:val="3"/>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paragraph" w:styleId="Sumrio1">
    <w:name w:val="toc 1"/>
    <w:hidden/>
    <w:pPr>
      <w:spacing w:after="228" w:line="258" w:lineRule="auto"/>
      <w:ind w:left="15" w:right="31"/>
    </w:pPr>
    <w:rPr>
      <w:rFonts w:ascii="Calibri" w:eastAsia="Calibri" w:hAnsi="Calibri" w:cs="Calibri"/>
      <w:color w:val="000000"/>
    </w:rPr>
  </w:style>
  <w:style w:type="paragraph" w:styleId="Sumrio2">
    <w:name w:val="toc 2"/>
    <w:hidden/>
    <w:pPr>
      <w:spacing w:after="115" w:line="258" w:lineRule="auto"/>
      <w:ind w:left="236" w:right="31"/>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jbi.global/critical-appraisal-tools" TargetMode="External"/><Relationship Id="rId18" Type="http://schemas.openxmlformats.org/officeDocument/2006/relationships/image" Target="media/image3.png"/><Relationship Id="rId26" Type="http://schemas.openxmlformats.org/officeDocument/2006/relationships/header" Target="header4.xml"/><Relationship Id="rId39" Type="http://schemas.openxmlformats.org/officeDocument/2006/relationships/header" Target="header17.xml"/><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jbi.global/critical-appraisal-tools" TargetMode="External"/><Relationship Id="rId20" Type="http://schemas.openxmlformats.org/officeDocument/2006/relationships/image" Target="media/image5.png"/><Relationship Id="rId29" Type="http://schemas.openxmlformats.org/officeDocument/2006/relationships/header" Target="header7.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2.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bi.global/critical-appraisal-tools" TargetMode="External"/><Relationship Id="rId23" Type="http://schemas.openxmlformats.org/officeDocument/2006/relationships/image" Target="media/image1.png"/><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jbi.global/critical-appraisal-tools"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eader" Target="header2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jbi.global/critical-appraisal-tools" TargetMode="External"/><Relationship Id="rId17" Type="http://schemas.openxmlformats.org/officeDocument/2006/relationships/hyperlink" Target="https://jbi.global/critical-appraisal-tools" TargetMode="External"/><Relationship Id="rId25" Type="http://schemas.openxmlformats.org/officeDocument/2006/relationships/image" Target="media/image30.png"/><Relationship Id="rId33" Type="http://schemas.openxmlformats.org/officeDocument/2006/relationships/header" Target="header11.xml"/><Relationship Id="rId38" Type="http://schemas.openxmlformats.org/officeDocument/2006/relationships/header" Target="header16.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9907</Words>
  <Characters>53502</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DA SILVA SANTOS - BIBLIOTECA BROTAS</dc:creator>
  <cp:keywords/>
  <cp:lastModifiedBy>CARLA DA SILVA SANTOS - BIBLIOTECA BROTAS</cp:lastModifiedBy>
  <cp:revision>2</cp:revision>
  <dcterms:created xsi:type="dcterms:W3CDTF">2024-07-19T12:40:00Z</dcterms:created>
  <dcterms:modified xsi:type="dcterms:W3CDTF">2024-07-19T12:40:00Z</dcterms:modified>
</cp:coreProperties>
</file>